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43" w:rsidRPr="00855E43" w:rsidRDefault="00855E43" w:rsidP="00855E43">
      <w:pPr>
        <w:spacing w:after="0" w:line="240" w:lineRule="auto"/>
        <w:jc w:val="right"/>
        <w:rPr>
          <w:rFonts w:ascii="Times New Roman" w:hAnsi="Times New Roman" w:cs="Times New Roman"/>
          <w:b/>
          <w:i/>
          <w:noProof/>
          <w:sz w:val="24"/>
          <w:szCs w:val="24"/>
          <w:lang w:eastAsia="ru-RU"/>
        </w:rPr>
      </w:pPr>
      <w:r w:rsidRPr="00855E43">
        <w:rPr>
          <w:rFonts w:ascii="Times New Roman" w:hAnsi="Times New Roman" w:cs="Times New Roman"/>
          <w:b/>
          <w:i/>
          <w:noProof/>
          <w:sz w:val="24"/>
          <w:szCs w:val="24"/>
          <w:lang w:eastAsia="ru-RU"/>
        </w:rPr>
        <w:t>Приложение 4.</w:t>
      </w:r>
    </w:p>
    <w:p w:rsidR="00BF3E6E" w:rsidRDefault="00BF3E6E" w:rsidP="00BF3E6E">
      <w:pPr>
        <w:spacing w:after="0" w:line="240" w:lineRule="auto"/>
        <w:jc w:val="center"/>
        <w:rPr>
          <w:b/>
          <w:noProof/>
          <w:color w:val="C00000"/>
          <w:sz w:val="44"/>
          <w:szCs w:val="44"/>
          <w:lang w:eastAsia="ru-RU"/>
        </w:rPr>
      </w:pPr>
      <w:r>
        <w:rPr>
          <w:b/>
          <w:noProof/>
          <w:color w:val="C00000"/>
          <w:sz w:val="44"/>
          <w:szCs w:val="44"/>
          <w:lang w:eastAsia="ru-RU"/>
        </w:rPr>
        <w:drawing>
          <wp:anchor distT="0" distB="0" distL="114300" distR="114300" simplePos="0" relativeHeight="251665408" behindDoc="0" locked="0" layoutInCell="1" allowOverlap="1">
            <wp:simplePos x="0" y="0"/>
            <wp:positionH relativeFrom="margin">
              <wp:posOffset>-942975</wp:posOffset>
            </wp:positionH>
            <wp:positionV relativeFrom="margin">
              <wp:posOffset>-198755</wp:posOffset>
            </wp:positionV>
            <wp:extent cx="2259965" cy="1968500"/>
            <wp:effectExtent l="19050" t="0" r="6985" b="0"/>
            <wp:wrapSquare wrapText="bothSides"/>
            <wp:docPr id="10" name="Рисунок 1" descr="http://sfrsgpa.ru/wp-content/uploads/2013/09/umo05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sgpa.ru/wp-content/uploads/2013/09/umo050901.jpg"/>
                    <pic:cNvPicPr>
                      <a:picLocks noChangeAspect="1" noChangeArrowheads="1"/>
                    </pic:cNvPicPr>
                  </pic:nvPicPr>
                  <pic:blipFill>
                    <a:blip r:embed="rId4" cstate="print"/>
                    <a:srcRect/>
                    <a:stretch>
                      <a:fillRect/>
                    </a:stretch>
                  </pic:blipFill>
                  <pic:spPr bwMode="auto">
                    <a:xfrm>
                      <a:off x="0" y="0"/>
                      <a:ext cx="2259965" cy="1968500"/>
                    </a:xfrm>
                    <a:prstGeom prst="rect">
                      <a:avLst/>
                    </a:prstGeom>
                    <a:ln>
                      <a:noFill/>
                    </a:ln>
                    <a:effectLst>
                      <a:softEdge rad="112500"/>
                    </a:effectLst>
                  </pic:spPr>
                </pic:pic>
              </a:graphicData>
            </a:graphic>
          </wp:anchor>
        </w:drawing>
      </w:r>
      <w:r w:rsidRPr="00B57416">
        <w:rPr>
          <w:b/>
          <w:noProof/>
          <w:color w:val="C00000"/>
          <w:sz w:val="44"/>
          <w:szCs w:val="44"/>
          <w:lang w:eastAsia="ru-RU"/>
        </w:rPr>
        <w:t>МОДЕЛЬ</w:t>
      </w:r>
    </w:p>
    <w:p w:rsidR="00BF3E6E" w:rsidRDefault="00BF3E6E" w:rsidP="00BF3E6E">
      <w:pPr>
        <w:spacing w:after="0" w:line="240" w:lineRule="auto"/>
        <w:jc w:val="center"/>
        <w:rPr>
          <w:b/>
          <w:noProof/>
          <w:color w:val="C00000"/>
          <w:sz w:val="44"/>
          <w:szCs w:val="44"/>
          <w:lang w:eastAsia="ru-RU"/>
        </w:rPr>
      </w:pPr>
      <w:r w:rsidRPr="00B57416">
        <w:rPr>
          <w:b/>
          <w:noProof/>
          <w:color w:val="C00000"/>
          <w:sz w:val="44"/>
          <w:szCs w:val="44"/>
          <w:lang w:eastAsia="ru-RU"/>
        </w:rPr>
        <w:t>ПОВЫШЕНИЯ</w:t>
      </w:r>
      <w:r>
        <w:rPr>
          <w:b/>
          <w:noProof/>
          <w:color w:val="C00000"/>
          <w:sz w:val="44"/>
          <w:szCs w:val="44"/>
          <w:lang w:eastAsia="ru-RU"/>
        </w:rPr>
        <w:t xml:space="preserve"> КВАЛИФИКАЦИИ ПЕДАГОГИЧЕСКИХ РАБ</w:t>
      </w:r>
      <w:r w:rsidRPr="00B57416">
        <w:rPr>
          <w:b/>
          <w:noProof/>
          <w:color w:val="C00000"/>
          <w:sz w:val="44"/>
          <w:szCs w:val="44"/>
          <w:lang w:eastAsia="ru-RU"/>
        </w:rPr>
        <w:t>ОТНИКОВ</w:t>
      </w:r>
    </w:p>
    <w:p w:rsidR="00BF3E6E" w:rsidRDefault="00BF3E6E" w:rsidP="00BF3E6E">
      <w:pPr>
        <w:spacing w:after="0" w:line="240" w:lineRule="auto"/>
        <w:rPr>
          <w:b/>
          <w:noProof/>
          <w:color w:val="C00000"/>
          <w:sz w:val="44"/>
          <w:szCs w:val="44"/>
          <w:lang w:eastAsia="ru-RU"/>
        </w:rPr>
      </w:pPr>
      <w:r w:rsidRPr="00B57416">
        <w:rPr>
          <w:b/>
          <w:noProof/>
          <w:color w:val="C00000"/>
          <w:sz w:val="44"/>
          <w:szCs w:val="44"/>
          <w:lang w:eastAsia="ru-RU"/>
        </w:rPr>
        <w:t xml:space="preserve">МАОУ СОШ №19 </w:t>
      </w:r>
      <w:r>
        <w:rPr>
          <w:b/>
          <w:noProof/>
          <w:color w:val="C00000"/>
          <w:sz w:val="44"/>
          <w:szCs w:val="44"/>
          <w:lang w:eastAsia="ru-RU"/>
        </w:rPr>
        <w:t>г</w:t>
      </w:r>
      <w:r w:rsidRPr="00B57416">
        <w:rPr>
          <w:b/>
          <w:noProof/>
          <w:color w:val="C00000"/>
          <w:sz w:val="44"/>
          <w:szCs w:val="44"/>
          <w:lang w:eastAsia="ru-RU"/>
        </w:rPr>
        <w:t>.НОВОРОССИЙСКА</w:t>
      </w:r>
    </w:p>
    <w:p w:rsidR="00BF3E6E" w:rsidRPr="00B57416" w:rsidRDefault="00BF3E6E" w:rsidP="00BF3E6E">
      <w:pPr>
        <w:spacing w:after="0" w:line="240" w:lineRule="auto"/>
        <w:jc w:val="center"/>
        <w:rPr>
          <w:b/>
          <w:noProof/>
          <w:color w:val="C00000"/>
          <w:sz w:val="44"/>
          <w:szCs w:val="44"/>
          <w:lang w:eastAsia="ru-RU"/>
        </w:rPr>
      </w:pPr>
      <w:r>
        <w:rPr>
          <w:b/>
          <w:noProof/>
          <w:color w:val="C00000"/>
          <w:sz w:val="44"/>
          <w:szCs w:val="44"/>
          <w:lang w:eastAsia="ru-RU"/>
        </w:rPr>
        <w:t>В РАМКАХ ОБРАЗОВАТЕЛЬНОЙ ОРГА</w:t>
      </w:r>
      <w:r w:rsidRPr="00B57416">
        <w:rPr>
          <w:b/>
          <w:noProof/>
          <w:color w:val="C00000"/>
          <w:sz w:val="44"/>
          <w:szCs w:val="44"/>
          <w:lang w:eastAsia="ru-RU"/>
        </w:rPr>
        <w:t>НИЗАЦИИ</w:t>
      </w:r>
    </w:p>
    <w:p w:rsidR="00BF3E6E" w:rsidRDefault="00BF3E6E" w:rsidP="00BF3E6E">
      <w:pPr>
        <w:spacing w:after="0"/>
        <w:rPr>
          <w:noProof/>
          <w:lang w:eastAsia="ru-RU"/>
        </w:rPr>
      </w:pPr>
    </w:p>
    <w:p w:rsidR="00BF3E6E" w:rsidRDefault="00716380" w:rsidP="00BF3E6E">
      <w:pPr>
        <w:rPr>
          <w:noProof/>
          <w:lang w:eastAsia="ru-RU"/>
        </w:rPr>
      </w:pPr>
      <w:r>
        <w:rPr>
          <w:noProof/>
          <w:lang w:eastAsia="ru-RU"/>
        </w:rPr>
        <w:pict>
          <v:oval id="_x0000_s1027" style="position:absolute;margin-left:94.55pt;margin-top:-.2pt;width:245.7pt;height:199.95pt;z-index:-251654144" wrapcoords="9362 -306 8183 -204 4792 1019 2801 2853 1474 4585 590 6215 0 7845 -295 9475 -295 11106 -221 12736 221 14366 811 15996 1917 17626 3539 19358 6119 21091 8773 21804 9362 21804 12164 21804 12754 21804 15481 21091 15629 20887 17988 19358 19610 17626 20715 15996 21305 14366 21747 12736 21895 11106 21821 9475 21526 7845 20937 6215 20052 4585 18799 2853 17324 1732 16734 1019 13343 -204 12164 -306 9362 -306" fillcolor="white [3201]" strokecolor="#c0504d [3205]" strokeweight="5pt">
            <v:fill opacity="0"/>
            <v:stroke linestyle="thickThin"/>
            <v:shadow color="#868686"/>
            <v:textbox style="mso-next-textbox:#_x0000_s1027">
              <w:txbxContent>
                <w:p w:rsidR="00BF3E6E" w:rsidRPr="00B57416" w:rsidRDefault="00BF3E6E" w:rsidP="00BF3E6E">
                  <w:pPr>
                    <w:spacing w:after="0"/>
                    <w:jc w:val="center"/>
                    <w:rPr>
                      <w:color w:val="C00000"/>
                      <w:sz w:val="40"/>
                      <w:szCs w:val="40"/>
                    </w:rPr>
                  </w:pPr>
                  <w:r w:rsidRPr="00B57416">
                    <w:rPr>
                      <w:b/>
                      <w:color w:val="C00000"/>
                      <w:sz w:val="40"/>
                      <w:szCs w:val="40"/>
                    </w:rPr>
                    <w:t>Повышение квалификации педагогических работников МАОУ СОШ</w:t>
                  </w:r>
                  <w:r w:rsidRPr="00B57416">
                    <w:rPr>
                      <w:color w:val="C00000"/>
                      <w:sz w:val="40"/>
                      <w:szCs w:val="40"/>
                    </w:rPr>
                    <w:t xml:space="preserve"> </w:t>
                  </w:r>
                  <w:r w:rsidRPr="00B57416">
                    <w:rPr>
                      <w:b/>
                      <w:color w:val="C00000"/>
                      <w:sz w:val="40"/>
                      <w:szCs w:val="40"/>
                    </w:rPr>
                    <w:t>№19</w:t>
                  </w:r>
                  <w:r w:rsidRPr="00B57416">
                    <w:rPr>
                      <w:color w:val="C00000"/>
                      <w:sz w:val="40"/>
                      <w:szCs w:val="40"/>
                    </w:rPr>
                    <w:t xml:space="preserve"> </w:t>
                  </w:r>
                </w:p>
              </w:txbxContent>
            </v:textbox>
            <w10:wrap type="through"/>
          </v:oval>
        </w:pict>
      </w:r>
      <w:r>
        <w:rPr>
          <w:noProof/>
          <w:lang w:eastAsia="ru-RU"/>
        </w:rPr>
        <w:pict>
          <v:rect id="_x0000_s1028" style="position:absolute;margin-left:363.9pt;margin-top:21.25pt;width:129.6pt;height:157.55pt;z-index:251663360" fillcolor="#c2d69b [1942]" strokecolor="#9bbb59 [3206]" strokeweight="1pt">
            <v:fill color2="#9bbb59 [3206]" focus="50%" type="gradient"/>
            <v:shadow on="t" type="perspective" color="#4e6128 [1606]" offset="1pt" offset2="-3pt"/>
            <v:textbox>
              <w:txbxContent>
                <w:p w:rsidR="00BF3E6E" w:rsidRPr="0099747B" w:rsidRDefault="00BF3E6E" w:rsidP="00BF3E6E">
                  <w:pPr>
                    <w:spacing w:after="0"/>
                    <w:jc w:val="center"/>
                    <w:rPr>
                      <w:b/>
                      <w:sz w:val="40"/>
                      <w:szCs w:val="40"/>
                    </w:rPr>
                  </w:pPr>
                  <w:r w:rsidRPr="0099747B">
                    <w:rPr>
                      <w:b/>
                      <w:sz w:val="40"/>
                      <w:szCs w:val="40"/>
                    </w:rPr>
                    <w:t>Проект</w:t>
                  </w:r>
                </w:p>
                <w:p w:rsidR="00BF3E6E" w:rsidRPr="0099747B" w:rsidRDefault="00BF3E6E" w:rsidP="00BF3E6E">
                  <w:pPr>
                    <w:spacing w:after="0"/>
                    <w:jc w:val="center"/>
                    <w:rPr>
                      <w:b/>
                      <w:sz w:val="40"/>
                      <w:szCs w:val="40"/>
                    </w:rPr>
                  </w:pPr>
                  <w:r w:rsidRPr="0099747B">
                    <w:rPr>
                      <w:b/>
                      <w:sz w:val="40"/>
                      <w:szCs w:val="40"/>
                    </w:rPr>
                    <w:t xml:space="preserve">«Школа  </w:t>
                  </w:r>
                </w:p>
                <w:p w:rsidR="00BF3E6E" w:rsidRPr="0099747B" w:rsidRDefault="00BF3E6E" w:rsidP="00BF3E6E">
                  <w:pPr>
                    <w:spacing w:after="0"/>
                    <w:jc w:val="center"/>
                    <w:rPr>
                      <w:b/>
                      <w:sz w:val="40"/>
                      <w:szCs w:val="40"/>
                    </w:rPr>
                  </w:pPr>
                  <w:r w:rsidRPr="0099747B">
                    <w:rPr>
                      <w:b/>
                      <w:sz w:val="40"/>
                      <w:szCs w:val="40"/>
                    </w:rPr>
                    <w:t>Педагоги-</w:t>
                  </w:r>
                </w:p>
                <w:p w:rsidR="00BF3E6E" w:rsidRPr="0099747B" w:rsidRDefault="00BF3E6E" w:rsidP="00BF3E6E">
                  <w:pPr>
                    <w:spacing w:after="0"/>
                    <w:jc w:val="center"/>
                    <w:rPr>
                      <w:b/>
                      <w:sz w:val="40"/>
                      <w:szCs w:val="40"/>
                    </w:rPr>
                  </w:pPr>
                  <w:r w:rsidRPr="0099747B">
                    <w:rPr>
                      <w:b/>
                      <w:sz w:val="40"/>
                      <w:szCs w:val="40"/>
                    </w:rPr>
                    <w:t>ческого</w:t>
                  </w:r>
                </w:p>
                <w:p w:rsidR="00BF3E6E" w:rsidRPr="0099747B" w:rsidRDefault="005737B4" w:rsidP="00BF3E6E">
                  <w:pPr>
                    <w:spacing w:after="0"/>
                    <w:jc w:val="center"/>
                    <w:rPr>
                      <w:b/>
                      <w:sz w:val="40"/>
                      <w:szCs w:val="40"/>
                    </w:rPr>
                  </w:pPr>
                  <w:r>
                    <w:rPr>
                      <w:b/>
                      <w:sz w:val="40"/>
                      <w:szCs w:val="40"/>
                    </w:rPr>
                    <w:t>М</w:t>
                  </w:r>
                  <w:r w:rsidR="00BF3E6E" w:rsidRPr="0099747B">
                    <w:rPr>
                      <w:b/>
                      <w:sz w:val="40"/>
                      <w:szCs w:val="40"/>
                    </w:rPr>
                    <w:t>астерства»</w:t>
                  </w:r>
                </w:p>
                <w:p w:rsidR="00BF3E6E" w:rsidRDefault="00BF3E6E" w:rsidP="00BF3E6E"/>
              </w:txbxContent>
            </v:textbox>
          </v:rect>
        </w:pict>
      </w:r>
      <w:r>
        <w:rPr>
          <w:noProof/>
          <w:lang w:eastAsia="ru-RU"/>
        </w:rPr>
        <w:pict>
          <v:rect id="_x0000_s1029" style="position:absolute;margin-left:-59.6pt;margin-top:17pt;width:132.15pt;height:161.8pt;z-index:251664384" fillcolor="#c2d69b [1942]" strokecolor="#9bbb59 [3206]" strokeweight="1pt">
            <v:fill color2="#9bbb59 [3206]" focus="50%" type="gradient"/>
            <v:shadow on="t" type="perspective" color="#4e6128 [1606]" offset="1pt" offset2="-3pt"/>
            <v:textbox>
              <w:txbxContent>
                <w:p w:rsidR="00BF3E6E" w:rsidRPr="0099747B" w:rsidRDefault="00BF3E6E" w:rsidP="00BF3E6E">
                  <w:pPr>
                    <w:spacing w:after="0"/>
                    <w:jc w:val="center"/>
                    <w:rPr>
                      <w:b/>
                      <w:sz w:val="40"/>
                      <w:szCs w:val="40"/>
                    </w:rPr>
                  </w:pPr>
                  <w:r w:rsidRPr="0099747B">
                    <w:rPr>
                      <w:b/>
                      <w:sz w:val="40"/>
                      <w:szCs w:val="40"/>
                    </w:rPr>
                    <w:t>Проект</w:t>
                  </w:r>
                </w:p>
                <w:p w:rsidR="00BF3E6E" w:rsidRPr="0099747B" w:rsidRDefault="00BF3E6E" w:rsidP="00BF3E6E">
                  <w:pPr>
                    <w:spacing w:after="0"/>
                    <w:jc w:val="center"/>
                    <w:rPr>
                      <w:b/>
                      <w:sz w:val="40"/>
                      <w:szCs w:val="40"/>
                    </w:rPr>
                  </w:pPr>
                  <w:r w:rsidRPr="0099747B">
                    <w:rPr>
                      <w:b/>
                      <w:sz w:val="40"/>
                      <w:szCs w:val="40"/>
                    </w:rPr>
                    <w:t>«Школа  -</w:t>
                  </w:r>
                </w:p>
                <w:p w:rsidR="00BF3E6E" w:rsidRPr="0099747B" w:rsidRDefault="00BF3E6E" w:rsidP="00BF3E6E">
                  <w:pPr>
                    <w:spacing w:after="0"/>
                    <w:jc w:val="center"/>
                    <w:rPr>
                      <w:b/>
                      <w:sz w:val="40"/>
                      <w:szCs w:val="40"/>
                    </w:rPr>
                  </w:pPr>
                  <w:r w:rsidRPr="0099747B">
                    <w:rPr>
                      <w:b/>
                      <w:sz w:val="40"/>
                      <w:szCs w:val="40"/>
                    </w:rPr>
                    <w:t>ИК центр</w:t>
                  </w:r>
                </w:p>
                <w:p w:rsidR="00BF3E6E" w:rsidRPr="0099747B" w:rsidRDefault="00BF3E6E" w:rsidP="00BF3E6E">
                  <w:pPr>
                    <w:spacing w:after="0"/>
                    <w:jc w:val="center"/>
                    <w:rPr>
                      <w:b/>
                      <w:sz w:val="40"/>
                      <w:szCs w:val="40"/>
                    </w:rPr>
                  </w:pPr>
                  <w:r w:rsidRPr="0099747B">
                    <w:rPr>
                      <w:b/>
                      <w:sz w:val="40"/>
                      <w:szCs w:val="40"/>
                    </w:rPr>
                    <w:t>«Вентана-Граф»</w:t>
                  </w:r>
                </w:p>
              </w:txbxContent>
            </v:textbox>
          </v:rect>
        </w:pict>
      </w:r>
      <w:r w:rsidR="00BF3E6E">
        <w:rPr>
          <w:noProof/>
          <w:lang w:eastAsia="ru-RU"/>
        </w:rPr>
        <w:drawing>
          <wp:anchor distT="0" distB="0" distL="114300" distR="114300" simplePos="0" relativeHeight="251661312" behindDoc="1" locked="0" layoutInCell="1" allowOverlap="1">
            <wp:simplePos x="0" y="0"/>
            <wp:positionH relativeFrom="column">
              <wp:posOffset>1692275</wp:posOffset>
            </wp:positionH>
            <wp:positionV relativeFrom="paragraph">
              <wp:posOffset>43180</wp:posOffset>
            </wp:positionV>
            <wp:extent cx="2489835" cy="2247900"/>
            <wp:effectExtent l="19050" t="0" r="5715" b="0"/>
            <wp:wrapThrough wrapText="bothSides">
              <wp:wrapPolygon edited="0">
                <wp:start x="8594" y="183"/>
                <wp:lineTo x="7106" y="549"/>
                <wp:lineTo x="2975" y="2746"/>
                <wp:lineTo x="2314" y="4027"/>
                <wp:lineTo x="992" y="6041"/>
                <wp:lineTo x="-165" y="8969"/>
                <wp:lineTo x="-165" y="11898"/>
                <wp:lineTo x="661" y="14827"/>
                <wp:lineTo x="2479" y="18122"/>
                <wp:lineTo x="6280" y="20685"/>
                <wp:lineTo x="6776" y="20868"/>
                <wp:lineTo x="9255" y="21417"/>
                <wp:lineTo x="9751" y="21417"/>
                <wp:lineTo x="11734" y="21417"/>
                <wp:lineTo x="12230" y="21417"/>
                <wp:lineTo x="14708" y="20868"/>
                <wp:lineTo x="14708" y="20685"/>
                <wp:lineTo x="15204" y="20685"/>
                <wp:lineTo x="19005" y="18122"/>
                <wp:lineTo x="19171" y="17756"/>
                <wp:lineTo x="20823" y="15010"/>
                <wp:lineTo x="20823" y="14827"/>
                <wp:lineTo x="21650" y="12081"/>
                <wp:lineTo x="21650" y="8969"/>
                <wp:lineTo x="20658" y="6041"/>
                <wp:lineTo x="19171" y="4027"/>
                <wp:lineTo x="18510" y="2746"/>
                <wp:lineTo x="14378" y="549"/>
                <wp:lineTo x="12891" y="183"/>
                <wp:lineTo x="8594" y="183"/>
              </wp:wrapPolygon>
            </wp:wrapThrough>
            <wp:docPr id="6" name="Рисунок 4" descr="C:\Documents and Settings\1\Рабочий стол\уч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учителя.jp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2489835" cy="2247900"/>
                    </a:xfrm>
                    <a:prstGeom prst="ellipse">
                      <a:avLst/>
                    </a:prstGeom>
                    <a:ln>
                      <a:noFill/>
                    </a:ln>
                    <a:effectLst>
                      <a:softEdge rad="112500"/>
                    </a:effectLst>
                  </pic:spPr>
                </pic:pic>
              </a:graphicData>
            </a:graphic>
          </wp:anchor>
        </w:drawing>
      </w:r>
    </w:p>
    <w:p w:rsidR="00BF3E6E" w:rsidRDefault="00BF3E6E" w:rsidP="00BF3E6E">
      <w:pPr>
        <w:rPr>
          <w:noProof/>
          <w:lang w:eastAsia="ru-RU"/>
        </w:rPr>
      </w:pPr>
    </w:p>
    <w:p w:rsidR="00BF3E6E" w:rsidRDefault="00BF3E6E" w:rsidP="00BF3E6E">
      <w:pPr>
        <w:rPr>
          <w:noProof/>
          <w:lang w:eastAsia="ru-RU"/>
        </w:rPr>
      </w:pPr>
    </w:p>
    <w:p w:rsidR="00BF3E6E" w:rsidRDefault="00716380" w:rsidP="00BF3E6E">
      <w:pPr>
        <w:rPr>
          <w:noProof/>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66.3pt;margin-top:20.25pt;width:28.25pt;height:0;z-index:251660288" o:connectortype="straight" strokecolor="#c00000" strokeweight="2.25pt"/>
        </w:pict>
      </w:r>
      <w:r>
        <w:rPr>
          <w:noProof/>
          <w:lang w:eastAsia="ru-RU"/>
        </w:rPr>
        <w:pict>
          <v:shape id="_x0000_s1030" type="#_x0000_t32" style="position:absolute;margin-left:340.25pt;margin-top:20.3pt;width:23.65pt;height:0;z-index:251666432" o:connectortype="straight" strokecolor="#c00000" strokeweight="2.25pt"/>
        </w:pict>
      </w:r>
    </w:p>
    <w:p w:rsidR="00BF3E6E" w:rsidRDefault="00BF3E6E" w:rsidP="00BF3E6E">
      <w:pPr>
        <w:rPr>
          <w:noProof/>
          <w:lang w:eastAsia="ru-RU"/>
        </w:rPr>
      </w:pPr>
    </w:p>
    <w:p w:rsidR="00BF3E6E" w:rsidRDefault="00BF3E6E" w:rsidP="00BF3E6E">
      <w:pPr>
        <w:rPr>
          <w:noProof/>
          <w:lang w:eastAsia="ru-RU"/>
        </w:rPr>
      </w:pPr>
    </w:p>
    <w:p w:rsidR="00BF3E6E" w:rsidRDefault="00BF3E6E" w:rsidP="00BF3E6E">
      <w:pPr>
        <w:rPr>
          <w:noProof/>
          <w:lang w:eastAsia="ru-RU"/>
        </w:rPr>
      </w:pPr>
    </w:p>
    <w:p w:rsidR="00BF3E6E" w:rsidRDefault="00716380" w:rsidP="00BF3E6E">
      <w:pPr>
        <w:rPr>
          <w:noProof/>
          <w:lang w:eastAsia="ru-RU"/>
        </w:rPr>
      </w:pPr>
      <w:r>
        <w:rPr>
          <w:noProof/>
          <w:lang w:eastAsia="ru-RU"/>
        </w:rPr>
        <w:pict>
          <v:shape id="_x0000_s1031" type="#_x0000_t32" style="position:absolute;margin-left:219.05pt;margin-top:21.65pt;width:.05pt;height:22.85pt;flip:y;z-index:251667456" o:connectortype="straight" strokecolor="#c00000" strokeweight="2.25pt"/>
        </w:pict>
      </w:r>
    </w:p>
    <w:p w:rsidR="00BF3E6E" w:rsidRDefault="00716380" w:rsidP="00BF3E6E">
      <w:pPr>
        <w:tabs>
          <w:tab w:val="left" w:pos="6743"/>
        </w:tabs>
        <w:rPr>
          <w:noProof/>
          <w:lang w:eastAsia="ru-RU"/>
        </w:rPr>
      </w:pPr>
      <w:r>
        <w:rPr>
          <w:noProof/>
          <w:lang w:eastAsia="ru-RU"/>
        </w:rPr>
        <w:pict>
          <v:rect id="_x0000_s1032" style="position:absolute;margin-left:127.6pt;margin-top:13.15pt;width:184.6pt;height:86.35pt;z-index:251668480" fillcolor="#c2d69b [1942]" strokecolor="#9bbb59 [3206]" strokeweight="1pt">
            <v:fill color2="#9bbb59 [3206]" focus="50%" type="gradient"/>
            <v:shadow on="t" type="perspective" color="#4e6128 [1606]" offset="1pt" offset2="-3pt"/>
            <v:textbox>
              <w:txbxContent>
                <w:p w:rsidR="00BF3E6E" w:rsidRPr="0099747B" w:rsidRDefault="00BF3E6E" w:rsidP="00BF3E6E">
                  <w:pPr>
                    <w:jc w:val="center"/>
                    <w:rPr>
                      <w:b/>
                      <w:sz w:val="40"/>
                      <w:szCs w:val="40"/>
                    </w:rPr>
                  </w:pPr>
                  <w:r w:rsidRPr="0099747B">
                    <w:rPr>
                      <w:b/>
                      <w:sz w:val="40"/>
                      <w:szCs w:val="40"/>
                    </w:rPr>
                    <w:t>СТРАТЕГИЯ</w:t>
                  </w:r>
                  <w:r w:rsidRPr="0099747B">
                    <w:rPr>
                      <w:b/>
                      <w:sz w:val="40"/>
                      <w:szCs w:val="40"/>
                    </w:rPr>
                    <w:br/>
                    <w:t>НАСТАВНИЧЕСТВА</w:t>
                  </w:r>
                </w:p>
              </w:txbxContent>
            </v:textbox>
          </v:rect>
        </w:pict>
      </w:r>
      <w:r w:rsidR="00BF3E6E">
        <w:rPr>
          <w:noProof/>
          <w:lang w:eastAsia="ru-RU"/>
        </w:rPr>
        <w:tab/>
      </w:r>
    </w:p>
    <w:p w:rsidR="00BF3E6E" w:rsidRDefault="00BF3E6E" w:rsidP="00BF3E6E">
      <w:pPr>
        <w:rPr>
          <w:noProof/>
          <w:lang w:eastAsia="ru-RU"/>
        </w:rPr>
      </w:pPr>
    </w:p>
    <w:p w:rsidR="00BF3E6E" w:rsidRDefault="00BF3E6E" w:rsidP="00BF3E6E">
      <w:pPr>
        <w:rPr>
          <w:noProof/>
          <w:lang w:eastAsia="ru-RU"/>
        </w:rPr>
      </w:pPr>
    </w:p>
    <w:p w:rsidR="00BF3E6E" w:rsidRDefault="00716380" w:rsidP="00BF3E6E">
      <w:r>
        <w:rPr>
          <w:noProof/>
          <w:lang w:eastAsia="ru-RU"/>
        </w:rPr>
        <w:pict>
          <v:shape id="_x0000_s1033" type="#_x0000_t32" style="position:absolute;margin-left:219.05pt;margin-top:23.15pt;width:0;height:45.7pt;flip:y;z-index:251669504" o:connectortype="straight" strokecolor="#c00000" strokeweight="2.25pt"/>
        </w:pict>
      </w:r>
    </w:p>
    <w:p w:rsidR="00BF3E6E" w:rsidRDefault="00716380" w:rsidP="00BF3E6E">
      <w:pPr>
        <w:tabs>
          <w:tab w:val="left" w:pos="2152"/>
        </w:tabs>
      </w:pPr>
      <w:r>
        <w:rPr>
          <w:noProof/>
          <w:lang w:eastAsia="ru-RU"/>
        </w:rPr>
        <w:pict>
          <v:rect id="_x0000_s1037" style="position:absolute;margin-left:-66.35pt;margin-top:118.15pt;width:160.9pt;height:187.2pt;z-index:251673600" fillcolor="#c2d69b [1942]" strokecolor="#9bbb59 [3206]" strokeweight="1pt">
            <v:fill color2="#9bbb59 [3206]" focus="50%" type="gradient"/>
            <v:shadow on="t" type="perspective" color="#4e6128 [1606]" offset="1pt" offset2="-3pt"/>
            <v:textbox>
              <w:txbxContent>
                <w:p w:rsidR="00BF3E6E" w:rsidRPr="0099747B" w:rsidRDefault="00BF3E6E" w:rsidP="00BF3E6E">
                  <w:pPr>
                    <w:spacing w:after="0" w:line="240" w:lineRule="auto"/>
                    <w:jc w:val="center"/>
                    <w:rPr>
                      <w:b/>
                      <w:sz w:val="40"/>
                      <w:szCs w:val="40"/>
                    </w:rPr>
                  </w:pPr>
                  <w:r>
                    <w:rPr>
                      <w:b/>
                      <w:sz w:val="40"/>
                      <w:szCs w:val="40"/>
                    </w:rPr>
                    <w:t>ОО, внедряющие УМК «Начальная школа 21 века», «Алгоритм успеха»</w:t>
                  </w:r>
                </w:p>
              </w:txbxContent>
            </v:textbox>
          </v:rect>
        </w:pict>
      </w:r>
      <w:r>
        <w:rPr>
          <w:noProof/>
          <w:lang w:eastAsia="ru-RU"/>
        </w:rPr>
        <w:pict>
          <v:rect id="_x0000_s1039" style="position:absolute;margin-left:319.8pt;margin-top:122.4pt;width:161.7pt;height:99.15pt;z-index:251675648" fillcolor="#c2d69b [1942]" strokecolor="#9bbb59 [3206]" strokeweight="1pt">
            <v:fill color2="#9bbb59 [3206]" focus="50%" type="gradient"/>
            <v:shadow on="t" type="perspective" color="#4e6128 [1606]" offset="1pt" offset2="-3pt"/>
            <v:textbox>
              <w:txbxContent>
                <w:p w:rsidR="00BF3E6E" w:rsidRPr="0099747B" w:rsidRDefault="00BF3E6E" w:rsidP="00BF3E6E">
                  <w:pPr>
                    <w:jc w:val="center"/>
                    <w:rPr>
                      <w:b/>
                      <w:sz w:val="40"/>
                      <w:szCs w:val="40"/>
                    </w:rPr>
                  </w:pPr>
                  <w:r>
                    <w:rPr>
                      <w:b/>
                      <w:sz w:val="40"/>
                      <w:szCs w:val="40"/>
                    </w:rPr>
                    <w:t>КУБГу, ИРО, ЦРО, ЧОУ ДПО «ЦСО»</w:t>
                  </w:r>
                </w:p>
              </w:txbxContent>
            </v:textbox>
          </v:rect>
        </w:pict>
      </w:r>
      <w:r>
        <w:rPr>
          <w:noProof/>
          <w:lang w:eastAsia="ru-RU"/>
        </w:rPr>
        <w:pict>
          <v:rect id="_x0000_s1038" style="position:absolute;margin-left:121.65pt;margin-top:122.4pt;width:166.85pt;height:70.35pt;z-index:251674624" fillcolor="#c2d69b [1942]" strokecolor="#9bbb59 [3206]" strokeweight="1pt">
            <v:fill color2="#9bbb59 [3206]" focus="50%" type="gradient"/>
            <v:shadow on="t" type="perspective" color="#4e6128 [1606]" offset="1pt" offset2="-3pt"/>
            <v:textbox>
              <w:txbxContent>
                <w:p w:rsidR="00BF3E6E" w:rsidRPr="0099747B" w:rsidRDefault="00BF3E6E" w:rsidP="00BF3E6E">
                  <w:pPr>
                    <w:jc w:val="center"/>
                    <w:rPr>
                      <w:b/>
                      <w:sz w:val="40"/>
                      <w:szCs w:val="40"/>
                    </w:rPr>
                  </w:pPr>
                  <w:r>
                    <w:rPr>
                      <w:b/>
                      <w:sz w:val="40"/>
                      <w:szCs w:val="40"/>
                    </w:rPr>
                    <w:t>МС, ШМО, ГМО, НСПК</w:t>
                  </w:r>
                </w:p>
              </w:txbxContent>
            </v:textbox>
          </v:rect>
        </w:pict>
      </w:r>
      <w:r>
        <w:rPr>
          <w:noProof/>
          <w:lang w:eastAsia="ru-RU"/>
        </w:rPr>
        <w:pict>
          <v:rect id="_x0000_s1040" style="position:absolute;margin-left:-26.6pt;margin-top:13.4pt;width:490.45pt;height:86.35pt;z-index:251676672" fillcolor="#c2d69b [1942]" strokecolor="#9bbb59 [3206]" strokeweight="1pt">
            <v:fill color2="#9bbb59 [3206]" focus="50%" type="gradient"/>
            <v:shadow on="t" type="perspective" color="#4e6128 [1606]" offset="1pt" offset2="-3pt"/>
            <v:textbox style="mso-next-textbox:#_x0000_s1040">
              <w:txbxContent>
                <w:p w:rsidR="00BF3E6E" w:rsidRDefault="00BF3E6E" w:rsidP="00BF3E6E">
                  <w:pPr>
                    <w:jc w:val="center"/>
                    <w:rPr>
                      <w:b/>
                      <w:sz w:val="40"/>
                      <w:szCs w:val="40"/>
                    </w:rPr>
                  </w:pPr>
                  <w:r>
                    <w:rPr>
                      <w:b/>
                      <w:sz w:val="40"/>
                      <w:szCs w:val="40"/>
                    </w:rPr>
                    <w:t>СЕТЕВОЕ НАУЧНО-ПРОФЕССИОНАЛЬНОЕ</w:t>
                  </w:r>
                </w:p>
                <w:p w:rsidR="00BF3E6E" w:rsidRPr="0099747B" w:rsidRDefault="00BF3E6E" w:rsidP="00BF3E6E">
                  <w:pPr>
                    <w:jc w:val="center"/>
                    <w:rPr>
                      <w:b/>
                      <w:sz w:val="40"/>
                      <w:szCs w:val="40"/>
                    </w:rPr>
                  </w:pPr>
                  <w:r>
                    <w:rPr>
                      <w:b/>
                      <w:sz w:val="40"/>
                      <w:szCs w:val="40"/>
                    </w:rPr>
                    <w:t>СООБЩЕСТВО</w:t>
                  </w:r>
                </w:p>
              </w:txbxContent>
            </v:textbox>
          </v:rect>
        </w:pict>
      </w:r>
      <w:r w:rsidR="00BF3E6E">
        <w:tab/>
      </w:r>
    </w:p>
    <w:p w:rsidR="00BF3E6E" w:rsidRPr="004E3020" w:rsidRDefault="00BF3E6E" w:rsidP="00BF3E6E"/>
    <w:p w:rsidR="00BF3E6E" w:rsidRPr="004E3020" w:rsidRDefault="00BF3E6E" w:rsidP="00BF3E6E"/>
    <w:p w:rsidR="00BF3E6E" w:rsidRDefault="00716380" w:rsidP="00BF3E6E">
      <w:r>
        <w:rPr>
          <w:noProof/>
          <w:lang w:eastAsia="ru-RU"/>
        </w:rPr>
        <w:pict>
          <v:shape id="_x0000_s1036" type="#_x0000_t32" style="position:absolute;margin-left:401.05pt;margin-top:23.45pt;width:.05pt;height:22.85pt;flip:y;z-index:251672576" o:connectortype="straight" strokecolor="#c00000" strokeweight="2.25pt"/>
        </w:pict>
      </w:r>
      <w:r>
        <w:rPr>
          <w:noProof/>
          <w:lang w:eastAsia="ru-RU"/>
        </w:rPr>
        <w:pict>
          <v:shape id="_x0000_s1035" type="#_x0000_t32" style="position:absolute;margin-left:212.7pt;margin-top:23.25pt;width:.05pt;height:22.85pt;flip:y;z-index:251671552" o:connectortype="straight" strokecolor="#c00000" strokeweight="2.25pt"/>
        </w:pict>
      </w:r>
      <w:r>
        <w:rPr>
          <w:noProof/>
          <w:lang w:eastAsia="ru-RU"/>
        </w:rPr>
        <w:pict>
          <v:shape id="_x0000_s1034" type="#_x0000_t32" style="position:absolute;margin-left:13.2pt;margin-top:23.45pt;width:.05pt;height:22.85pt;flip:y;z-index:251670528" o:connectortype="straight" strokecolor="#c00000" strokeweight="2.25pt"/>
        </w:pict>
      </w:r>
    </w:p>
    <w:p w:rsidR="00BF3E6E" w:rsidRPr="004E3020" w:rsidRDefault="00BF3E6E" w:rsidP="00BF3E6E">
      <w:pPr>
        <w:tabs>
          <w:tab w:val="left" w:pos="6743"/>
        </w:tabs>
        <w:ind w:firstLine="708"/>
      </w:pPr>
      <w:r>
        <w:tab/>
      </w:r>
    </w:p>
    <w:p w:rsidR="0098146F" w:rsidRDefault="0098146F"/>
    <w:sectPr w:rsidR="0098146F" w:rsidSect="00B5741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3E6E"/>
    <w:rsid w:val="00185B41"/>
    <w:rsid w:val="001D3220"/>
    <w:rsid w:val="002C38EA"/>
    <w:rsid w:val="003779B6"/>
    <w:rsid w:val="004C785D"/>
    <w:rsid w:val="005373FD"/>
    <w:rsid w:val="005737B4"/>
    <w:rsid w:val="005E3583"/>
    <w:rsid w:val="00716380"/>
    <w:rsid w:val="00780477"/>
    <w:rsid w:val="00855E43"/>
    <w:rsid w:val="008F673F"/>
    <w:rsid w:val="00945768"/>
    <w:rsid w:val="0098146F"/>
    <w:rsid w:val="00A05F47"/>
    <w:rsid w:val="00AA2C9A"/>
    <w:rsid w:val="00BD3602"/>
    <w:rsid w:val="00BF3E6E"/>
    <w:rsid w:val="00DD1A71"/>
    <w:rsid w:val="00E22E7B"/>
    <w:rsid w:val="00E94B29"/>
    <w:rsid w:val="00FA3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1"/>
        <o:r id="V:Rule9" type="connector" idref="#_x0000_s1034"/>
        <o:r id="V:Rule10" type="connector" idref="#_x0000_s1035"/>
        <o:r id="V:Rule11" type="connector" idref="#_x0000_s1033"/>
        <o:r id="V:Rule12" type="connector" idref="#_x0000_s1026"/>
        <o:r id="V:Rule13" type="connector" idref="#_x0000_s1030"/>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Завуч</cp:lastModifiedBy>
  <cp:revision>4</cp:revision>
  <dcterms:created xsi:type="dcterms:W3CDTF">2016-06-27T14:09:00Z</dcterms:created>
  <dcterms:modified xsi:type="dcterms:W3CDTF">2016-06-30T08:40:00Z</dcterms:modified>
</cp:coreProperties>
</file>