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DB" w:rsidRDefault="004A0ADB" w:rsidP="004A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научных статей и публикаций участника краевого профессионального конкурса «Педагог-психолог Кубани» в 2021 году</w:t>
      </w:r>
    </w:p>
    <w:p w:rsidR="004A0ADB" w:rsidRDefault="004A0ADB" w:rsidP="004A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Карпенко Елены Владимировны</w:t>
      </w:r>
    </w:p>
    <w:p w:rsidR="00612D19" w:rsidRDefault="004A0ADB" w:rsidP="00612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612D19">
        <w:rPr>
          <w:rFonts w:ascii="Times New Roman" w:hAnsi="Times New Roman" w:cs="Times New Roman"/>
          <w:b/>
          <w:sz w:val="28"/>
          <w:szCs w:val="28"/>
        </w:rPr>
        <w:t>МАДОУ детский сад №22 станицы Ярославской,</w:t>
      </w:r>
      <w:bookmarkStart w:id="0" w:name="_GoBack"/>
      <w:bookmarkEnd w:id="0"/>
    </w:p>
    <w:p w:rsidR="004A0ADB" w:rsidRDefault="004A0ADB" w:rsidP="004A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4A0ADB" w:rsidRDefault="004A0ADB" w:rsidP="004A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25" w:rsidRDefault="004E1B55" w:rsidP="00B8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4A25">
        <w:rPr>
          <w:rFonts w:ascii="Times New Roman" w:hAnsi="Times New Roman" w:cs="Times New Roman"/>
          <w:sz w:val="28"/>
          <w:szCs w:val="28"/>
        </w:rPr>
        <w:t xml:space="preserve">Статья «Работа с лидерами школьного самоуправления с позиции взаимодействия учреждения дополнительного образования и школы». Психологическая служба как ресурс развития современного образования: сборник материалов </w:t>
      </w:r>
      <w:r w:rsidR="00864A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4A25"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конференции, 22 ноября 2012 г. / сост. С.К. Рыженко. – Краснодар, 2013 г. – 104 с.</w:t>
      </w:r>
    </w:p>
    <w:p w:rsidR="004E1B55" w:rsidRDefault="00864A25" w:rsidP="00B858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B55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proofErr w:type="gramStart"/>
      <w:r w:rsidR="004E1B55">
        <w:rPr>
          <w:rFonts w:ascii="Times New Roman" w:hAnsi="Times New Roman" w:cs="Times New Roman"/>
          <w:sz w:val="28"/>
          <w:szCs w:val="28"/>
        </w:rPr>
        <w:t>взаимодействия педагогического коллектива Дома детского творчества станицы Ярославской</w:t>
      </w:r>
      <w:proofErr w:type="gramEnd"/>
      <w:r w:rsidR="004E1B55">
        <w:rPr>
          <w:rFonts w:ascii="Times New Roman" w:hAnsi="Times New Roman" w:cs="Times New Roman"/>
          <w:sz w:val="28"/>
          <w:szCs w:val="28"/>
        </w:rPr>
        <w:t xml:space="preserve"> с родителями». Теория и практика социально-психолого-педагогического сопровождения ребенка и семьи в </w:t>
      </w:r>
      <w:proofErr w:type="gramStart"/>
      <w:r w:rsidR="004E1B5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4E1B5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учреждения: материалы Международной заочной научно-практической конференции. 21 декабря 2014 г. / Центр психолого-педагогических технологий «Со-творение»; портал «Вдохновленные детством»; отв. ред. В.Н. Михайлова. – Курган, 2014. – 190 с.</w:t>
      </w:r>
    </w:p>
    <w:p w:rsidR="00864A25" w:rsidRPr="00864A25" w:rsidRDefault="00864A25" w:rsidP="00864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1B55">
        <w:rPr>
          <w:rFonts w:ascii="Times New Roman" w:hAnsi="Times New Roman" w:cs="Times New Roman"/>
          <w:sz w:val="28"/>
          <w:szCs w:val="28"/>
        </w:rPr>
        <w:t xml:space="preserve">Статья «Психолого-педагогическое сопровождение родителей в учреждении дополнительного образования детей».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служба как ресурс развития современного образования.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конференции. – Сб. – Краснодар, 2014. – 170 с.</w:t>
      </w:r>
    </w:p>
    <w:p w:rsidR="00B36582" w:rsidRPr="00B858B6" w:rsidRDefault="00864A25" w:rsidP="00B858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083" w:rsidRPr="00787083">
        <w:rPr>
          <w:rFonts w:ascii="Times New Roman" w:hAnsi="Times New Roman" w:cs="Times New Roman"/>
          <w:sz w:val="28"/>
          <w:szCs w:val="28"/>
        </w:rPr>
        <w:t xml:space="preserve">. </w:t>
      </w:r>
      <w:r w:rsidR="00B36582" w:rsidRPr="00B36582">
        <w:rPr>
          <w:rFonts w:ascii="Times New Roman" w:eastAsia="Times New Roman" w:hAnsi="Times New Roman" w:cs="Times New Roman"/>
          <w:sz w:val="28"/>
          <w:szCs w:val="28"/>
        </w:rPr>
        <w:t>Сценарий мероприятия для подготовительной группы «</w:t>
      </w:r>
      <w:proofErr w:type="spellStart"/>
      <w:r w:rsidR="00B36582" w:rsidRPr="00B36582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="00B36582" w:rsidRPr="00B36582">
        <w:rPr>
          <w:rFonts w:ascii="Times New Roman" w:eastAsia="Times New Roman" w:hAnsi="Times New Roman" w:cs="Times New Roman"/>
          <w:sz w:val="28"/>
          <w:szCs w:val="28"/>
        </w:rPr>
        <w:t xml:space="preserve"> с собой возьмем и в страну здоровья пойдем»</w:t>
      </w:r>
      <w:r w:rsidR="00B85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6582" w:rsidRPr="00B36582">
        <w:rPr>
          <w:rFonts w:ascii="Times New Roman" w:eastAsia="Times New Roman" w:hAnsi="Times New Roman" w:cs="Times New Roman"/>
          <w:sz w:val="28"/>
          <w:szCs w:val="28"/>
        </w:rPr>
        <w:t>Электронный журнал «Вестник дошкольного образования» 2019г.</w:t>
      </w:r>
      <w:r w:rsidR="00B85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82" w:rsidRPr="00B36582">
        <w:rPr>
          <w:rFonts w:ascii="Times New Roman" w:eastAsia="Times New Roman" w:hAnsi="Times New Roman" w:cs="Times New Roman"/>
          <w:sz w:val="28"/>
          <w:szCs w:val="28"/>
        </w:rPr>
        <w:t>Свидетельство о публикации №250519016 от</w:t>
      </w:r>
      <w:r w:rsidR="004E1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82" w:rsidRPr="00B36582">
        <w:rPr>
          <w:rFonts w:ascii="Times New Roman" w:eastAsia="Times New Roman" w:hAnsi="Times New Roman" w:cs="Times New Roman"/>
          <w:sz w:val="28"/>
          <w:szCs w:val="28"/>
        </w:rPr>
        <w:t xml:space="preserve">23.05.2019г. подписанное главным редактором А.В. </w:t>
      </w:r>
      <w:proofErr w:type="spellStart"/>
      <w:r w:rsidR="00B36582" w:rsidRPr="00B36582">
        <w:rPr>
          <w:rFonts w:ascii="Times New Roman" w:eastAsia="Times New Roman" w:hAnsi="Times New Roman" w:cs="Times New Roman"/>
          <w:sz w:val="28"/>
          <w:szCs w:val="28"/>
        </w:rPr>
        <w:t>Скриповым</w:t>
      </w:r>
      <w:proofErr w:type="spellEnd"/>
      <w:r w:rsidR="00B36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582" w:rsidRPr="004A0ADB" w:rsidRDefault="00864A25" w:rsidP="00864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D7E">
        <w:rPr>
          <w:rFonts w:ascii="Times New Roman" w:hAnsi="Times New Roman" w:cs="Times New Roman"/>
          <w:sz w:val="28"/>
          <w:szCs w:val="28"/>
        </w:rPr>
        <w:t xml:space="preserve">. </w:t>
      </w:r>
      <w:r w:rsidR="00B36582" w:rsidRPr="00787083">
        <w:rPr>
          <w:rFonts w:ascii="Times New Roman" w:hAnsi="Times New Roman" w:cs="Times New Roman"/>
          <w:sz w:val="28"/>
          <w:szCs w:val="28"/>
        </w:rPr>
        <w:t xml:space="preserve">Статья «Решение задач </w:t>
      </w:r>
      <w:proofErr w:type="spellStart"/>
      <w:r w:rsidR="00B36582" w:rsidRPr="0078708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36582" w:rsidRPr="00787083">
        <w:rPr>
          <w:rFonts w:ascii="Times New Roman" w:hAnsi="Times New Roman" w:cs="Times New Roman"/>
          <w:sz w:val="28"/>
          <w:szCs w:val="28"/>
        </w:rPr>
        <w:t xml:space="preserve"> поср</w:t>
      </w:r>
      <w:r w:rsidR="00B858B6">
        <w:rPr>
          <w:rFonts w:ascii="Times New Roman" w:hAnsi="Times New Roman" w:cs="Times New Roman"/>
          <w:sz w:val="28"/>
          <w:szCs w:val="28"/>
        </w:rPr>
        <w:t>едством проектной деятельности». Сборник</w:t>
      </w:r>
      <w:r w:rsidR="00B36582">
        <w:rPr>
          <w:rFonts w:ascii="Times New Roman" w:hAnsi="Times New Roman" w:cs="Times New Roman"/>
          <w:sz w:val="28"/>
          <w:szCs w:val="28"/>
        </w:rPr>
        <w:t xml:space="preserve"> </w:t>
      </w:r>
      <w:r w:rsidR="00B36582" w:rsidRPr="00B36582">
        <w:rPr>
          <w:rFonts w:ascii="Times New Roman" w:hAnsi="Times New Roman" w:cs="Times New Roman"/>
          <w:sz w:val="28"/>
          <w:szCs w:val="28"/>
        </w:rPr>
        <w:t>Наука и практика: интеграция образовательных облас</w:t>
      </w:r>
      <w:r w:rsidR="00B36582">
        <w:rPr>
          <w:rFonts w:ascii="Times New Roman" w:hAnsi="Times New Roman" w:cs="Times New Roman"/>
          <w:sz w:val="28"/>
          <w:szCs w:val="28"/>
        </w:rPr>
        <w:t xml:space="preserve">тей: Материалы </w:t>
      </w:r>
      <w:r w:rsidR="00B36582" w:rsidRPr="00B36582">
        <w:rPr>
          <w:rFonts w:ascii="Times New Roman" w:hAnsi="Times New Roman" w:cs="Times New Roman"/>
          <w:sz w:val="28"/>
          <w:szCs w:val="28"/>
        </w:rPr>
        <w:t>регионального научно-практического семинара (12</w:t>
      </w:r>
      <w:r w:rsidR="00B36582">
        <w:rPr>
          <w:rFonts w:ascii="Times New Roman" w:hAnsi="Times New Roman" w:cs="Times New Roman"/>
          <w:sz w:val="28"/>
          <w:szCs w:val="28"/>
        </w:rPr>
        <w:t xml:space="preserve"> февраля 2020 года, г. Армавир) </w:t>
      </w:r>
      <w:r w:rsidR="00B36582" w:rsidRPr="00B36582">
        <w:rPr>
          <w:rFonts w:ascii="Times New Roman" w:hAnsi="Times New Roman" w:cs="Times New Roman"/>
          <w:sz w:val="28"/>
          <w:szCs w:val="28"/>
        </w:rPr>
        <w:t xml:space="preserve">/науч. ред. И.Ю. Лебеденко, отв. ред. И. С. </w:t>
      </w:r>
      <w:proofErr w:type="spellStart"/>
      <w:r w:rsidR="00B36582" w:rsidRPr="00B3658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36582" w:rsidRPr="00B36582">
        <w:rPr>
          <w:rFonts w:ascii="Times New Roman" w:hAnsi="Times New Roman" w:cs="Times New Roman"/>
          <w:sz w:val="28"/>
          <w:szCs w:val="28"/>
        </w:rPr>
        <w:t>. – Армавир: АГПУ, 2020. –347 с.</w:t>
      </w:r>
    </w:p>
    <w:sectPr w:rsidR="00B36582" w:rsidRPr="004A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B"/>
    <w:rsid w:val="000219D7"/>
    <w:rsid w:val="004A0ADB"/>
    <w:rsid w:val="004E1B55"/>
    <w:rsid w:val="00612D19"/>
    <w:rsid w:val="00787083"/>
    <w:rsid w:val="00864A25"/>
    <w:rsid w:val="00B36582"/>
    <w:rsid w:val="00B858B6"/>
    <w:rsid w:val="00C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2021-02-10T10:49:00Z</dcterms:created>
  <dcterms:modified xsi:type="dcterms:W3CDTF">2021-02-10T12:07:00Z</dcterms:modified>
</cp:coreProperties>
</file>