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FDA" w:rsidRPr="00B60721" w:rsidRDefault="00627FDA" w:rsidP="00B60721">
      <w:pPr>
        <w:spacing w:after="0" w:line="360" w:lineRule="auto"/>
        <w:ind w:firstLine="567"/>
        <w:jc w:val="center"/>
        <w:rPr>
          <w:rFonts w:ascii="Times New Roman" w:eastAsia="Times New Roman" w:hAnsi="Times New Roman"/>
          <w:b/>
          <w:bCs/>
          <w:sz w:val="28"/>
          <w:szCs w:val="28"/>
          <w:lang w:eastAsia="ru-RU"/>
        </w:rPr>
      </w:pPr>
      <w:r w:rsidRPr="00B60721">
        <w:rPr>
          <w:rFonts w:ascii="Times New Roman" w:eastAsia="Times New Roman" w:hAnsi="Times New Roman"/>
          <w:b/>
          <w:bCs/>
          <w:sz w:val="28"/>
          <w:szCs w:val="28"/>
          <w:lang w:eastAsia="ru-RU"/>
        </w:rPr>
        <w:t>ГОДОВОЙ  ОТЧЕТ  КИП КК ЗА 2016 Г.</w:t>
      </w:r>
    </w:p>
    <w:p w:rsidR="00627FDA" w:rsidRPr="00B60721" w:rsidRDefault="00627FDA" w:rsidP="00B60721">
      <w:pPr>
        <w:spacing w:after="0" w:line="360" w:lineRule="auto"/>
        <w:ind w:firstLine="567"/>
        <w:jc w:val="center"/>
        <w:rPr>
          <w:rFonts w:ascii="Times New Roman" w:eastAsia="Times New Roman" w:hAnsi="Times New Roman"/>
          <w:b/>
          <w:bCs/>
          <w:sz w:val="28"/>
          <w:szCs w:val="28"/>
          <w:lang w:eastAsia="ru-RU"/>
        </w:rPr>
      </w:pPr>
      <w:r w:rsidRPr="00B60721">
        <w:rPr>
          <w:rFonts w:ascii="Times New Roman" w:eastAsia="Times New Roman" w:hAnsi="Times New Roman"/>
          <w:b/>
          <w:bCs/>
          <w:sz w:val="28"/>
          <w:szCs w:val="28"/>
          <w:lang w:eastAsia="ru-RU"/>
        </w:rPr>
        <w:t>«Реализация инновационной модели сетевого взаимодействия подготовки педагогических кадров в системе непрерывного педагогического образования»</w:t>
      </w:r>
    </w:p>
    <w:p w:rsidR="00627FDA" w:rsidRPr="00B60721" w:rsidRDefault="00627FDA" w:rsidP="00B60721">
      <w:pPr>
        <w:spacing w:after="0" w:line="360" w:lineRule="auto"/>
        <w:ind w:firstLine="567"/>
        <w:jc w:val="center"/>
        <w:rPr>
          <w:rFonts w:ascii="Times New Roman" w:eastAsia="Times New Roman" w:hAnsi="Times New Roman"/>
          <w:b/>
          <w:bCs/>
          <w:sz w:val="28"/>
          <w:szCs w:val="28"/>
          <w:lang w:eastAsia="ru-RU"/>
        </w:rPr>
      </w:pPr>
    </w:p>
    <w:p w:rsidR="00627FDA" w:rsidRPr="00B60721" w:rsidRDefault="00627FDA" w:rsidP="00B60721">
      <w:pPr>
        <w:spacing w:after="0" w:line="360" w:lineRule="auto"/>
        <w:ind w:firstLine="567"/>
        <w:jc w:val="both"/>
        <w:rPr>
          <w:rFonts w:ascii="Times New Roman" w:eastAsia="Times New Roman" w:hAnsi="Times New Roman"/>
          <w:b/>
          <w:bCs/>
          <w:sz w:val="28"/>
          <w:szCs w:val="28"/>
          <w:lang w:eastAsia="ru-RU"/>
        </w:rPr>
      </w:pPr>
      <w:r w:rsidRPr="00B60721">
        <w:rPr>
          <w:rFonts w:ascii="Times New Roman" w:eastAsia="Times New Roman" w:hAnsi="Times New Roman"/>
          <w:sz w:val="28"/>
          <w:szCs w:val="28"/>
          <w:lang w:eastAsia="ru-RU"/>
        </w:rPr>
        <w:t>I</w:t>
      </w:r>
      <w:r w:rsidRPr="00B60721">
        <w:rPr>
          <w:rFonts w:ascii="Times New Roman" w:eastAsia="Times New Roman" w:hAnsi="Times New Roman"/>
          <w:b/>
          <w:bCs/>
          <w:sz w:val="28"/>
          <w:szCs w:val="28"/>
          <w:lang w:eastAsia="ru-RU"/>
        </w:rPr>
        <w:t>. Паспортная информация.</w:t>
      </w:r>
    </w:p>
    <w:p w:rsidR="00627FDA" w:rsidRPr="00B60721" w:rsidRDefault="00627FDA" w:rsidP="00B60721">
      <w:pPr>
        <w:spacing w:after="0" w:line="360" w:lineRule="auto"/>
        <w:ind w:firstLine="567"/>
        <w:jc w:val="both"/>
        <w:rPr>
          <w:rFonts w:ascii="Times New Roman" w:eastAsia="Times New Roman" w:hAnsi="Times New Roman"/>
          <w:color w:val="000000"/>
          <w:sz w:val="28"/>
          <w:szCs w:val="28"/>
          <w:lang w:eastAsia="ru-RU"/>
        </w:rPr>
      </w:pPr>
      <w:r w:rsidRPr="00B60721">
        <w:rPr>
          <w:rFonts w:ascii="Times New Roman" w:eastAsia="Times New Roman" w:hAnsi="Times New Roman"/>
          <w:sz w:val="28"/>
          <w:szCs w:val="28"/>
          <w:lang w:eastAsia="ru-RU"/>
        </w:rPr>
        <w:t>1</w:t>
      </w:r>
      <w:r w:rsidR="00E539EA" w:rsidRPr="00B60721">
        <w:rPr>
          <w:rFonts w:ascii="Times New Roman" w:eastAsia="Times New Roman" w:hAnsi="Times New Roman"/>
          <w:sz w:val="28"/>
          <w:szCs w:val="28"/>
          <w:lang w:eastAsia="ru-RU"/>
        </w:rPr>
        <w:t>.</w:t>
      </w:r>
      <w:r w:rsidRPr="00B60721">
        <w:rPr>
          <w:rFonts w:ascii="Times New Roman" w:eastAsia="Times New Roman" w:hAnsi="Times New Roman"/>
          <w:sz w:val="28"/>
          <w:szCs w:val="28"/>
          <w:lang w:eastAsia="ru-RU"/>
        </w:rPr>
        <w:t xml:space="preserve"> </w:t>
      </w:r>
      <w:r w:rsidRPr="00B60721">
        <w:rPr>
          <w:rFonts w:ascii="Times New Roman" w:eastAsia="Times New Roman" w:hAnsi="Times New Roman"/>
          <w:color w:val="000000"/>
          <w:sz w:val="28"/>
          <w:szCs w:val="28"/>
          <w:lang w:eastAsia="ru-RU"/>
        </w:rPr>
        <w:t xml:space="preserve">Государственное бюджетное профессиональное образовательное </w:t>
      </w:r>
    </w:p>
    <w:p w:rsidR="00627FDA" w:rsidRPr="00B60721" w:rsidRDefault="00627FDA" w:rsidP="00B60721">
      <w:pPr>
        <w:spacing w:after="0" w:line="360" w:lineRule="auto"/>
        <w:ind w:firstLine="567"/>
        <w:jc w:val="both"/>
        <w:rPr>
          <w:rFonts w:ascii="Times New Roman" w:eastAsia="Times New Roman" w:hAnsi="Times New Roman"/>
          <w:color w:val="000000"/>
          <w:sz w:val="28"/>
          <w:szCs w:val="28"/>
          <w:lang w:eastAsia="ru-RU"/>
        </w:rPr>
      </w:pPr>
      <w:r w:rsidRPr="00B60721">
        <w:rPr>
          <w:rFonts w:ascii="Times New Roman" w:eastAsia="Times New Roman" w:hAnsi="Times New Roman"/>
          <w:color w:val="000000"/>
          <w:sz w:val="28"/>
          <w:szCs w:val="28"/>
          <w:lang w:eastAsia="ru-RU"/>
        </w:rPr>
        <w:t>учреждение Краснодарского края «Новороссийский социально-педагогический колледж»</w:t>
      </w:r>
    </w:p>
    <w:p w:rsidR="00627FDA" w:rsidRPr="00B60721" w:rsidRDefault="00627FDA" w:rsidP="00B60721">
      <w:pPr>
        <w:spacing w:after="0" w:line="360" w:lineRule="auto"/>
        <w:ind w:firstLine="567"/>
        <w:jc w:val="both"/>
        <w:rPr>
          <w:rFonts w:ascii="Times New Roman" w:eastAsia="Times New Roman" w:hAnsi="Times New Roman"/>
          <w:sz w:val="28"/>
          <w:szCs w:val="28"/>
          <w:lang w:eastAsia="ru-RU"/>
        </w:rPr>
      </w:pPr>
      <w:r w:rsidRPr="00B60721">
        <w:rPr>
          <w:rFonts w:ascii="Times New Roman" w:eastAsia="Times New Roman" w:hAnsi="Times New Roman"/>
          <w:sz w:val="28"/>
          <w:szCs w:val="28"/>
          <w:lang w:eastAsia="ru-RU"/>
        </w:rPr>
        <w:t>2</w:t>
      </w:r>
      <w:r w:rsidR="00E539EA" w:rsidRPr="00B60721">
        <w:rPr>
          <w:rFonts w:ascii="Times New Roman" w:eastAsia="Times New Roman" w:hAnsi="Times New Roman"/>
          <w:sz w:val="28"/>
          <w:szCs w:val="28"/>
          <w:lang w:eastAsia="ru-RU"/>
        </w:rPr>
        <w:t>.</w:t>
      </w:r>
      <w:r w:rsidRPr="00B60721">
        <w:rPr>
          <w:rFonts w:ascii="Times New Roman" w:eastAsia="Times New Roman" w:hAnsi="Times New Roman"/>
          <w:sz w:val="28"/>
          <w:szCs w:val="28"/>
          <w:lang w:eastAsia="ru-RU"/>
        </w:rPr>
        <w:t xml:space="preserve"> Учредитель: </w:t>
      </w:r>
      <w:r w:rsidRPr="00B60721">
        <w:rPr>
          <w:rFonts w:ascii="Times New Roman" w:eastAsia="Times New Roman" w:hAnsi="Times New Roman"/>
          <w:color w:val="000000"/>
          <w:sz w:val="28"/>
          <w:szCs w:val="28"/>
          <w:lang w:eastAsia="ru-RU"/>
        </w:rPr>
        <w:t>Министерство образования, науки и молодежной политики Краснодарского края</w:t>
      </w:r>
    </w:p>
    <w:p w:rsidR="00627FDA" w:rsidRPr="00B60721" w:rsidRDefault="00627FDA" w:rsidP="00B60721">
      <w:pPr>
        <w:spacing w:after="0" w:line="360" w:lineRule="auto"/>
        <w:ind w:firstLine="567"/>
        <w:jc w:val="both"/>
        <w:rPr>
          <w:rFonts w:ascii="Times New Roman" w:eastAsia="Times New Roman" w:hAnsi="Times New Roman"/>
          <w:sz w:val="28"/>
          <w:szCs w:val="28"/>
          <w:lang w:eastAsia="ru-RU"/>
        </w:rPr>
      </w:pPr>
      <w:r w:rsidRPr="00B60721">
        <w:rPr>
          <w:rFonts w:ascii="Times New Roman" w:eastAsia="Times New Roman" w:hAnsi="Times New Roman"/>
          <w:sz w:val="28"/>
          <w:szCs w:val="28"/>
          <w:lang w:eastAsia="ru-RU"/>
        </w:rPr>
        <w:t>3</w:t>
      </w:r>
      <w:r w:rsidR="00E539EA" w:rsidRPr="00B60721">
        <w:rPr>
          <w:rFonts w:ascii="Times New Roman" w:eastAsia="Times New Roman" w:hAnsi="Times New Roman"/>
          <w:sz w:val="28"/>
          <w:szCs w:val="28"/>
          <w:lang w:eastAsia="ru-RU"/>
        </w:rPr>
        <w:t xml:space="preserve">. </w:t>
      </w:r>
      <w:r w:rsidRPr="00B60721">
        <w:rPr>
          <w:rFonts w:ascii="Times New Roman" w:eastAsia="Times New Roman" w:hAnsi="Times New Roman"/>
          <w:sz w:val="28"/>
          <w:szCs w:val="28"/>
          <w:lang w:eastAsia="ru-RU"/>
        </w:rPr>
        <w:t xml:space="preserve"> Юридический адрес: 353919, Краснодарский край, г Новороссийск, </w:t>
      </w:r>
      <w:proofErr w:type="spellStart"/>
      <w:r w:rsidRPr="00B60721">
        <w:rPr>
          <w:rFonts w:ascii="Times New Roman" w:eastAsia="Times New Roman" w:hAnsi="Times New Roman"/>
          <w:sz w:val="28"/>
          <w:szCs w:val="28"/>
          <w:lang w:eastAsia="ru-RU"/>
        </w:rPr>
        <w:t>Мысхакское</w:t>
      </w:r>
      <w:proofErr w:type="spellEnd"/>
      <w:r w:rsidRPr="00B60721">
        <w:rPr>
          <w:rFonts w:ascii="Times New Roman" w:eastAsia="Times New Roman" w:hAnsi="Times New Roman"/>
          <w:sz w:val="28"/>
          <w:szCs w:val="28"/>
          <w:lang w:eastAsia="ru-RU"/>
        </w:rPr>
        <w:t xml:space="preserve"> шоссе, д.48</w:t>
      </w:r>
    </w:p>
    <w:p w:rsidR="00627FDA" w:rsidRPr="00B60721" w:rsidRDefault="00627FDA" w:rsidP="00B60721">
      <w:pPr>
        <w:spacing w:after="0" w:line="360" w:lineRule="auto"/>
        <w:ind w:firstLine="567"/>
        <w:jc w:val="both"/>
        <w:rPr>
          <w:rFonts w:ascii="Times New Roman" w:eastAsia="Times New Roman" w:hAnsi="Times New Roman"/>
          <w:sz w:val="28"/>
          <w:szCs w:val="28"/>
          <w:lang w:eastAsia="ru-RU"/>
        </w:rPr>
      </w:pPr>
      <w:r w:rsidRPr="00B60721">
        <w:rPr>
          <w:rFonts w:ascii="Times New Roman" w:eastAsia="Times New Roman" w:hAnsi="Times New Roman"/>
          <w:sz w:val="28"/>
          <w:szCs w:val="28"/>
          <w:lang w:eastAsia="ru-RU"/>
        </w:rPr>
        <w:t>4</w:t>
      </w:r>
      <w:r w:rsidR="00E539EA" w:rsidRPr="00B60721">
        <w:rPr>
          <w:rFonts w:ascii="Times New Roman" w:eastAsia="Times New Roman" w:hAnsi="Times New Roman"/>
          <w:sz w:val="28"/>
          <w:szCs w:val="28"/>
          <w:lang w:eastAsia="ru-RU"/>
        </w:rPr>
        <w:t>.</w:t>
      </w:r>
      <w:r w:rsidRPr="00B60721">
        <w:rPr>
          <w:rFonts w:ascii="Times New Roman" w:eastAsia="Times New Roman" w:hAnsi="Times New Roman"/>
          <w:sz w:val="28"/>
          <w:szCs w:val="28"/>
          <w:lang w:eastAsia="ru-RU"/>
        </w:rPr>
        <w:t xml:space="preserve"> ФИО руководителя: Самарина Екатерина Викторовна</w:t>
      </w:r>
    </w:p>
    <w:p w:rsidR="00627FDA" w:rsidRPr="00B60721" w:rsidRDefault="00627FDA" w:rsidP="00B60721">
      <w:pPr>
        <w:spacing w:after="0" w:line="360" w:lineRule="auto"/>
        <w:ind w:firstLine="567"/>
        <w:jc w:val="both"/>
        <w:rPr>
          <w:rFonts w:ascii="Times New Roman" w:eastAsia="Times New Roman" w:hAnsi="Times New Roman"/>
          <w:sz w:val="28"/>
          <w:szCs w:val="28"/>
          <w:lang w:eastAsia="ru-RU"/>
        </w:rPr>
      </w:pPr>
      <w:r w:rsidRPr="00B60721">
        <w:rPr>
          <w:rFonts w:ascii="Times New Roman" w:eastAsia="Times New Roman" w:hAnsi="Times New Roman"/>
          <w:sz w:val="28"/>
          <w:szCs w:val="28"/>
          <w:lang w:eastAsia="ru-RU"/>
        </w:rPr>
        <w:t>5</w:t>
      </w:r>
      <w:r w:rsidR="00E539EA" w:rsidRPr="00B60721">
        <w:rPr>
          <w:rFonts w:ascii="Times New Roman" w:eastAsia="Times New Roman" w:hAnsi="Times New Roman"/>
          <w:sz w:val="28"/>
          <w:szCs w:val="28"/>
          <w:lang w:eastAsia="ru-RU"/>
        </w:rPr>
        <w:t>.</w:t>
      </w:r>
      <w:r w:rsidRPr="00B60721">
        <w:rPr>
          <w:rFonts w:ascii="Times New Roman" w:eastAsia="Times New Roman" w:hAnsi="Times New Roman"/>
          <w:sz w:val="28"/>
          <w:szCs w:val="28"/>
          <w:lang w:eastAsia="ru-RU"/>
        </w:rPr>
        <w:t xml:space="preserve"> Телефон, факс, e-</w:t>
      </w:r>
      <w:proofErr w:type="spellStart"/>
      <w:r w:rsidRPr="00B60721">
        <w:rPr>
          <w:rFonts w:ascii="Times New Roman" w:eastAsia="Times New Roman" w:hAnsi="Times New Roman"/>
          <w:sz w:val="28"/>
          <w:szCs w:val="28"/>
          <w:lang w:eastAsia="ru-RU"/>
        </w:rPr>
        <w:t>mail</w:t>
      </w:r>
      <w:proofErr w:type="spellEnd"/>
      <w:r w:rsidRPr="00B60721">
        <w:rPr>
          <w:rFonts w:ascii="Times New Roman" w:eastAsia="Times New Roman" w:hAnsi="Times New Roman"/>
          <w:sz w:val="28"/>
          <w:szCs w:val="28"/>
          <w:lang w:eastAsia="ru-RU"/>
        </w:rPr>
        <w:t xml:space="preserve">:  (8617) 22-41-49, </w:t>
      </w:r>
      <w:hyperlink r:id="rId8" w:history="1">
        <w:r w:rsidRPr="00B60721">
          <w:rPr>
            <w:rStyle w:val="a4"/>
            <w:rFonts w:ascii="Times New Roman" w:eastAsia="Times New Roman" w:hAnsi="Times New Roman"/>
            <w:sz w:val="28"/>
            <w:szCs w:val="28"/>
            <w:lang w:eastAsia="ru-RU"/>
          </w:rPr>
          <w:t>nspk@yandex.ru</w:t>
        </w:r>
      </w:hyperlink>
      <w:r w:rsidRPr="00B60721">
        <w:rPr>
          <w:rFonts w:ascii="Times New Roman" w:eastAsia="Times New Roman" w:hAnsi="Times New Roman"/>
          <w:sz w:val="28"/>
          <w:szCs w:val="28"/>
          <w:lang w:eastAsia="ru-RU"/>
        </w:rPr>
        <w:t xml:space="preserve"> </w:t>
      </w:r>
      <w:r w:rsidRPr="00B60721">
        <w:rPr>
          <w:rFonts w:ascii="Times New Roman" w:eastAsia="Times New Roman" w:hAnsi="Times New Roman"/>
          <w:sz w:val="28"/>
          <w:szCs w:val="28"/>
          <w:lang w:eastAsia="ru-RU"/>
        </w:rPr>
        <w:cr/>
      </w:r>
      <w:r w:rsidR="00E539EA" w:rsidRPr="00B60721">
        <w:rPr>
          <w:rFonts w:ascii="Times New Roman" w:eastAsia="Times New Roman" w:hAnsi="Times New Roman"/>
          <w:sz w:val="28"/>
          <w:szCs w:val="28"/>
          <w:lang w:eastAsia="ru-RU"/>
        </w:rPr>
        <w:t xml:space="preserve">       </w:t>
      </w:r>
      <w:r w:rsidRPr="00B60721">
        <w:rPr>
          <w:rFonts w:ascii="Times New Roman" w:eastAsia="Times New Roman" w:hAnsi="Times New Roman"/>
          <w:sz w:val="28"/>
          <w:szCs w:val="28"/>
          <w:lang w:eastAsia="ru-RU"/>
        </w:rPr>
        <w:t>6</w:t>
      </w:r>
      <w:r w:rsidR="00E539EA" w:rsidRPr="00B60721">
        <w:rPr>
          <w:rFonts w:ascii="Times New Roman" w:eastAsia="Times New Roman" w:hAnsi="Times New Roman"/>
          <w:sz w:val="28"/>
          <w:szCs w:val="28"/>
          <w:lang w:eastAsia="ru-RU"/>
        </w:rPr>
        <w:t>.</w:t>
      </w:r>
      <w:r w:rsidRPr="00B60721">
        <w:rPr>
          <w:rFonts w:ascii="Times New Roman" w:eastAsia="Times New Roman" w:hAnsi="Times New Roman"/>
          <w:sz w:val="28"/>
          <w:szCs w:val="28"/>
          <w:lang w:eastAsia="ru-RU"/>
        </w:rPr>
        <w:t xml:space="preserve"> Сайт учреждения: </w:t>
      </w:r>
      <w:hyperlink r:id="rId9" w:history="1">
        <w:r w:rsidRPr="00B60721">
          <w:rPr>
            <w:rStyle w:val="a4"/>
            <w:rFonts w:ascii="Times New Roman" w:eastAsia="Times New Roman" w:hAnsi="Times New Roman"/>
            <w:sz w:val="28"/>
            <w:szCs w:val="28"/>
            <w:lang w:eastAsia="ru-RU"/>
          </w:rPr>
          <w:t>http://nspk-nvr.ru/</w:t>
        </w:r>
      </w:hyperlink>
    </w:p>
    <w:p w:rsidR="00627FDA" w:rsidRPr="00B60721" w:rsidRDefault="00627FDA" w:rsidP="00B60721">
      <w:pPr>
        <w:spacing w:after="0" w:line="360" w:lineRule="auto"/>
        <w:ind w:firstLine="567"/>
        <w:jc w:val="both"/>
        <w:rPr>
          <w:rFonts w:ascii="Times New Roman" w:eastAsia="Times New Roman" w:hAnsi="Times New Roman"/>
          <w:sz w:val="28"/>
          <w:szCs w:val="28"/>
          <w:lang w:eastAsia="ru-RU"/>
        </w:rPr>
      </w:pPr>
      <w:r w:rsidRPr="00B60721">
        <w:rPr>
          <w:rFonts w:ascii="Times New Roman" w:eastAsia="Times New Roman" w:hAnsi="Times New Roman"/>
          <w:sz w:val="28"/>
          <w:szCs w:val="28"/>
          <w:lang w:eastAsia="ru-RU"/>
        </w:rPr>
        <w:t>7</w:t>
      </w:r>
      <w:r w:rsidR="00E539EA" w:rsidRPr="00B60721">
        <w:rPr>
          <w:rFonts w:ascii="Times New Roman" w:eastAsia="Times New Roman" w:hAnsi="Times New Roman"/>
          <w:sz w:val="28"/>
          <w:szCs w:val="28"/>
          <w:lang w:eastAsia="ru-RU"/>
        </w:rPr>
        <w:t>.</w:t>
      </w:r>
      <w:r w:rsidRPr="00B60721">
        <w:rPr>
          <w:rFonts w:ascii="Times New Roman" w:eastAsia="Times New Roman" w:hAnsi="Times New Roman"/>
          <w:sz w:val="28"/>
          <w:szCs w:val="28"/>
          <w:lang w:eastAsia="ru-RU"/>
        </w:rPr>
        <w:t xml:space="preserve"> Ссылка на раздел на сайте, посвященный проекту </w:t>
      </w:r>
      <w:hyperlink r:id="rId10" w:history="1">
        <w:r w:rsidRPr="00B60721">
          <w:rPr>
            <w:rStyle w:val="a4"/>
            <w:rFonts w:ascii="Times New Roman" w:eastAsia="Times New Roman" w:hAnsi="Times New Roman"/>
            <w:sz w:val="28"/>
            <w:szCs w:val="28"/>
            <w:lang w:eastAsia="ru-RU"/>
          </w:rPr>
          <w:t>http://nspk-nvr.ru/?page_id=261</w:t>
        </w:r>
      </w:hyperlink>
    </w:p>
    <w:p w:rsidR="00627FDA" w:rsidRPr="00B60721" w:rsidRDefault="00627FDA" w:rsidP="00B60721">
      <w:pPr>
        <w:spacing w:after="0" w:line="360" w:lineRule="auto"/>
        <w:ind w:firstLine="567"/>
        <w:jc w:val="both"/>
        <w:rPr>
          <w:rFonts w:ascii="Times New Roman" w:eastAsia="Times New Roman" w:hAnsi="Times New Roman"/>
          <w:sz w:val="28"/>
          <w:szCs w:val="28"/>
          <w:lang w:eastAsia="ru-RU"/>
        </w:rPr>
      </w:pPr>
      <w:r w:rsidRPr="00B60721">
        <w:rPr>
          <w:rFonts w:ascii="Times New Roman" w:eastAsia="Times New Roman" w:hAnsi="Times New Roman"/>
          <w:sz w:val="28"/>
          <w:szCs w:val="28"/>
          <w:lang w:eastAsia="ru-RU"/>
        </w:rPr>
        <w:t>8</w:t>
      </w:r>
      <w:r w:rsidR="00E539EA" w:rsidRPr="00B60721">
        <w:rPr>
          <w:rFonts w:ascii="Times New Roman" w:eastAsia="Times New Roman" w:hAnsi="Times New Roman"/>
          <w:sz w:val="28"/>
          <w:szCs w:val="28"/>
          <w:lang w:eastAsia="ru-RU"/>
        </w:rPr>
        <w:t>.</w:t>
      </w:r>
      <w:r w:rsidRPr="00B60721">
        <w:rPr>
          <w:rFonts w:ascii="Times New Roman" w:eastAsia="Times New Roman" w:hAnsi="Times New Roman"/>
          <w:sz w:val="28"/>
          <w:szCs w:val="28"/>
          <w:lang w:eastAsia="ru-RU"/>
        </w:rPr>
        <w:t xml:space="preserve"> Официальные статусы организации в сфере образования: краевая, инновационная площадка с 2016 года.</w:t>
      </w:r>
    </w:p>
    <w:p w:rsidR="003D1904" w:rsidRPr="00B60721" w:rsidRDefault="00627FDA" w:rsidP="00B60721">
      <w:pPr>
        <w:spacing w:after="0" w:line="360" w:lineRule="auto"/>
        <w:ind w:firstLine="567"/>
        <w:contextualSpacing/>
        <w:jc w:val="both"/>
        <w:rPr>
          <w:rFonts w:ascii="Times New Roman" w:eastAsia="Times New Roman" w:hAnsi="Times New Roman"/>
          <w:sz w:val="28"/>
          <w:szCs w:val="28"/>
          <w:lang w:eastAsia="ru-RU"/>
        </w:rPr>
      </w:pPr>
      <w:r w:rsidRPr="00B60721">
        <w:rPr>
          <w:rFonts w:ascii="Times New Roman" w:eastAsia="Times New Roman" w:hAnsi="Times New Roman"/>
          <w:sz w:val="28"/>
          <w:szCs w:val="28"/>
          <w:lang w:eastAsia="ru-RU"/>
        </w:rPr>
        <w:t>9</w:t>
      </w:r>
      <w:r w:rsidR="00E539EA" w:rsidRPr="00B60721">
        <w:rPr>
          <w:rFonts w:ascii="Times New Roman" w:eastAsia="Times New Roman" w:hAnsi="Times New Roman"/>
          <w:sz w:val="28"/>
          <w:szCs w:val="28"/>
          <w:lang w:eastAsia="ru-RU"/>
        </w:rPr>
        <w:t xml:space="preserve">. </w:t>
      </w:r>
      <w:r w:rsidRPr="00B60721">
        <w:rPr>
          <w:rFonts w:ascii="Times New Roman" w:eastAsia="Times New Roman" w:hAnsi="Times New Roman"/>
          <w:sz w:val="28"/>
          <w:szCs w:val="28"/>
          <w:lang w:eastAsia="ru-RU"/>
        </w:rPr>
        <w:t xml:space="preserve"> Научный руководитель:  заместитель директора по учебной работе филиала ФГБОУ ВПО «Кубанский государственный университет» в г. Новороссийске, кандидат психологических наук,  Диденко Елена Николаевна</w:t>
      </w:r>
    </w:p>
    <w:p w:rsidR="00627FDA" w:rsidRPr="00B60721" w:rsidRDefault="00627FDA" w:rsidP="00B60721">
      <w:pPr>
        <w:spacing w:after="0" w:line="360" w:lineRule="auto"/>
        <w:ind w:firstLine="567"/>
        <w:contextualSpacing/>
        <w:jc w:val="both"/>
        <w:rPr>
          <w:rFonts w:ascii="Times New Roman" w:eastAsia="Times New Roman" w:hAnsi="Times New Roman"/>
          <w:sz w:val="28"/>
          <w:szCs w:val="28"/>
          <w:lang w:eastAsia="ru-RU"/>
        </w:rPr>
      </w:pPr>
    </w:p>
    <w:p w:rsidR="00E539EA" w:rsidRPr="00B60721" w:rsidRDefault="00E539EA" w:rsidP="00B60721">
      <w:pPr>
        <w:spacing w:after="0" w:line="360" w:lineRule="auto"/>
        <w:ind w:firstLine="567"/>
        <w:contextualSpacing/>
        <w:jc w:val="both"/>
        <w:rPr>
          <w:rFonts w:ascii="Times New Roman" w:eastAsia="Times New Roman" w:hAnsi="Times New Roman"/>
          <w:sz w:val="28"/>
          <w:szCs w:val="28"/>
          <w:lang w:eastAsia="ru-RU"/>
        </w:rPr>
      </w:pPr>
    </w:p>
    <w:p w:rsidR="00E539EA" w:rsidRPr="00B60721" w:rsidRDefault="00E539EA" w:rsidP="00B60721">
      <w:pPr>
        <w:spacing w:after="0" w:line="360" w:lineRule="auto"/>
        <w:ind w:firstLine="567"/>
        <w:contextualSpacing/>
        <w:jc w:val="both"/>
        <w:rPr>
          <w:rFonts w:ascii="Times New Roman" w:eastAsia="Times New Roman" w:hAnsi="Times New Roman"/>
          <w:sz w:val="28"/>
          <w:szCs w:val="28"/>
          <w:lang w:eastAsia="ru-RU"/>
        </w:rPr>
      </w:pPr>
    </w:p>
    <w:p w:rsidR="00E539EA" w:rsidRPr="00B60721" w:rsidRDefault="00E539EA" w:rsidP="00B60721">
      <w:pPr>
        <w:spacing w:after="0" w:line="360" w:lineRule="auto"/>
        <w:ind w:firstLine="567"/>
        <w:contextualSpacing/>
        <w:jc w:val="both"/>
        <w:rPr>
          <w:rFonts w:ascii="Times New Roman" w:eastAsia="Times New Roman" w:hAnsi="Times New Roman"/>
          <w:sz w:val="28"/>
          <w:szCs w:val="28"/>
          <w:lang w:eastAsia="ru-RU"/>
        </w:rPr>
      </w:pPr>
    </w:p>
    <w:p w:rsidR="00E539EA" w:rsidRPr="00B60721" w:rsidRDefault="00E539EA" w:rsidP="00B60721">
      <w:pPr>
        <w:spacing w:after="0" w:line="360" w:lineRule="auto"/>
        <w:ind w:firstLine="567"/>
        <w:contextualSpacing/>
        <w:jc w:val="both"/>
        <w:rPr>
          <w:rFonts w:ascii="Times New Roman" w:eastAsia="Times New Roman" w:hAnsi="Times New Roman"/>
          <w:sz w:val="28"/>
          <w:szCs w:val="28"/>
          <w:lang w:eastAsia="ru-RU"/>
        </w:rPr>
      </w:pPr>
    </w:p>
    <w:p w:rsidR="00E539EA" w:rsidRPr="00B60721" w:rsidRDefault="00E539EA" w:rsidP="00B60721">
      <w:pPr>
        <w:spacing w:after="0" w:line="360" w:lineRule="auto"/>
        <w:ind w:firstLine="567"/>
        <w:contextualSpacing/>
        <w:jc w:val="both"/>
        <w:rPr>
          <w:rFonts w:ascii="Times New Roman" w:eastAsia="Times New Roman" w:hAnsi="Times New Roman"/>
          <w:sz w:val="28"/>
          <w:szCs w:val="28"/>
          <w:lang w:eastAsia="ru-RU"/>
        </w:rPr>
      </w:pPr>
    </w:p>
    <w:p w:rsidR="00E539EA" w:rsidRPr="00B60721" w:rsidRDefault="00E539EA" w:rsidP="00B60721">
      <w:pPr>
        <w:spacing w:after="0" w:line="360" w:lineRule="auto"/>
        <w:ind w:firstLine="567"/>
        <w:jc w:val="both"/>
        <w:rPr>
          <w:rFonts w:ascii="Times New Roman" w:hAnsi="Times New Roman"/>
          <w:sz w:val="28"/>
          <w:szCs w:val="28"/>
        </w:rPr>
      </w:pPr>
      <w:r w:rsidRPr="00B60721">
        <w:rPr>
          <w:rFonts w:ascii="Times New Roman" w:eastAsia="Times New Roman" w:hAnsi="Times New Roman"/>
          <w:b/>
          <w:sz w:val="28"/>
          <w:szCs w:val="28"/>
          <w:lang w:eastAsia="ru-RU"/>
        </w:rPr>
        <w:lastRenderedPageBreak/>
        <w:t>1</w:t>
      </w:r>
      <w:r w:rsidRPr="00B60721">
        <w:rPr>
          <w:rFonts w:ascii="Times New Roman" w:eastAsia="Times New Roman" w:hAnsi="Times New Roman"/>
          <w:b/>
          <w:bCs/>
          <w:sz w:val="28"/>
          <w:szCs w:val="28"/>
          <w:lang w:eastAsia="ru-RU"/>
        </w:rPr>
        <w:t>. Соответствие задачам федеральной и региональной образовательной политики</w:t>
      </w:r>
    </w:p>
    <w:p w:rsidR="00B60721" w:rsidRDefault="00B60721" w:rsidP="00B60721">
      <w:pPr>
        <w:spacing w:after="0" w:line="360" w:lineRule="auto"/>
        <w:ind w:firstLine="567"/>
        <w:jc w:val="both"/>
        <w:rPr>
          <w:rFonts w:ascii="Times New Roman" w:hAnsi="Times New Roman"/>
          <w:sz w:val="28"/>
          <w:szCs w:val="28"/>
        </w:rPr>
      </w:pPr>
    </w:p>
    <w:p w:rsidR="00E539EA" w:rsidRPr="00B60721" w:rsidRDefault="00E539EA" w:rsidP="00B60721">
      <w:pPr>
        <w:spacing w:after="0" w:line="360" w:lineRule="auto"/>
        <w:ind w:firstLine="567"/>
        <w:jc w:val="both"/>
        <w:rPr>
          <w:rFonts w:ascii="Times New Roman" w:hAnsi="Times New Roman"/>
          <w:sz w:val="28"/>
          <w:szCs w:val="28"/>
        </w:rPr>
      </w:pPr>
      <w:r w:rsidRPr="00B60721">
        <w:rPr>
          <w:rFonts w:ascii="Times New Roman" w:hAnsi="Times New Roman"/>
          <w:sz w:val="28"/>
          <w:szCs w:val="28"/>
        </w:rPr>
        <w:t>В соответствии с Государственной программой Российской Федерации «Развитие образования» на 2013-2020 годы, Государственной программой Краснодарского края «Развитие образования», Концепцией долгосрочного социально-экономического  развития Российской Федерации на период до 2020 года стратегической целью государственной политики в области образования является расширение вариативности предлагаемых образовательных услуг с ориентацией на наиболее полное удовлетворение запросов  граждан и обеспечение рынка труда востребованными  высококвалифицированными специалистами.</w:t>
      </w:r>
    </w:p>
    <w:p w:rsidR="00756C3D" w:rsidRPr="00B60721" w:rsidRDefault="00756C3D" w:rsidP="00B60721">
      <w:pPr>
        <w:spacing w:after="0" w:line="360" w:lineRule="auto"/>
        <w:ind w:firstLine="567"/>
        <w:jc w:val="both"/>
        <w:rPr>
          <w:rFonts w:ascii="Times New Roman" w:hAnsi="Times New Roman"/>
          <w:sz w:val="28"/>
          <w:szCs w:val="28"/>
        </w:rPr>
      </w:pPr>
      <w:r w:rsidRPr="00B60721">
        <w:rPr>
          <w:rFonts w:ascii="Times New Roman" w:hAnsi="Times New Roman"/>
          <w:sz w:val="28"/>
          <w:szCs w:val="28"/>
        </w:rPr>
        <w:t>Модернизация региональной системы непрерывного педагогического образования основывается на стратегических приоритетах развития общего образования Российской Федерации до 2020 года и ориентирована на достижение главной стратегической цели развития образования в Краснодарском крае – обеспечение нового качества образовательных результатов в соответствии с потребностями инновационного развития региона. Повышение качества образования, отвечающего требованиям современности, является первостепенной задачей системы образования. К сожалению, в последние годы, несмотря на значительные затраты со стороны государства, система образования не отвечает требованиям современной высокотехнологической экономики, основанной на достижениях современной науки. Поэтому одной из задач по Модернизации региональной системы непрерывного педагогического образования является формирование образовательных сетей, разработка и внедрение сетевых программ и проектов для обеспечения доступности и выбора качественного образования. Решение данной задачи предполагает и совершенствование сетевого взаимодействия разных типов образовательных учреждений.</w:t>
      </w:r>
    </w:p>
    <w:p w:rsidR="00756C3D" w:rsidRPr="00B60721" w:rsidRDefault="00756C3D" w:rsidP="00B60721">
      <w:pPr>
        <w:spacing w:after="0" w:line="360" w:lineRule="auto"/>
        <w:ind w:firstLine="567"/>
        <w:jc w:val="both"/>
        <w:rPr>
          <w:rFonts w:ascii="Times New Roman" w:hAnsi="Times New Roman"/>
          <w:spacing w:val="-3"/>
          <w:sz w:val="28"/>
          <w:szCs w:val="28"/>
        </w:rPr>
      </w:pPr>
      <w:r w:rsidRPr="00B60721">
        <w:rPr>
          <w:rFonts w:ascii="Times New Roman" w:hAnsi="Times New Roman"/>
          <w:spacing w:val="-3"/>
          <w:sz w:val="28"/>
          <w:szCs w:val="28"/>
        </w:rPr>
        <w:lastRenderedPageBreak/>
        <w:t>Являясь  приоритетным направлением сферы российского образования, педагогическое образование обеспечивает формирование профессионально компетентной личности педагога, способной  самостоятельно, творчески решать профессиональные задачи, осознавать личностную и общественную значимость педагогической деятельности, нести ответственность за ее результаты; способствует социальной стабильности и развитию общества; определяет качество  подготовки кадров для всех сфер функционирования общества и государства.</w:t>
      </w:r>
    </w:p>
    <w:p w:rsidR="00756C3D" w:rsidRPr="00B60721" w:rsidRDefault="00756C3D" w:rsidP="00B60721">
      <w:pPr>
        <w:widowControl w:val="0"/>
        <w:suppressAutoHyphens/>
        <w:spacing w:after="0" w:line="360" w:lineRule="auto"/>
        <w:ind w:firstLine="567"/>
        <w:jc w:val="both"/>
        <w:rPr>
          <w:rFonts w:ascii="Times New Roman" w:hAnsi="Times New Roman"/>
          <w:bCs/>
          <w:sz w:val="28"/>
          <w:szCs w:val="28"/>
          <w:lang w:bidi="en-US"/>
        </w:rPr>
      </w:pPr>
      <w:r w:rsidRPr="00B60721">
        <w:rPr>
          <w:rFonts w:ascii="Times New Roman" w:hAnsi="Times New Roman"/>
          <w:sz w:val="28"/>
          <w:szCs w:val="28"/>
          <w:lang w:bidi="en-US"/>
        </w:rPr>
        <w:t>Принятая модель стандартов способствует реализации принципа преемственности обучения и сохранения единого образовательного пространства в рамках всей системы непрерывного педагогического образования, что усиливает системообразующую функцию педагогического образования.</w:t>
      </w:r>
    </w:p>
    <w:p w:rsidR="00756C3D" w:rsidRPr="00B60721" w:rsidRDefault="00785766" w:rsidP="00B60721">
      <w:pPr>
        <w:widowControl w:val="0"/>
        <w:suppressAutoHyphens/>
        <w:spacing w:after="0" w:line="360" w:lineRule="auto"/>
        <w:ind w:firstLine="567"/>
        <w:jc w:val="both"/>
        <w:rPr>
          <w:rFonts w:ascii="Times New Roman" w:hAnsi="Times New Roman"/>
          <w:sz w:val="28"/>
          <w:szCs w:val="28"/>
          <w:lang w:bidi="en-US"/>
        </w:rPr>
      </w:pPr>
      <w:r w:rsidRPr="00B60721">
        <w:rPr>
          <w:rFonts w:ascii="Times New Roman" w:hAnsi="Times New Roman"/>
          <w:sz w:val="28"/>
          <w:szCs w:val="28"/>
          <w:lang w:bidi="en-US"/>
        </w:rPr>
        <w:t xml:space="preserve">Реализация </w:t>
      </w:r>
      <w:r w:rsidR="00756C3D" w:rsidRPr="00B60721">
        <w:rPr>
          <w:rFonts w:ascii="Times New Roman" w:hAnsi="Times New Roman"/>
          <w:sz w:val="28"/>
          <w:szCs w:val="28"/>
          <w:lang w:bidi="en-US"/>
        </w:rPr>
        <w:t>инновационной модели подготовки педагогических кадров в системе непрерывного педагогического образования в соответствии с требованиями профессионального стандарта «Педагог» и федеральных государственных образовательных стандартов дошкольного, начального общего, основного общего, среднего общего и профес</w:t>
      </w:r>
      <w:r w:rsidRPr="00B60721">
        <w:rPr>
          <w:rFonts w:ascii="Times New Roman" w:hAnsi="Times New Roman"/>
          <w:sz w:val="28"/>
          <w:szCs w:val="28"/>
          <w:lang w:bidi="en-US"/>
        </w:rPr>
        <w:t xml:space="preserve">сионального образования позволяет подготавливать </w:t>
      </w:r>
      <w:r w:rsidR="00756C3D" w:rsidRPr="00B60721">
        <w:rPr>
          <w:rFonts w:ascii="Times New Roman" w:hAnsi="Times New Roman"/>
          <w:sz w:val="28"/>
          <w:szCs w:val="28"/>
          <w:lang w:bidi="en-US"/>
        </w:rPr>
        <w:t>адаптированного и конкурентоспособного специалиста в области педагогического образования.</w:t>
      </w:r>
    </w:p>
    <w:p w:rsidR="00E539EA" w:rsidRPr="00B60721" w:rsidRDefault="00E539EA" w:rsidP="00B60721">
      <w:pPr>
        <w:spacing w:after="0" w:line="360" w:lineRule="auto"/>
        <w:ind w:firstLine="567"/>
        <w:jc w:val="both"/>
        <w:rPr>
          <w:rFonts w:ascii="Times New Roman" w:hAnsi="Times New Roman"/>
          <w:color w:val="FF0000"/>
          <w:sz w:val="28"/>
          <w:szCs w:val="28"/>
        </w:rPr>
      </w:pPr>
    </w:p>
    <w:p w:rsidR="00E539EA" w:rsidRDefault="00E539EA" w:rsidP="00B60721">
      <w:pPr>
        <w:spacing w:after="0" w:line="360" w:lineRule="auto"/>
        <w:ind w:firstLine="567"/>
        <w:jc w:val="both"/>
        <w:rPr>
          <w:rFonts w:ascii="Times New Roman" w:eastAsia="Times New Roman" w:hAnsi="Times New Roman"/>
          <w:b/>
          <w:bCs/>
          <w:sz w:val="28"/>
          <w:szCs w:val="28"/>
          <w:lang w:eastAsia="ru-RU"/>
        </w:rPr>
      </w:pPr>
    </w:p>
    <w:p w:rsidR="00B60721" w:rsidRDefault="00B60721" w:rsidP="00B60721">
      <w:pPr>
        <w:spacing w:after="0" w:line="360" w:lineRule="auto"/>
        <w:ind w:firstLine="567"/>
        <w:jc w:val="both"/>
        <w:rPr>
          <w:rFonts w:ascii="Times New Roman" w:eastAsia="Times New Roman" w:hAnsi="Times New Roman"/>
          <w:b/>
          <w:bCs/>
          <w:sz w:val="28"/>
          <w:szCs w:val="28"/>
          <w:lang w:eastAsia="ru-RU"/>
        </w:rPr>
      </w:pPr>
    </w:p>
    <w:p w:rsidR="00B60721" w:rsidRDefault="00B60721" w:rsidP="00B60721">
      <w:pPr>
        <w:spacing w:after="0" w:line="360" w:lineRule="auto"/>
        <w:ind w:firstLine="567"/>
        <w:jc w:val="both"/>
        <w:rPr>
          <w:rFonts w:ascii="Times New Roman" w:eastAsia="Times New Roman" w:hAnsi="Times New Roman"/>
          <w:b/>
          <w:bCs/>
          <w:sz w:val="28"/>
          <w:szCs w:val="28"/>
          <w:lang w:eastAsia="ru-RU"/>
        </w:rPr>
      </w:pPr>
    </w:p>
    <w:p w:rsidR="00B60721" w:rsidRDefault="00B60721" w:rsidP="00B60721">
      <w:pPr>
        <w:spacing w:after="0" w:line="360" w:lineRule="auto"/>
        <w:ind w:firstLine="567"/>
        <w:jc w:val="both"/>
        <w:rPr>
          <w:rFonts w:ascii="Times New Roman" w:eastAsia="Times New Roman" w:hAnsi="Times New Roman"/>
          <w:b/>
          <w:bCs/>
          <w:sz w:val="28"/>
          <w:szCs w:val="28"/>
          <w:lang w:eastAsia="ru-RU"/>
        </w:rPr>
      </w:pPr>
    </w:p>
    <w:p w:rsidR="00B60721" w:rsidRDefault="00B60721" w:rsidP="00B60721">
      <w:pPr>
        <w:spacing w:after="0" w:line="360" w:lineRule="auto"/>
        <w:ind w:firstLine="567"/>
        <w:jc w:val="both"/>
        <w:rPr>
          <w:rFonts w:ascii="Times New Roman" w:eastAsia="Times New Roman" w:hAnsi="Times New Roman"/>
          <w:b/>
          <w:bCs/>
          <w:sz w:val="28"/>
          <w:szCs w:val="28"/>
          <w:lang w:eastAsia="ru-RU"/>
        </w:rPr>
      </w:pPr>
    </w:p>
    <w:p w:rsidR="00B60721" w:rsidRDefault="00B60721" w:rsidP="00B60721">
      <w:pPr>
        <w:spacing w:after="0" w:line="360" w:lineRule="auto"/>
        <w:ind w:firstLine="567"/>
        <w:jc w:val="both"/>
        <w:rPr>
          <w:rFonts w:ascii="Times New Roman" w:eastAsia="Times New Roman" w:hAnsi="Times New Roman"/>
          <w:b/>
          <w:bCs/>
          <w:sz w:val="28"/>
          <w:szCs w:val="28"/>
          <w:lang w:eastAsia="ru-RU"/>
        </w:rPr>
      </w:pPr>
    </w:p>
    <w:p w:rsidR="00B60721" w:rsidRPr="00B60721" w:rsidRDefault="00B60721" w:rsidP="00B60721">
      <w:pPr>
        <w:spacing w:after="0" w:line="360" w:lineRule="auto"/>
        <w:ind w:firstLine="567"/>
        <w:jc w:val="both"/>
        <w:rPr>
          <w:rFonts w:ascii="Times New Roman" w:eastAsia="Times New Roman" w:hAnsi="Times New Roman"/>
          <w:b/>
          <w:bCs/>
          <w:sz w:val="28"/>
          <w:szCs w:val="28"/>
          <w:lang w:eastAsia="ru-RU"/>
        </w:rPr>
      </w:pPr>
    </w:p>
    <w:p w:rsidR="00E539EA" w:rsidRPr="00B60721" w:rsidRDefault="00E539EA" w:rsidP="00B60721">
      <w:pPr>
        <w:spacing w:after="0" w:line="360" w:lineRule="auto"/>
        <w:ind w:firstLine="567"/>
        <w:jc w:val="both"/>
        <w:rPr>
          <w:rFonts w:ascii="Times New Roman" w:eastAsia="Times New Roman" w:hAnsi="Times New Roman"/>
          <w:sz w:val="28"/>
          <w:szCs w:val="28"/>
          <w:lang w:eastAsia="ru-RU"/>
        </w:rPr>
      </w:pPr>
    </w:p>
    <w:p w:rsidR="00E539EA" w:rsidRPr="00B60721" w:rsidRDefault="00E539EA" w:rsidP="00B60721">
      <w:pPr>
        <w:spacing w:after="0" w:line="360" w:lineRule="auto"/>
        <w:ind w:firstLine="567"/>
        <w:jc w:val="both"/>
        <w:rPr>
          <w:rFonts w:ascii="Times New Roman" w:eastAsia="Times New Roman" w:hAnsi="Times New Roman"/>
          <w:b/>
          <w:bCs/>
          <w:sz w:val="28"/>
          <w:szCs w:val="28"/>
          <w:lang w:eastAsia="ru-RU"/>
        </w:rPr>
      </w:pPr>
      <w:r w:rsidRPr="00B60721">
        <w:rPr>
          <w:rFonts w:ascii="Times New Roman" w:eastAsia="Times New Roman" w:hAnsi="Times New Roman"/>
          <w:b/>
          <w:bCs/>
          <w:sz w:val="28"/>
          <w:szCs w:val="28"/>
          <w:lang w:eastAsia="ru-RU"/>
        </w:rPr>
        <w:lastRenderedPageBreak/>
        <w:t>2. Задачи отчетного периода.</w:t>
      </w:r>
    </w:p>
    <w:p w:rsidR="00E539EA" w:rsidRPr="00B60721" w:rsidRDefault="00E539EA" w:rsidP="00B60721">
      <w:pPr>
        <w:spacing w:after="0" w:line="360" w:lineRule="auto"/>
        <w:ind w:firstLine="567"/>
        <w:jc w:val="both"/>
        <w:rPr>
          <w:rFonts w:ascii="Times New Roman" w:eastAsia="Times New Roman" w:hAnsi="Times New Roman"/>
          <w:b/>
          <w:bCs/>
          <w:sz w:val="28"/>
          <w:szCs w:val="28"/>
          <w:lang w:eastAsia="ru-RU"/>
        </w:rPr>
      </w:pPr>
    </w:p>
    <w:p w:rsidR="00E539EA" w:rsidRPr="00B60721" w:rsidRDefault="00756C3D" w:rsidP="00B60721">
      <w:pPr>
        <w:numPr>
          <w:ilvl w:val="0"/>
          <w:numId w:val="6"/>
        </w:numPr>
        <w:spacing w:after="0" w:line="360" w:lineRule="auto"/>
        <w:ind w:left="0" w:firstLine="567"/>
        <w:contextualSpacing/>
        <w:jc w:val="both"/>
        <w:rPr>
          <w:rFonts w:ascii="Times New Roman" w:hAnsi="Times New Roman"/>
          <w:sz w:val="28"/>
          <w:szCs w:val="28"/>
        </w:rPr>
      </w:pPr>
      <w:r w:rsidRPr="00B60721">
        <w:rPr>
          <w:rFonts w:ascii="Times New Roman" w:hAnsi="Times New Roman"/>
          <w:sz w:val="28"/>
          <w:szCs w:val="28"/>
        </w:rPr>
        <w:t xml:space="preserve">Организация эффективной психолого-педагогической </w:t>
      </w:r>
      <w:proofErr w:type="spellStart"/>
      <w:r w:rsidRPr="00B60721">
        <w:rPr>
          <w:rFonts w:ascii="Times New Roman" w:hAnsi="Times New Roman"/>
          <w:sz w:val="28"/>
          <w:szCs w:val="28"/>
        </w:rPr>
        <w:t>предпрофильной</w:t>
      </w:r>
      <w:proofErr w:type="spellEnd"/>
      <w:r w:rsidRPr="00B60721">
        <w:rPr>
          <w:rFonts w:ascii="Times New Roman" w:hAnsi="Times New Roman"/>
          <w:sz w:val="28"/>
          <w:szCs w:val="28"/>
        </w:rPr>
        <w:t xml:space="preserve"> подготовки с целью  ра</w:t>
      </w:r>
      <w:r w:rsidR="00E539EA" w:rsidRPr="00B60721">
        <w:rPr>
          <w:rFonts w:ascii="Times New Roman" w:hAnsi="Times New Roman"/>
          <w:sz w:val="28"/>
          <w:szCs w:val="28"/>
        </w:rPr>
        <w:t xml:space="preserve">ннего профессионального самоопределения;   </w:t>
      </w:r>
    </w:p>
    <w:p w:rsidR="00E539EA" w:rsidRPr="00B60721" w:rsidRDefault="00756C3D" w:rsidP="00B60721">
      <w:pPr>
        <w:numPr>
          <w:ilvl w:val="0"/>
          <w:numId w:val="6"/>
        </w:numPr>
        <w:spacing w:after="0" w:line="360" w:lineRule="auto"/>
        <w:ind w:left="0" w:firstLine="567"/>
        <w:contextualSpacing/>
        <w:jc w:val="both"/>
        <w:rPr>
          <w:rFonts w:ascii="Times New Roman" w:hAnsi="Times New Roman"/>
          <w:sz w:val="28"/>
          <w:szCs w:val="28"/>
        </w:rPr>
      </w:pPr>
      <w:r w:rsidRPr="00B60721">
        <w:rPr>
          <w:rFonts w:ascii="Times New Roman" w:hAnsi="Times New Roman"/>
          <w:sz w:val="28"/>
          <w:szCs w:val="28"/>
        </w:rPr>
        <w:t xml:space="preserve">Приведение   содержания подготовки выпускников педагогических специальностей в соответствие с требованиями </w:t>
      </w:r>
      <w:r w:rsidR="00344894" w:rsidRPr="00B60721">
        <w:rPr>
          <w:rFonts w:ascii="Times New Roman" w:hAnsi="Times New Roman"/>
          <w:sz w:val="28"/>
          <w:szCs w:val="28"/>
        </w:rPr>
        <w:t>профессионального стандарта «П</w:t>
      </w:r>
      <w:r w:rsidRPr="00B60721">
        <w:rPr>
          <w:rFonts w:ascii="Times New Roman" w:hAnsi="Times New Roman"/>
          <w:sz w:val="28"/>
          <w:szCs w:val="28"/>
        </w:rPr>
        <w:t>едагог» и текущей профессиональной деятельностью;</w:t>
      </w:r>
    </w:p>
    <w:p w:rsidR="00E539EA" w:rsidRPr="00B60721" w:rsidRDefault="00756C3D" w:rsidP="00B60721">
      <w:pPr>
        <w:numPr>
          <w:ilvl w:val="0"/>
          <w:numId w:val="6"/>
        </w:numPr>
        <w:spacing w:after="0" w:line="360" w:lineRule="auto"/>
        <w:ind w:left="0" w:firstLine="567"/>
        <w:contextualSpacing/>
        <w:jc w:val="both"/>
        <w:rPr>
          <w:rFonts w:ascii="Times New Roman" w:hAnsi="Times New Roman"/>
          <w:sz w:val="28"/>
          <w:szCs w:val="28"/>
        </w:rPr>
      </w:pPr>
      <w:r w:rsidRPr="00B60721">
        <w:rPr>
          <w:rFonts w:ascii="Times New Roman" w:hAnsi="Times New Roman"/>
          <w:sz w:val="28"/>
          <w:szCs w:val="28"/>
        </w:rPr>
        <w:t>Организация трехуровневой</w:t>
      </w:r>
      <w:r w:rsidR="00E539EA" w:rsidRPr="00B60721">
        <w:rPr>
          <w:rFonts w:ascii="Times New Roman" w:hAnsi="Times New Roman"/>
          <w:sz w:val="28"/>
          <w:szCs w:val="28"/>
        </w:rPr>
        <w:t xml:space="preserve"> подготовки педагогических кадров в образовательных организациях высшего профессионального образования через реализацию сетевого взаимодействия;</w:t>
      </w:r>
    </w:p>
    <w:p w:rsidR="00E539EA" w:rsidRPr="00B60721" w:rsidRDefault="00756C3D" w:rsidP="00B60721">
      <w:pPr>
        <w:numPr>
          <w:ilvl w:val="0"/>
          <w:numId w:val="6"/>
        </w:numPr>
        <w:spacing w:after="0" w:line="360" w:lineRule="auto"/>
        <w:ind w:left="0" w:firstLine="567"/>
        <w:contextualSpacing/>
        <w:jc w:val="both"/>
        <w:rPr>
          <w:rFonts w:ascii="Times New Roman" w:hAnsi="Times New Roman"/>
          <w:sz w:val="28"/>
          <w:szCs w:val="28"/>
        </w:rPr>
      </w:pPr>
      <w:r w:rsidRPr="00B60721">
        <w:rPr>
          <w:rFonts w:ascii="Times New Roman" w:hAnsi="Times New Roman"/>
          <w:sz w:val="28"/>
          <w:szCs w:val="28"/>
        </w:rPr>
        <w:t>Организация дополнительного профессионального педагогического образования  коллективов участников сетевого взаи</w:t>
      </w:r>
      <w:r w:rsidR="00E539EA" w:rsidRPr="00B60721">
        <w:rPr>
          <w:rFonts w:ascii="Times New Roman" w:hAnsi="Times New Roman"/>
          <w:sz w:val="28"/>
          <w:szCs w:val="28"/>
        </w:rPr>
        <w:t>модействия;</w:t>
      </w:r>
    </w:p>
    <w:p w:rsidR="00E539EA" w:rsidRPr="00B60721" w:rsidRDefault="00756C3D" w:rsidP="00B60721">
      <w:pPr>
        <w:numPr>
          <w:ilvl w:val="0"/>
          <w:numId w:val="6"/>
        </w:numPr>
        <w:spacing w:after="0" w:line="360" w:lineRule="auto"/>
        <w:ind w:left="0" w:firstLine="567"/>
        <w:contextualSpacing/>
        <w:jc w:val="both"/>
        <w:rPr>
          <w:rFonts w:ascii="Times New Roman" w:hAnsi="Times New Roman"/>
          <w:sz w:val="28"/>
          <w:szCs w:val="28"/>
        </w:rPr>
      </w:pPr>
      <w:r w:rsidRPr="00B60721">
        <w:rPr>
          <w:rFonts w:ascii="Times New Roman" w:hAnsi="Times New Roman"/>
          <w:sz w:val="28"/>
          <w:szCs w:val="28"/>
        </w:rPr>
        <w:t>Создание института наставничества в образовательных организациях</w:t>
      </w:r>
      <w:r w:rsidR="00E539EA" w:rsidRPr="00B60721">
        <w:rPr>
          <w:rFonts w:ascii="Times New Roman" w:hAnsi="Times New Roman"/>
          <w:sz w:val="28"/>
          <w:szCs w:val="28"/>
        </w:rPr>
        <w:t>-участниках сетевого  взаимодействия;</w:t>
      </w:r>
    </w:p>
    <w:p w:rsidR="00E539EA" w:rsidRPr="00B60721" w:rsidRDefault="00756C3D" w:rsidP="00B60721">
      <w:pPr>
        <w:pStyle w:val="a3"/>
        <w:numPr>
          <w:ilvl w:val="0"/>
          <w:numId w:val="6"/>
        </w:numPr>
        <w:spacing w:after="0" w:line="360" w:lineRule="auto"/>
        <w:ind w:left="0" w:firstLine="567"/>
        <w:jc w:val="both"/>
        <w:rPr>
          <w:rFonts w:ascii="Times New Roman" w:eastAsia="Times New Roman" w:hAnsi="Times New Roman"/>
          <w:b/>
          <w:bCs/>
          <w:sz w:val="28"/>
          <w:szCs w:val="28"/>
          <w:lang w:eastAsia="ru-RU"/>
        </w:rPr>
      </w:pPr>
      <w:r w:rsidRPr="00B60721">
        <w:rPr>
          <w:rFonts w:ascii="Times New Roman" w:hAnsi="Times New Roman"/>
          <w:sz w:val="28"/>
          <w:szCs w:val="28"/>
        </w:rPr>
        <w:t xml:space="preserve">Повышение конкурентоспособности и уровня профессиональной адаптации специалиста  педагогического профиля  </w:t>
      </w:r>
    </w:p>
    <w:p w:rsidR="00E539EA" w:rsidRPr="00B60721" w:rsidRDefault="00E539EA" w:rsidP="00B60721">
      <w:pPr>
        <w:spacing w:after="0" w:line="360" w:lineRule="auto"/>
        <w:ind w:firstLine="567"/>
        <w:jc w:val="both"/>
        <w:rPr>
          <w:rFonts w:ascii="Times New Roman" w:eastAsia="Times New Roman" w:hAnsi="Times New Roman"/>
          <w:b/>
          <w:bCs/>
          <w:sz w:val="28"/>
          <w:szCs w:val="28"/>
          <w:lang w:eastAsia="ru-RU"/>
        </w:rPr>
      </w:pPr>
    </w:p>
    <w:p w:rsidR="00756C3D" w:rsidRDefault="00756C3D" w:rsidP="00B60721">
      <w:pPr>
        <w:spacing w:after="0" w:line="360" w:lineRule="auto"/>
        <w:ind w:firstLine="567"/>
        <w:jc w:val="both"/>
        <w:rPr>
          <w:rFonts w:ascii="Times New Roman" w:eastAsia="Times New Roman" w:hAnsi="Times New Roman"/>
          <w:sz w:val="28"/>
          <w:szCs w:val="28"/>
          <w:lang w:eastAsia="ru-RU"/>
        </w:rPr>
      </w:pPr>
    </w:p>
    <w:p w:rsidR="00B60721" w:rsidRDefault="00B60721" w:rsidP="00B60721">
      <w:pPr>
        <w:spacing w:after="0" w:line="360" w:lineRule="auto"/>
        <w:ind w:firstLine="567"/>
        <w:jc w:val="both"/>
        <w:rPr>
          <w:rFonts w:ascii="Times New Roman" w:eastAsia="Times New Roman" w:hAnsi="Times New Roman"/>
          <w:sz w:val="28"/>
          <w:szCs w:val="28"/>
          <w:lang w:eastAsia="ru-RU"/>
        </w:rPr>
      </w:pPr>
    </w:p>
    <w:p w:rsidR="00B60721" w:rsidRDefault="00B60721" w:rsidP="00B60721">
      <w:pPr>
        <w:spacing w:after="0" w:line="360" w:lineRule="auto"/>
        <w:ind w:firstLine="567"/>
        <w:jc w:val="both"/>
        <w:rPr>
          <w:rFonts w:ascii="Times New Roman" w:eastAsia="Times New Roman" w:hAnsi="Times New Roman"/>
          <w:sz w:val="28"/>
          <w:szCs w:val="28"/>
          <w:lang w:eastAsia="ru-RU"/>
        </w:rPr>
      </w:pPr>
    </w:p>
    <w:p w:rsidR="00B60721" w:rsidRDefault="00B60721" w:rsidP="00B60721">
      <w:pPr>
        <w:spacing w:after="0" w:line="360" w:lineRule="auto"/>
        <w:ind w:firstLine="567"/>
        <w:jc w:val="both"/>
        <w:rPr>
          <w:rFonts w:ascii="Times New Roman" w:eastAsia="Times New Roman" w:hAnsi="Times New Roman"/>
          <w:sz w:val="28"/>
          <w:szCs w:val="28"/>
          <w:lang w:eastAsia="ru-RU"/>
        </w:rPr>
      </w:pPr>
    </w:p>
    <w:p w:rsidR="00B60721" w:rsidRDefault="00B60721" w:rsidP="00B60721">
      <w:pPr>
        <w:spacing w:after="0" w:line="360" w:lineRule="auto"/>
        <w:ind w:firstLine="567"/>
        <w:jc w:val="both"/>
        <w:rPr>
          <w:rFonts w:ascii="Times New Roman" w:eastAsia="Times New Roman" w:hAnsi="Times New Roman"/>
          <w:sz w:val="28"/>
          <w:szCs w:val="28"/>
          <w:lang w:eastAsia="ru-RU"/>
        </w:rPr>
      </w:pPr>
    </w:p>
    <w:p w:rsidR="00B60721" w:rsidRDefault="00B60721" w:rsidP="00B60721">
      <w:pPr>
        <w:spacing w:after="0" w:line="360" w:lineRule="auto"/>
        <w:ind w:firstLine="567"/>
        <w:jc w:val="both"/>
        <w:rPr>
          <w:rFonts w:ascii="Times New Roman" w:eastAsia="Times New Roman" w:hAnsi="Times New Roman"/>
          <w:sz w:val="28"/>
          <w:szCs w:val="28"/>
          <w:lang w:eastAsia="ru-RU"/>
        </w:rPr>
      </w:pPr>
    </w:p>
    <w:p w:rsidR="00B60721" w:rsidRDefault="00B60721" w:rsidP="00B60721">
      <w:pPr>
        <w:spacing w:after="0" w:line="360" w:lineRule="auto"/>
        <w:ind w:firstLine="567"/>
        <w:jc w:val="both"/>
        <w:rPr>
          <w:rFonts w:ascii="Times New Roman" w:eastAsia="Times New Roman" w:hAnsi="Times New Roman"/>
          <w:sz w:val="28"/>
          <w:szCs w:val="28"/>
          <w:lang w:eastAsia="ru-RU"/>
        </w:rPr>
      </w:pPr>
    </w:p>
    <w:p w:rsidR="00B60721" w:rsidRDefault="00B60721" w:rsidP="00B60721">
      <w:pPr>
        <w:spacing w:after="0" w:line="360" w:lineRule="auto"/>
        <w:ind w:firstLine="567"/>
        <w:jc w:val="both"/>
        <w:rPr>
          <w:rFonts w:ascii="Times New Roman" w:eastAsia="Times New Roman" w:hAnsi="Times New Roman"/>
          <w:sz w:val="28"/>
          <w:szCs w:val="28"/>
          <w:lang w:eastAsia="ru-RU"/>
        </w:rPr>
      </w:pPr>
    </w:p>
    <w:p w:rsidR="00B60721" w:rsidRDefault="00B60721" w:rsidP="00B60721">
      <w:pPr>
        <w:spacing w:after="0" w:line="360" w:lineRule="auto"/>
        <w:ind w:firstLine="567"/>
        <w:jc w:val="both"/>
        <w:rPr>
          <w:rFonts w:ascii="Times New Roman" w:eastAsia="Times New Roman" w:hAnsi="Times New Roman"/>
          <w:sz w:val="28"/>
          <w:szCs w:val="28"/>
          <w:lang w:eastAsia="ru-RU"/>
        </w:rPr>
      </w:pPr>
    </w:p>
    <w:p w:rsidR="00B60721" w:rsidRPr="00B60721" w:rsidRDefault="00B60721" w:rsidP="00B60721">
      <w:pPr>
        <w:spacing w:after="0" w:line="360" w:lineRule="auto"/>
        <w:ind w:firstLine="567"/>
        <w:jc w:val="both"/>
        <w:rPr>
          <w:rFonts w:ascii="Times New Roman" w:eastAsia="Times New Roman" w:hAnsi="Times New Roman"/>
          <w:sz w:val="28"/>
          <w:szCs w:val="28"/>
          <w:lang w:eastAsia="ru-RU"/>
        </w:rPr>
      </w:pPr>
    </w:p>
    <w:p w:rsidR="00B60721" w:rsidRDefault="00E539EA" w:rsidP="00B60721">
      <w:pPr>
        <w:spacing w:after="0" w:line="360" w:lineRule="auto"/>
        <w:ind w:firstLine="567"/>
        <w:jc w:val="both"/>
        <w:rPr>
          <w:rFonts w:ascii="Times New Roman" w:eastAsia="Times New Roman" w:hAnsi="Times New Roman"/>
          <w:b/>
          <w:bCs/>
          <w:sz w:val="28"/>
          <w:szCs w:val="28"/>
          <w:lang w:eastAsia="ru-RU"/>
        </w:rPr>
      </w:pPr>
      <w:r w:rsidRPr="00B60721">
        <w:rPr>
          <w:rFonts w:ascii="Times New Roman" w:eastAsia="Times New Roman" w:hAnsi="Times New Roman"/>
          <w:b/>
          <w:bCs/>
          <w:sz w:val="28"/>
          <w:szCs w:val="28"/>
          <w:lang w:eastAsia="ru-RU"/>
        </w:rPr>
        <w:lastRenderedPageBreak/>
        <w:t>3. Содержание инновационной деятельности за отчетный период</w:t>
      </w:r>
      <w:r w:rsidR="00B60721">
        <w:rPr>
          <w:rFonts w:ascii="Times New Roman" w:eastAsia="Times New Roman" w:hAnsi="Times New Roman"/>
          <w:b/>
          <w:bCs/>
          <w:sz w:val="28"/>
          <w:szCs w:val="28"/>
          <w:lang w:eastAsia="ru-RU"/>
        </w:rPr>
        <w:t>.</w:t>
      </w:r>
      <w:r w:rsidRPr="00B60721">
        <w:rPr>
          <w:rFonts w:ascii="Times New Roman" w:eastAsia="Times New Roman" w:hAnsi="Times New Roman"/>
          <w:b/>
          <w:bCs/>
          <w:sz w:val="28"/>
          <w:szCs w:val="28"/>
          <w:lang w:eastAsia="ru-RU"/>
        </w:rPr>
        <w:t xml:space="preserve"> </w:t>
      </w:r>
    </w:p>
    <w:p w:rsidR="001B1753" w:rsidRPr="00B60721" w:rsidRDefault="001B1753" w:rsidP="00B60721">
      <w:pPr>
        <w:spacing w:after="0" w:line="360" w:lineRule="auto"/>
        <w:ind w:firstLine="567"/>
        <w:jc w:val="both"/>
        <w:rPr>
          <w:rFonts w:ascii="Times New Roman" w:eastAsia="Times New Roman" w:hAnsi="Times New Roman"/>
          <w:b/>
          <w:bCs/>
          <w:sz w:val="28"/>
          <w:szCs w:val="28"/>
          <w:lang w:eastAsia="ru-RU"/>
        </w:rPr>
      </w:pPr>
    </w:p>
    <w:p w:rsidR="001B1753" w:rsidRPr="00B60721" w:rsidRDefault="001B1753" w:rsidP="00B60721">
      <w:pPr>
        <w:widowControl w:val="0"/>
        <w:suppressAutoHyphens/>
        <w:spacing w:after="0" w:line="360" w:lineRule="auto"/>
        <w:ind w:firstLine="567"/>
        <w:jc w:val="both"/>
        <w:rPr>
          <w:rFonts w:ascii="Times New Roman" w:hAnsi="Times New Roman"/>
          <w:sz w:val="28"/>
          <w:szCs w:val="28"/>
          <w:lang w:bidi="en-US"/>
        </w:rPr>
      </w:pPr>
      <w:r w:rsidRPr="00B60721">
        <w:rPr>
          <w:rFonts w:ascii="Times New Roman" w:hAnsi="Times New Roman"/>
          <w:sz w:val="28"/>
          <w:szCs w:val="28"/>
          <w:lang w:bidi="en-US"/>
        </w:rPr>
        <w:t xml:space="preserve">В соответствии с Концепцией непрерывного педагогического образования Краснодарского края на период 2015-2020 гг.  в Новороссийском социально-педагогическом колледже разработана система сопровождения профессионального самоопределения обучающихся общеобразовательных школ г. Новороссийска в условиях ресурсного центра педагогического образования «Призвание». Одним из направлений деятельности центра является развитие способности к самостоятельному проектированию жизненного и профессионального пути школьников в рамках сетевого взаимодействия с муниципальными образовательными учреждениями. </w:t>
      </w:r>
    </w:p>
    <w:p w:rsidR="001B1753" w:rsidRPr="00B60721" w:rsidRDefault="001B1753" w:rsidP="00B60721">
      <w:pPr>
        <w:widowControl w:val="0"/>
        <w:suppressAutoHyphens/>
        <w:spacing w:after="0" w:line="360" w:lineRule="auto"/>
        <w:ind w:firstLine="567"/>
        <w:jc w:val="both"/>
        <w:rPr>
          <w:rFonts w:ascii="Times New Roman" w:hAnsi="Times New Roman"/>
          <w:sz w:val="28"/>
          <w:szCs w:val="28"/>
          <w:lang w:bidi="en-US"/>
        </w:rPr>
      </w:pPr>
      <w:r w:rsidRPr="00B60721">
        <w:rPr>
          <w:rFonts w:ascii="Times New Roman" w:hAnsi="Times New Roman"/>
          <w:sz w:val="28"/>
          <w:szCs w:val="28"/>
          <w:lang w:bidi="en-US"/>
        </w:rPr>
        <w:t xml:space="preserve">Отличительной особенностью профориентационной работы является ранняя профориентация – проведение экскурсий в мастерские и лаборатории колледжа, где воспитанники детских садов и школьники в форме активного участия в мастер-классах знакомятся с миром профессий, особенностями различных видов деятельности и качествами, которыми должен обладать работник. </w:t>
      </w:r>
    </w:p>
    <w:p w:rsidR="001B1753" w:rsidRPr="00B60721" w:rsidRDefault="001B1753" w:rsidP="00B60721">
      <w:pPr>
        <w:widowControl w:val="0"/>
        <w:suppressAutoHyphens/>
        <w:spacing w:after="0" w:line="360" w:lineRule="auto"/>
        <w:ind w:firstLine="567"/>
        <w:jc w:val="both"/>
        <w:rPr>
          <w:rFonts w:ascii="Times New Roman" w:hAnsi="Times New Roman"/>
          <w:sz w:val="28"/>
          <w:szCs w:val="28"/>
          <w:lang w:bidi="en-US"/>
        </w:rPr>
      </w:pPr>
      <w:r w:rsidRPr="00B60721">
        <w:rPr>
          <w:rFonts w:ascii="Times New Roman" w:hAnsi="Times New Roman"/>
          <w:sz w:val="28"/>
          <w:szCs w:val="28"/>
          <w:lang w:bidi="en-US"/>
        </w:rPr>
        <w:t xml:space="preserve">Здесь мы столкнулись с особой сферой деятельности педагога, направленной на  приобщение  детей к социально-культурным и нравственным ценностям, необходимым для самореализации и саморазвития, что в свою очередь способствует становлению личностного роста, социальной адаптации и принятию решения об избираемой профессиональной деятельности. </w:t>
      </w:r>
    </w:p>
    <w:p w:rsidR="001B1753" w:rsidRPr="00B60721" w:rsidRDefault="001B1753" w:rsidP="00B60721">
      <w:pPr>
        <w:widowControl w:val="0"/>
        <w:suppressAutoHyphens/>
        <w:spacing w:after="0" w:line="360" w:lineRule="auto"/>
        <w:ind w:firstLine="567"/>
        <w:jc w:val="both"/>
        <w:rPr>
          <w:rFonts w:ascii="Times New Roman" w:hAnsi="Times New Roman"/>
          <w:sz w:val="28"/>
          <w:szCs w:val="28"/>
          <w:lang w:bidi="en-US"/>
        </w:rPr>
      </w:pPr>
      <w:r w:rsidRPr="00B60721">
        <w:rPr>
          <w:rFonts w:ascii="Times New Roman" w:eastAsia="Times New Roman" w:hAnsi="Times New Roman"/>
          <w:bCs/>
          <w:sz w:val="28"/>
          <w:szCs w:val="28"/>
          <w:lang w:eastAsia="ru-RU" w:bidi="en-US"/>
        </w:rPr>
        <w:t>Каждый этап профильной ориентации сопровождается соответствующими содержанием, формами и методами.</w:t>
      </w:r>
    </w:p>
    <w:p w:rsidR="001B1753" w:rsidRPr="00B60721" w:rsidRDefault="001B1753" w:rsidP="00B60721">
      <w:pPr>
        <w:spacing w:after="0" w:line="360" w:lineRule="auto"/>
        <w:ind w:firstLine="567"/>
        <w:jc w:val="both"/>
        <w:rPr>
          <w:rFonts w:ascii="Times New Roman" w:hAnsi="Times New Roman"/>
          <w:sz w:val="28"/>
          <w:szCs w:val="28"/>
        </w:rPr>
      </w:pPr>
      <w:r w:rsidRPr="00B60721">
        <w:rPr>
          <w:rFonts w:ascii="Times New Roman" w:hAnsi="Times New Roman"/>
          <w:sz w:val="28"/>
          <w:szCs w:val="28"/>
        </w:rPr>
        <w:t xml:space="preserve">В целях повышения престижа педагогической профессии в колледже в течение 2015-2016 года работал педагогический класс для 38 учащихся 9-11 классов школ г. Новороссийска по программе дополнительного образования «Введение в специальность». Создание педагогического </w:t>
      </w:r>
      <w:r w:rsidRPr="00B60721">
        <w:rPr>
          <w:rFonts w:ascii="Times New Roman" w:hAnsi="Times New Roman"/>
          <w:sz w:val="28"/>
          <w:szCs w:val="28"/>
        </w:rPr>
        <w:lastRenderedPageBreak/>
        <w:t xml:space="preserve">класса способствовало удовлетворению образовательных потребностей и развитию общих и специальных способностей обучающихся, ориентированных на продолжение обучения по профилю подготовки «Образование и педагогические науки», получению обучающимися основ профессиональных и психолого-педагогических знаний. </w:t>
      </w:r>
    </w:p>
    <w:p w:rsidR="001B1753" w:rsidRPr="00B60721" w:rsidRDefault="001B1753" w:rsidP="00B60721">
      <w:pPr>
        <w:spacing w:after="0" w:line="360" w:lineRule="auto"/>
        <w:ind w:firstLine="567"/>
        <w:jc w:val="both"/>
        <w:rPr>
          <w:rFonts w:ascii="Times New Roman" w:hAnsi="Times New Roman"/>
          <w:sz w:val="28"/>
          <w:szCs w:val="28"/>
        </w:rPr>
      </w:pPr>
      <w:r w:rsidRPr="00B60721">
        <w:rPr>
          <w:rFonts w:ascii="Times New Roman" w:hAnsi="Times New Roman"/>
          <w:sz w:val="28"/>
          <w:szCs w:val="28"/>
        </w:rPr>
        <w:t xml:space="preserve">Летом 2016 года на базе ресурсного центра «Призвание» в продолжение дополнительной общеобразовательной программы </w:t>
      </w:r>
      <w:proofErr w:type="spellStart"/>
      <w:r w:rsidRPr="00B60721">
        <w:rPr>
          <w:rFonts w:ascii="Times New Roman" w:hAnsi="Times New Roman"/>
          <w:sz w:val="28"/>
          <w:szCs w:val="28"/>
        </w:rPr>
        <w:t>педкласса</w:t>
      </w:r>
      <w:proofErr w:type="spellEnd"/>
      <w:r w:rsidRPr="00B60721">
        <w:rPr>
          <w:rFonts w:ascii="Times New Roman" w:hAnsi="Times New Roman"/>
          <w:sz w:val="28"/>
          <w:szCs w:val="28"/>
        </w:rPr>
        <w:t xml:space="preserve">  впервые была проведена летняя профильная смена «Старт в будущее». Её участниками стали 97 учащихся 8-9 классов. Данный вид  организации летней занятости детей стал эффективной формой профориентационной работы и привлечения их к дальнейшему обучению в колледже. План мероприятий был согласован с управлением образования г. Новороссийска и включал психологические и педагогические тренинги, интеллектуальные игры, творческие мастерские, занятия по робототехнике, мастер-класс по актерскому мастерству, спортивный праздник, мастер-класс по кулинарии.</w:t>
      </w:r>
    </w:p>
    <w:p w:rsidR="001B1753" w:rsidRPr="00B60721" w:rsidRDefault="001B1753" w:rsidP="00B60721">
      <w:pPr>
        <w:spacing w:after="0" w:line="360" w:lineRule="auto"/>
        <w:ind w:firstLine="567"/>
        <w:jc w:val="both"/>
        <w:rPr>
          <w:rFonts w:ascii="Times New Roman" w:hAnsi="Times New Roman"/>
          <w:sz w:val="28"/>
          <w:szCs w:val="28"/>
        </w:rPr>
      </w:pPr>
      <w:r w:rsidRPr="00B60721">
        <w:rPr>
          <w:rFonts w:ascii="Times New Roman" w:eastAsia="Times New Roman" w:hAnsi="Times New Roman"/>
          <w:sz w:val="28"/>
          <w:szCs w:val="28"/>
          <w:lang w:eastAsia="ru-RU"/>
        </w:rPr>
        <w:t xml:space="preserve">В целом, психолого-педагогическое сопровождение профильного обучения включает программы профилактики и коррекции повышенной тревожности и утомляемости, развития навыков стрессоустойчивости и </w:t>
      </w:r>
      <w:proofErr w:type="spellStart"/>
      <w:r w:rsidRPr="00B60721">
        <w:rPr>
          <w:rFonts w:ascii="Times New Roman" w:eastAsia="Times New Roman" w:hAnsi="Times New Roman"/>
          <w:sz w:val="28"/>
          <w:szCs w:val="28"/>
          <w:lang w:eastAsia="ru-RU"/>
        </w:rPr>
        <w:t>саморегуляции</w:t>
      </w:r>
      <w:proofErr w:type="spellEnd"/>
      <w:r w:rsidRPr="00B60721">
        <w:rPr>
          <w:rFonts w:ascii="Times New Roman" w:eastAsia="Times New Roman" w:hAnsi="Times New Roman"/>
          <w:sz w:val="28"/>
          <w:szCs w:val="28"/>
          <w:lang w:eastAsia="ru-RU"/>
        </w:rPr>
        <w:t xml:space="preserve">, а также активное внедрение в образовательный процесс здоровьесберегающих технологий. Особое место занимают вопросы об организации психолого-педагогической поддержки учителя и развития у него навыков </w:t>
      </w:r>
      <w:proofErr w:type="spellStart"/>
      <w:r w:rsidRPr="00B60721">
        <w:rPr>
          <w:rFonts w:ascii="Times New Roman" w:eastAsia="Times New Roman" w:hAnsi="Times New Roman"/>
          <w:sz w:val="28"/>
          <w:szCs w:val="28"/>
          <w:lang w:eastAsia="ru-RU"/>
        </w:rPr>
        <w:t>саморегуляции</w:t>
      </w:r>
      <w:proofErr w:type="spellEnd"/>
      <w:r w:rsidRPr="00B60721">
        <w:rPr>
          <w:rFonts w:ascii="Times New Roman" w:eastAsia="Times New Roman" w:hAnsi="Times New Roman"/>
          <w:sz w:val="28"/>
          <w:szCs w:val="28"/>
          <w:lang w:eastAsia="ru-RU"/>
        </w:rPr>
        <w:t xml:space="preserve"> и </w:t>
      </w:r>
      <w:proofErr w:type="spellStart"/>
      <w:r w:rsidRPr="00B60721">
        <w:rPr>
          <w:rFonts w:ascii="Times New Roman" w:eastAsia="Times New Roman" w:hAnsi="Times New Roman"/>
          <w:sz w:val="28"/>
          <w:szCs w:val="28"/>
          <w:lang w:eastAsia="ru-RU"/>
        </w:rPr>
        <w:t>эмпатийного</w:t>
      </w:r>
      <w:proofErr w:type="spellEnd"/>
      <w:r w:rsidRPr="00B60721">
        <w:rPr>
          <w:rFonts w:ascii="Times New Roman" w:eastAsia="Times New Roman" w:hAnsi="Times New Roman"/>
          <w:sz w:val="28"/>
          <w:szCs w:val="28"/>
          <w:lang w:eastAsia="ru-RU"/>
        </w:rPr>
        <w:t xml:space="preserve"> понимания обучающегося. </w:t>
      </w:r>
    </w:p>
    <w:p w:rsidR="001B1753" w:rsidRPr="00B60721" w:rsidRDefault="001B1753" w:rsidP="00B60721">
      <w:pPr>
        <w:spacing w:after="0" w:line="360" w:lineRule="auto"/>
        <w:ind w:firstLine="567"/>
        <w:jc w:val="both"/>
        <w:rPr>
          <w:rFonts w:ascii="Times New Roman" w:hAnsi="Times New Roman"/>
          <w:sz w:val="28"/>
          <w:szCs w:val="28"/>
          <w:shd w:val="clear" w:color="auto" w:fill="FFFFFF"/>
        </w:rPr>
      </w:pPr>
      <w:r w:rsidRPr="00B60721">
        <w:rPr>
          <w:rFonts w:ascii="Times New Roman" w:hAnsi="Times New Roman"/>
          <w:sz w:val="28"/>
          <w:szCs w:val="28"/>
        </w:rPr>
        <w:t xml:space="preserve">Результатом всех проводимых мероприятий станет решение </w:t>
      </w:r>
      <w:r w:rsidRPr="00B60721">
        <w:rPr>
          <w:rFonts w:ascii="Times New Roman" w:hAnsi="Times New Roman"/>
          <w:sz w:val="28"/>
          <w:szCs w:val="28"/>
          <w:shd w:val="clear" w:color="auto" w:fill="FFFFFF"/>
        </w:rPr>
        <w:t>основной задачи профориентации в системе образования – это формирование личности «труженика», отвечающего требованиям современного производства и социального прогресса, обладающего высокими нравственными и профессиональными качествами.</w:t>
      </w:r>
    </w:p>
    <w:p w:rsidR="001B1753" w:rsidRPr="00B60721" w:rsidRDefault="001B1753" w:rsidP="00B60721">
      <w:pPr>
        <w:spacing w:after="0" w:line="360" w:lineRule="auto"/>
        <w:ind w:firstLine="567"/>
        <w:jc w:val="both"/>
        <w:rPr>
          <w:rFonts w:ascii="Times New Roman" w:hAnsi="Times New Roman"/>
          <w:sz w:val="28"/>
          <w:szCs w:val="28"/>
        </w:rPr>
      </w:pPr>
      <w:r w:rsidRPr="00B60721">
        <w:rPr>
          <w:rFonts w:ascii="Times New Roman" w:hAnsi="Times New Roman"/>
          <w:sz w:val="28"/>
          <w:szCs w:val="28"/>
        </w:rPr>
        <w:t xml:space="preserve">После получения лицензии на реализацию программ основного общего образования в колледже с 1 сентября 2016 года открылся 9 общеобразовательный профильный педагогический класс. </w:t>
      </w:r>
    </w:p>
    <w:p w:rsidR="001B1753" w:rsidRPr="00B60721" w:rsidRDefault="001B1753" w:rsidP="00B60721">
      <w:pPr>
        <w:spacing w:after="0" w:line="360" w:lineRule="auto"/>
        <w:ind w:firstLine="567"/>
        <w:jc w:val="both"/>
        <w:rPr>
          <w:rFonts w:ascii="Times New Roman" w:hAnsi="Times New Roman"/>
          <w:sz w:val="28"/>
          <w:szCs w:val="28"/>
        </w:rPr>
      </w:pPr>
      <w:proofErr w:type="gramStart"/>
      <w:r w:rsidRPr="00B60721">
        <w:rPr>
          <w:rFonts w:ascii="Times New Roman" w:hAnsi="Times New Roman"/>
          <w:sz w:val="28"/>
          <w:szCs w:val="28"/>
        </w:rPr>
        <w:lastRenderedPageBreak/>
        <w:t xml:space="preserve">В созданной системе непрерывной профильной подготовки обучающихся, ориентированной на продолжение обучения по профилю подготовки «Образование и педагогические науки», на  этапе получения  высшего педагогического образования, колледж направляет своих выпускников в Кубанский государственный университет и </w:t>
      </w:r>
      <w:proofErr w:type="spellStart"/>
      <w:r w:rsidRPr="00B60721">
        <w:rPr>
          <w:rFonts w:ascii="Times New Roman" w:hAnsi="Times New Roman"/>
          <w:sz w:val="28"/>
          <w:szCs w:val="28"/>
        </w:rPr>
        <w:t>Армавирский</w:t>
      </w:r>
      <w:proofErr w:type="spellEnd"/>
      <w:r w:rsidRPr="00B60721">
        <w:rPr>
          <w:rFonts w:ascii="Times New Roman" w:hAnsi="Times New Roman"/>
          <w:sz w:val="28"/>
          <w:szCs w:val="28"/>
        </w:rPr>
        <w:t xml:space="preserve"> государственный педагогический университет.  </w:t>
      </w:r>
      <w:proofErr w:type="gramEnd"/>
    </w:p>
    <w:p w:rsidR="00F068B0" w:rsidRPr="00B60721" w:rsidRDefault="00F068B0" w:rsidP="00B60721">
      <w:pPr>
        <w:shd w:val="clear" w:color="auto" w:fill="FFFFFF"/>
        <w:spacing w:after="0" w:line="360" w:lineRule="auto"/>
        <w:ind w:firstLine="567"/>
        <w:rPr>
          <w:rFonts w:ascii="Times New Roman" w:eastAsia="Times New Roman" w:hAnsi="Times New Roman"/>
          <w:b/>
          <w:sz w:val="28"/>
          <w:szCs w:val="28"/>
          <w:lang w:eastAsia="ru-RU"/>
        </w:rPr>
      </w:pPr>
      <w:r w:rsidRPr="00B60721">
        <w:rPr>
          <w:rFonts w:ascii="Times New Roman" w:eastAsia="Times New Roman" w:hAnsi="Times New Roman"/>
          <w:sz w:val="28"/>
          <w:szCs w:val="28"/>
          <w:lang w:eastAsia="ru-RU"/>
        </w:rPr>
        <w:t>За отчетный период были проведены мероприятия:</w:t>
      </w:r>
    </w:p>
    <w:tbl>
      <w:tblPr>
        <w:tblW w:w="10620" w:type="dxa"/>
        <w:jc w:val="center"/>
        <w:tblLayout w:type="fixed"/>
        <w:tblLook w:val="04A0" w:firstRow="1" w:lastRow="0" w:firstColumn="1" w:lastColumn="0" w:noHBand="0" w:noVBand="1"/>
      </w:tblPr>
      <w:tblGrid>
        <w:gridCol w:w="531"/>
        <w:gridCol w:w="2087"/>
        <w:gridCol w:w="1210"/>
        <w:gridCol w:w="1483"/>
        <w:gridCol w:w="1025"/>
        <w:gridCol w:w="1824"/>
        <w:gridCol w:w="2460"/>
      </w:tblGrid>
      <w:tr w:rsidR="00F068B0" w:rsidRPr="00B60721" w:rsidTr="00130998">
        <w:trPr>
          <w:trHeight w:val="540"/>
          <w:jc w:val="center"/>
        </w:trPr>
        <w:tc>
          <w:tcPr>
            <w:tcW w:w="531"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068B0" w:rsidRPr="00B60721" w:rsidRDefault="00F068B0" w:rsidP="00130998">
            <w:pPr>
              <w:spacing w:after="0" w:line="240" w:lineRule="auto"/>
              <w:ind w:firstLine="567"/>
              <w:jc w:val="center"/>
              <w:rPr>
                <w:rFonts w:ascii="Times New Roman" w:eastAsia="Times New Roman" w:hAnsi="Times New Roman"/>
                <w:b/>
                <w:bCs/>
                <w:color w:val="000000"/>
                <w:lang w:eastAsia="ru-RU"/>
              </w:rPr>
            </w:pPr>
            <w:r w:rsidRPr="00B60721">
              <w:rPr>
                <w:rFonts w:ascii="Times New Roman" w:eastAsia="Times New Roman" w:hAnsi="Times New Roman"/>
                <w:b/>
                <w:bCs/>
                <w:color w:val="000000"/>
                <w:lang w:eastAsia="ru-RU"/>
              </w:rPr>
              <w:t>№ п/п</w:t>
            </w:r>
          </w:p>
        </w:tc>
        <w:tc>
          <w:tcPr>
            <w:tcW w:w="2087"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068B0" w:rsidRPr="00B60721" w:rsidRDefault="00F068B0" w:rsidP="00130998">
            <w:pPr>
              <w:spacing w:after="0" w:line="240" w:lineRule="auto"/>
              <w:ind w:firstLine="70"/>
              <w:jc w:val="center"/>
              <w:rPr>
                <w:rFonts w:ascii="Times New Roman" w:eastAsia="Times New Roman" w:hAnsi="Times New Roman"/>
                <w:b/>
                <w:bCs/>
                <w:color w:val="000000"/>
                <w:sz w:val="20"/>
                <w:lang w:eastAsia="ru-RU"/>
              </w:rPr>
            </w:pPr>
            <w:r w:rsidRPr="00B60721">
              <w:rPr>
                <w:rFonts w:ascii="Times New Roman" w:eastAsia="Times New Roman" w:hAnsi="Times New Roman"/>
                <w:b/>
                <w:bCs/>
                <w:color w:val="000000"/>
                <w:sz w:val="20"/>
                <w:lang w:eastAsia="ru-RU"/>
              </w:rPr>
              <w:t>Наименование мероприятия</w:t>
            </w:r>
          </w:p>
        </w:tc>
        <w:tc>
          <w:tcPr>
            <w:tcW w:w="121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068B0" w:rsidRPr="00B60721" w:rsidRDefault="00F068B0" w:rsidP="00130998">
            <w:pPr>
              <w:spacing w:after="0" w:line="240" w:lineRule="auto"/>
              <w:ind w:firstLine="70"/>
              <w:jc w:val="center"/>
              <w:rPr>
                <w:rFonts w:ascii="Times New Roman" w:eastAsia="Times New Roman" w:hAnsi="Times New Roman"/>
                <w:b/>
                <w:bCs/>
                <w:color w:val="000000"/>
                <w:sz w:val="20"/>
                <w:lang w:eastAsia="ru-RU"/>
              </w:rPr>
            </w:pPr>
            <w:r w:rsidRPr="00B60721">
              <w:rPr>
                <w:rFonts w:ascii="Times New Roman" w:eastAsia="Times New Roman" w:hAnsi="Times New Roman"/>
                <w:b/>
                <w:bCs/>
                <w:color w:val="000000"/>
                <w:sz w:val="20"/>
                <w:lang w:eastAsia="ru-RU"/>
              </w:rPr>
              <w:t>Уровень мероприятия</w:t>
            </w:r>
          </w:p>
        </w:tc>
        <w:tc>
          <w:tcPr>
            <w:tcW w:w="148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068B0" w:rsidRPr="00B60721" w:rsidRDefault="00F068B0" w:rsidP="00130998">
            <w:pPr>
              <w:spacing w:after="0" w:line="240" w:lineRule="auto"/>
              <w:ind w:firstLine="70"/>
              <w:jc w:val="center"/>
              <w:rPr>
                <w:rFonts w:ascii="Times New Roman" w:eastAsia="Times New Roman" w:hAnsi="Times New Roman"/>
                <w:b/>
                <w:bCs/>
                <w:color w:val="000000"/>
                <w:sz w:val="20"/>
                <w:lang w:eastAsia="ru-RU"/>
              </w:rPr>
            </w:pPr>
            <w:r w:rsidRPr="00B60721">
              <w:rPr>
                <w:rFonts w:ascii="Times New Roman" w:eastAsia="Times New Roman" w:hAnsi="Times New Roman"/>
                <w:b/>
                <w:bCs/>
                <w:color w:val="000000"/>
                <w:sz w:val="20"/>
                <w:lang w:eastAsia="ru-RU"/>
              </w:rPr>
              <w:t>Дата проведения</w:t>
            </w:r>
          </w:p>
        </w:tc>
        <w:tc>
          <w:tcPr>
            <w:tcW w:w="2849" w:type="dxa"/>
            <w:gridSpan w:val="2"/>
            <w:tcBorders>
              <w:top w:val="single" w:sz="4" w:space="0" w:color="auto"/>
              <w:left w:val="nil"/>
              <w:bottom w:val="single" w:sz="4" w:space="0" w:color="auto"/>
              <w:right w:val="single" w:sz="4" w:space="0" w:color="auto"/>
            </w:tcBorders>
            <w:shd w:val="clear" w:color="000000" w:fill="F2F2F2"/>
            <w:vAlign w:val="center"/>
            <w:hideMark/>
          </w:tcPr>
          <w:p w:rsidR="00F068B0" w:rsidRPr="00B60721" w:rsidRDefault="00F068B0" w:rsidP="00130998">
            <w:pPr>
              <w:spacing w:after="0" w:line="240" w:lineRule="auto"/>
              <w:ind w:firstLine="70"/>
              <w:jc w:val="center"/>
              <w:rPr>
                <w:rFonts w:ascii="Times New Roman" w:eastAsia="Times New Roman" w:hAnsi="Times New Roman"/>
                <w:b/>
                <w:bCs/>
                <w:color w:val="000000"/>
                <w:sz w:val="20"/>
                <w:lang w:eastAsia="ru-RU"/>
              </w:rPr>
            </w:pPr>
            <w:r w:rsidRPr="00B60721">
              <w:rPr>
                <w:rFonts w:ascii="Times New Roman" w:eastAsia="Times New Roman" w:hAnsi="Times New Roman"/>
                <w:b/>
                <w:bCs/>
                <w:color w:val="000000"/>
                <w:sz w:val="20"/>
                <w:lang w:eastAsia="ru-RU"/>
              </w:rPr>
              <w:t>Участники</w:t>
            </w:r>
          </w:p>
        </w:tc>
        <w:tc>
          <w:tcPr>
            <w:tcW w:w="2460" w:type="dxa"/>
            <w:tcBorders>
              <w:top w:val="single" w:sz="4" w:space="0" w:color="auto"/>
              <w:left w:val="nil"/>
              <w:bottom w:val="single" w:sz="4" w:space="0" w:color="auto"/>
              <w:right w:val="single" w:sz="4" w:space="0" w:color="auto"/>
            </w:tcBorders>
            <w:shd w:val="clear" w:color="000000" w:fill="F2F2F2"/>
            <w:vAlign w:val="center"/>
            <w:hideMark/>
          </w:tcPr>
          <w:p w:rsidR="00F068B0" w:rsidRPr="00B60721" w:rsidRDefault="00F068B0" w:rsidP="00130998">
            <w:pPr>
              <w:spacing w:after="0" w:line="240" w:lineRule="auto"/>
              <w:ind w:firstLine="70"/>
              <w:jc w:val="center"/>
              <w:rPr>
                <w:rFonts w:ascii="Times New Roman" w:eastAsia="Times New Roman" w:hAnsi="Times New Roman"/>
                <w:b/>
                <w:bCs/>
                <w:color w:val="000000"/>
                <w:sz w:val="20"/>
                <w:lang w:eastAsia="ru-RU"/>
              </w:rPr>
            </w:pPr>
            <w:r w:rsidRPr="00B60721">
              <w:rPr>
                <w:rFonts w:ascii="Times New Roman" w:eastAsia="Times New Roman" w:hAnsi="Times New Roman"/>
                <w:b/>
                <w:bCs/>
                <w:color w:val="000000"/>
                <w:sz w:val="20"/>
                <w:lang w:eastAsia="ru-RU"/>
              </w:rPr>
              <w:t xml:space="preserve">Результат </w:t>
            </w:r>
            <w:r w:rsidRPr="00B60721">
              <w:rPr>
                <w:rFonts w:ascii="Times New Roman" w:eastAsia="Times New Roman" w:hAnsi="Times New Roman"/>
                <w:b/>
                <w:bCs/>
                <w:color w:val="000000"/>
                <w:sz w:val="20"/>
                <w:lang w:eastAsia="ru-RU"/>
              </w:rPr>
              <w:br/>
            </w:r>
            <w:r w:rsidRPr="00B60721">
              <w:rPr>
                <w:rFonts w:ascii="Times New Roman" w:eastAsia="Times New Roman" w:hAnsi="Times New Roman"/>
                <w:i/>
                <w:iCs/>
                <w:color w:val="000000"/>
                <w:sz w:val="20"/>
                <w:lang w:eastAsia="ru-RU"/>
              </w:rPr>
              <w:t>(практическая значимость)</w:t>
            </w:r>
          </w:p>
        </w:tc>
      </w:tr>
      <w:tr w:rsidR="00F068B0" w:rsidRPr="00B60721" w:rsidTr="00130998">
        <w:trPr>
          <w:trHeight w:val="600"/>
          <w:jc w:val="center"/>
        </w:trPr>
        <w:tc>
          <w:tcPr>
            <w:tcW w:w="531" w:type="dxa"/>
            <w:vMerge/>
            <w:tcBorders>
              <w:top w:val="single" w:sz="4" w:space="0" w:color="auto"/>
              <w:left w:val="single" w:sz="4" w:space="0" w:color="auto"/>
              <w:bottom w:val="single" w:sz="4" w:space="0" w:color="auto"/>
              <w:right w:val="single" w:sz="4" w:space="0" w:color="auto"/>
            </w:tcBorders>
            <w:vAlign w:val="center"/>
            <w:hideMark/>
          </w:tcPr>
          <w:p w:rsidR="00F068B0" w:rsidRPr="00B60721" w:rsidRDefault="00F068B0" w:rsidP="00130998">
            <w:pPr>
              <w:spacing w:after="0" w:line="240" w:lineRule="auto"/>
              <w:ind w:firstLine="567"/>
              <w:jc w:val="center"/>
              <w:rPr>
                <w:rFonts w:ascii="Times New Roman" w:eastAsia="Times New Roman" w:hAnsi="Times New Roman"/>
                <w:b/>
                <w:bCs/>
                <w:color w:val="000000"/>
                <w:lang w:eastAsia="ru-RU"/>
              </w:rPr>
            </w:pPr>
          </w:p>
        </w:tc>
        <w:tc>
          <w:tcPr>
            <w:tcW w:w="2087" w:type="dxa"/>
            <w:vMerge/>
            <w:tcBorders>
              <w:top w:val="single" w:sz="4" w:space="0" w:color="auto"/>
              <w:left w:val="single" w:sz="4" w:space="0" w:color="auto"/>
              <w:bottom w:val="single" w:sz="4" w:space="0" w:color="auto"/>
              <w:right w:val="single" w:sz="4" w:space="0" w:color="auto"/>
            </w:tcBorders>
            <w:vAlign w:val="center"/>
            <w:hideMark/>
          </w:tcPr>
          <w:p w:rsidR="00F068B0" w:rsidRPr="00B60721" w:rsidRDefault="00F068B0" w:rsidP="00130998">
            <w:pPr>
              <w:spacing w:after="0" w:line="240" w:lineRule="auto"/>
              <w:ind w:firstLine="70"/>
              <w:jc w:val="center"/>
              <w:rPr>
                <w:rFonts w:ascii="Times New Roman" w:eastAsia="Times New Roman" w:hAnsi="Times New Roman"/>
                <w:b/>
                <w:bCs/>
                <w:color w:val="000000"/>
                <w:sz w:val="20"/>
                <w:lang w:eastAsia="ru-RU"/>
              </w:rPr>
            </w:pPr>
          </w:p>
        </w:tc>
        <w:tc>
          <w:tcPr>
            <w:tcW w:w="1210" w:type="dxa"/>
            <w:vMerge/>
            <w:tcBorders>
              <w:top w:val="single" w:sz="4" w:space="0" w:color="auto"/>
              <w:left w:val="single" w:sz="4" w:space="0" w:color="auto"/>
              <w:bottom w:val="single" w:sz="4" w:space="0" w:color="auto"/>
              <w:right w:val="single" w:sz="4" w:space="0" w:color="auto"/>
            </w:tcBorders>
            <w:vAlign w:val="center"/>
            <w:hideMark/>
          </w:tcPr>
          <w:p w:rsidR="00F068B0" w:rsidRPr="00B60721" w:rsidRDefault="00F068B0" w:rsidP="00130998">
            <w:pPr>
              <w:spacing w:after="0" w:line="240" w:lineRule="auto"/>
              <w:ind w:firstLine="70"/>
              <w:jc w:val="center"/>
              <w:rPr>
                <w:rFonts w:ascii="Times New Roman" w:eastAsia="Times New Roman" w:hAnsi="Times New Roman"/>
                <w:b/>
                <w:bCs/>
                <w:color w:val="000000"/>
                <w:sz w:val="20"/>
                <w:lang w:eastAsia="ru-RU"/>
              </w:rPr>
            </w:pPr>
          </w:p>
        </w:tc>
        <w:tc>
          <w:tcPr>
            <w:tcW w:w="1483" w:type="dxa"/>
            <w:vMerge/>
            <w:tcBorders>
              <w:top w:val="single" w:sz="4" w:space="0" w:color="auto"/>
              <w:left w:val="single" w:sz="4" w:space="0" w:color="auto"/>
              <w:bottom w:val="single" w:sz="4" w:space="0" w:color="auto"/>
              <w:right w:val="single" w:sz="4" w:space="0" w:color="auto"/>
            </w:tcBorders>
            <w:vAlign w:val="center"/>
            <w:hideMark/>
          </w:tcPr>
          <w:p w:rsidR="00F068B0" w:rsidRPr="00B60721" w:rsidRDefault="00F068B0" w:rsidP="00130998">
            <w:pPr>
              <w:spacing w:after="0" w:line="240" w:lineRule="auto"/>
              <w:ind w:firstLine="70"/>
              <w:jc w:val="center"/>
              <w:rPr>
                <w:rFonts w:ascii="Times New Roman" w:eastAsia="Times New Roman" w:hAnsi="Times New Roman"/>
                <w:b/>
                <w:bCs/>
                <w:color w:val="000000"/>
                <w:sz w:val="20"/>
                <w:lang w:eastAsia="ru-RU"/>
              </w:rPr>
            </w:pPr>
          </w:p>
        </w:tc>
        <w:tc>
          <w:tcPr>
            <w:tcW w:w="1025" w:type="dxa"/>
            <w:tcBorders>
              <w:top w:val="nil"/>
              <w:left w:val="nil"/>
              <w:bottom w:val="single" w:sz="4" w:space="0" w:color="auto"/>
              <w:right w:val="single" w:sz="4" w:space="0" w:color="auto"/>
            </w:tcBorders>
            <w:shd w:val="clear" w:color="000000" w:fill="F2F2F2"/>
            <w:vAlign w:val="center"/>
            <w:hideMark/>
          </w:tcPr>
          <w:p w:rsidR="00F068B0" w:rsidRPr="00B60721" w:rsidRDefault="00F068B0" w:rsidP="00130998">
            <w:pPr>
              <w:spacing w:after="0" w:line="240" w:lineRule="auto"/>
              <w:ind w:firstLine="70"/>
              <w:jc w:val="center"/>
              <w:rPr>
                <w:rFonts w:ascii="Times New Roman" w:eastAsia="Times New Roman" w:hAnsi="Times New Roman"/>
                <w:b/>
                <w:bCs/>
                <w:color w:val="000000"/>
                <w:sz w:val="20"/>
                <w:lang w:eastAsia="ru-RU"/>
              </w:rPr>
            </w:pPr>
            <w:proofErr w:type="gramStart"/>
            <w:r w:rsidRPr="00B60721">
              <w:rPr>
                <w:rFonts w:ascii="Times New Roman" w:eastAsia="Times New Roman" w:hAnsi="Times New Roman"/>
                <w:b/>
                <w:bCs/>
                <w:color w:val="000000"/>
                <w:sz w:val="20"/>
                <w:lang w:eastAsia="ru-RU"/>
              </w:rPr>
              <w:t>коли-</w:t>
            </w:r>
            <w:proofErr w:type="spellStart"/>
            <w:r w:rsidRPr="00B60721">
              <w:rPr>
                <w:rFonts w:ascii="Times New Roman" w:eastAsia="Times New Roman" w:hAnsi="Times New Roman"/>
                <w:b/>
                <w:bCs/>
                <w:color w:val="000000"/>
                <w:sz w:val="20"/>
                <w:lang w:eastAsia="ru-RU"/>
              </w:rPr>
              <w:t>чество</w:t>
            </w:r>
            <w:proofErr w:type="spellEnd"/>
            <w:proofErr w:type="gramEnd"/>
          </w:p>
        </w:tc>
        <w:tc>
          <w:tcPr>
            <w:tcW w:w="1824" w:type="dxa"/>
            <w:tcBorders>
              <w:top w:val="nil"/>
              <w:left w:val="nil"/>
              <w:bottom w:val="single" w:sz="4" w:space="0" w:color="auto"/>
              <w:right w:val="single" w:sz="4" w:space="0" w:color="auto"/>
            </w:tcBorders>
            <w:shd w:val="clear" w:color="000000" w:fill="F2F2F2"/>
            <w:vAlign w:val="center"/>
            <w:hideMark/>
          </w:tcPr>
          <w:p w:rsidR="00F068B0" w:rsidRPr="00B60721" w:rsidRDefault="00F068B0" w:rsidP="00130998">
            <w:pPr>
              <w:spacing w:after="0" w:line="240" w:lineRule="auto"/>
              <w:ind w:firstLine="70"/>
              <w:jc w:val="center"/>
              <w:rPr>
                <w:rFonts w:ascii="Times New Roman" w:eastAsia="Times New Roman" w:hAnsi="Times New Roman"/>
                <w:b/>
                <w:bCs/>
                <w:color w:val="000000"/>
                <w:sz w:val="20"/>
                <w:lang w:eastAsia="ru-RU"/>
              </w:rPr>
            </w:pPr>
            <w:r w:rsidRPr="00B60721">
              <w:rPr>
                <w:rFonts w:ascii="Times New Roman" w:eastAsia="Times New Roman" w:hAnsi="Times New Roman"/>
                <w:b/>
                <w:bCs/>
                <w:color w:val="000000"/>
                <w:sz w:val="20"/>
                <w:lang w:eastAsia="ru-RU"/>
              </w:rPr>
              <w:t>категория</w:t>
            </w:r>
          </w:p>
        </w:tc>
        <w:tc>
          <w:tcPr>
            <w:tcW w:w="2460" w:type="dxa"/>
            <w:tcBorders>
              <w:top w:val="nil"/>
              <w:left w:val="nil"/>
              <w:bottom w:val="single" w:sz="4" w:space="0" w:color="auto"/>
              <w:right w:val="single" w:sz="4" w:space="0" w:color="auto"/>
            </w:tcBorders>
            <w:shd w:val="clear" w:color="000000" w:fill="F2F2F2"/>
            <w:vAlign w:val="center"/>
            <w:hideMark/>
          </w:tcPr>
          <w:p w:rsidR="00F068B0" w:rsidRPr="00B60721" w:rsidRDefault="00F068B0" w:rsidP="00130998">
            <w:pPr>
              <w:spacing w:after="0" w:line="240" w:lineRule="auto"/>
              <w:ind w:firstLine="70"/>
              <w:jc w:val="center"/>
              <w:rPr>
                <w:rFonts w:ascii="Times New Roman" w:eastAsia="Times New Roman" w:hAnsi="Times New Roman"/>
                <w:b/>
                <w:bCs/>
                <w:color w:val="000000"/>
                <w:sz w:val="20"/>
                <w:lang w:eastAsia="ru-RU"/>
              </w:rPr>
            </w:pPr>
          </w:p>
        </w:tc>
      </w:tr>
      <w:tr w:rsidR="00F068B0" w:rsidRPr="00B60721" w:rsidTr="00130998">
        <w:trPr>
          <w:trHeight w:val="1245"/>
          <w:jc w:val="center"/>
        </w:trPr>
        <w:tc>
          <w:tcPr>
            <w:tcW w:w="531" w:type="dxa"/>
            <w:vMerge w:val="restart"/>
            <w:tcBorders>
              <w:top w:val="nil"/>
              <w:left w:val="single" w:sz="4" w:space="0" w:color="auto"/>
              <w:bottom w:val="single" w:sz="4" w:space="0" w:color="auto"/>
              <w:right w:val="single" w:sz="4" w:space="0" w:color="auto"/>
            </w:tcBorders>
            <w:shd w:val="clear" w:color="auto" w:fill="auto"/>
            <w:vAlign w:val="center"/>
            <w:hideMark/>
          </w:tcPr>
          <w:p w:rsidR="00F068B0" w:rsidRPr="00B60721" w:rsidRDefault="00F068B0" w:rsidP="00130998">
            <w:pPr>
              <w:spacing w:after="0" w:line="240" w:lineRule="auto"/>
              <w:jc w:val="center"/>
              <w:rPr>
                <w:rFonts w:ascii="Times New Roman" w:eastAsia="Times New Roman" w:hAnsi="Times New Roman"/>
                <w:b/>
                <w:bCs/>
                <w:color w:val="000000"/>
                <w:lang w:eastAsia="ru-RU"/>
              </w:rPr>
            </w:pPr>
            <w:r w:rsidRPr="00B60721">
              <w:rPr>
                <w:rFonts w:ascii="Times New Roman" w:eastAsia="Times New Roman" w:hAnsi="Times New Roman"/>
                <w:b/>
                <w:bCs/>
                <w:color w:val="000000"/>
                <w:lang w:eastAsia="ru-RU"/>
              </w:rPr>
              <w:t>1</w:t>
            </w:r>
          </w:p>
        </w:tc>
        <w:tc>
          <w:tcPr>
            <w:tcW w:w="2087" w:type="dxa"/>
            <w:vMerge w:val="restart"/>
            <w:tcBorders>
              <w:top w:val="nil"/>
              <w:left w:val="single" w:sz="4" w:space="0" w:color="auto"/>
              <w:bottom w:val="single" w:sz="4" w:space="0" w:color="auto"/>
              <w:right w:val="single" w:sz="4" w:space="0" w:color="auto"/>
            </w:tcBorders>
            <w:shd w:val="clear" w:color="auto" w:fill="auto"/>
            <w:vAlign w:val="center"/>
          </w:tcPr>
          <w:p w:rsidR="00F068B0" w:rsidRPr="00B60721" w:rsidRDefault="00F068B0" w:rsidP="00130998">
            <w:pPr>
              <w:spacing w:after="0" w:line="240" w:lineRule="auto"/>
              <w:ind w:firstLine="70"/>
              <w:jc w:val="center"/>
              <w:rPr>
                <w:rFonts w:ascii="Times New Roman" w:eastAsia="Times New Roman" w:hAnsi="Times New Roman"/>
                <w:color w:val="000000"/>
                <w:lang w:eastAsia="ru-RU"/>
              </w:rPr>
            </w:pPr>
            <w:r w:rsidRPr="00B60721">
              <w:rPr>
                <w:rFonts w:ascii="Times New Roman" w:eastAsia="Times New Roman" w:hAnsi="Times New Roman"/>
                <w:color w:val="000000"/>
                <w:lang w:eastAsia="ru-RU"/>
              </w:rPr>
              <w:t>Ранняя профориентация ДОУ №13</w:t>
            </w:r>
          </w:p>
        </w:tc>
        <w:tc>
          <w:tcPr>
            <w:tcW w:w="1210" w:type="dxa"/>
            <w:vMerge w:val="restart"/>
            <w:tcBorders>
              <w:top w:val="nil"/>
              <w:left w:val="single" w:sz="4" w:space="0" w:color="auto"/>
              <w:bottom w:val="single" w:sz="4" w:space="0" w:color="auto"/>
              <w:right w:val="single" w:sz="4" w:space="0" w:color="auto"/>
            </w:tcBorders>
            <w:shd w:val="clear" w:color="auto" w:fill="auto"/>
            <w:vAlign w:val="center"/>
          </w:tcPr>
          <w:p w:rsidR="00F068B0" w:rsidRPr="00B60721" w:rsidRDefault="00130998" w:rsidP="00130998">
            <w:pPr>
              <w:spacing w:after="0" w:line="240" w:lineRule="auto"/>
              <w:ind w:firstLine="70"/>
              <w:jc w:val="center"/>
              <w:rPr>
                <w:rFonts w:ascii="Times New Roman" w:eastAsia="Times New Roman" w:hAnsi="Times New Roman"/>
                <w:color w:val="000000"/>
                <w:lang w:eastAsia="ru-RU"/>
              </w:rPr>
            </w:pPr>
            <w:proofErr w:type="spellStart"/>
            <w:proofErr w:type="gramStart"/>
            <w:r w:rsidRPr="00B60721">
              <w:rPr>
                <w:rFonts w:ascii="Times New Roman" w:eastAsia="Times New Roman" w:hAnsi="Times New Roman"/>
                <w:color w:val="000000"/>
                <w:lang w:eastAsia="ru-RU"/>
              </w:rPr>
              <w:t>М</w:t>
            </w:r>
            <w:r w:rsidR="00F068B0" w:rsidRPr="00B60721">
              <w:rPr>
                <w:rFonts w:ascii="Times New Roman" w:eastAsia="Times New Roman" w:hAnsi="Times New Roman"/>
                <w:color w:val="000000"/>
                <w:lang w:eastAsia="ru-RU"/>
              </w:rPr>
              <w:t>уници</w:t>
            </w:r>
            <w:r>
              <w:rPr>
                <w:rFonts w:ascii="Times New Roman" w:eastAsia="Times New Roman" w:hAnsi="Times New Roman"/>
                <w:color w:val="000000"/>
                <w:lang w:eastAsia="ru-RU"/>
              </w:rPr>
              <w:t>-</w:t>
            </w:r>
            <w:r w:rsidR="00F068B0" w:rsidRPr="00B60721">
              <w:rPr>
                <w:rFonts w:ascii="Times New Roman" w:eastAsia="Times New Roman" w:hAnsi="Times New Roman"/>
                <w:color w:val="000000"/>
                <w:lang w:eastAsia="ru-RU"/>
              </w:rPr>
              <w:t>пальный</w:t>
            </w:r>
            <w:proofErr w:type="spellEnd"/>
            <w:proofErr w:type="gramEnd"/>
          </w:p>
        </w:tc>
        <w:tc>
          <w:tcPr>
            <w:tcW w:w="1483" w:type="dxa"/>
            <w:vMerge w:val="restart"/>
            <w:tcBorders>
              <w:top w:val="nil"/>
              <w:left w:val="single" w:sz="4" w:space="0" w:color="auto"/>
              <w:bottom w:val="single" w:sz="4" w:space="0" w:color="auto"/>
              <w:right w:val="single" w:sz="4" w:space="0" w:color="auto"/>
            </w:tcBorders>
            <w:shd w:val="clear" w:color="auto" w:fill="auto"/>
            <w:vAlign w:val="center"/>
          </w:tcPr>
          <w:p w:rsidR="00F068B0" w:rsidRPr="00B60721" w:rsidRDefault="00F068B0" w:rsidP="00130998">
            <w:pPr>
              <w:spacing w:after="0" w:line="240" w:lineRule="auto"/>
              <w:ind w:firstLine="70"/>
              <w:jc w:val="center"/>
              <w:rPr>
                <w:rFonts w:ascii="Times New Roman" w:eastAsia="Times New Roman" w:hAnsi="Times New Roman"/>
                <w:color w:val="000000"/>
                <w:lang w:eastAsia="ru-RU"/>
              </w:rPr>
            </w:pPr>
            <w:r w:rsidRPr="00B60721">
              <w:rPr>
                <w:rFonts w:ascii="Times New Roman" w:eastAsia="Times New Roman" w:hAnsi="Times New Roman"/>
                <w:color w:val="000000"/>
                <w:lang w:eastAsia="ru-RU"/>
              </w:rPr>
              <w:t>Апрель-май      2016 г</w:t>
            </w:r>
          </w:p>
        </w:tc>
        <w:tc>
          <w:tcPr>
            <w:tcW w:w="1025" w:type="dxa"/>
            <w:vMerge w:val="restart"/>
            <w:tcBorders>
              <w:top w:val="nil"/>
              <w:left w:val="single" w:sz="4" w:space="0" w:color="auto"/>
              <w:bottom w:val="single" w:sz="4" w:space="0" w:color="000000"/>
              <w:right w:val="single" w:sz="4" w:space="0" w:color="auto"/>
            </w:tcBorders>
            <w:shd w:val="clear" w:color="auto" w:fill="auto"/>
            <w:vAlign w:val="center"/>
          </w:tcPr>
          <w:p w:rsidR="00F068B0" w:rsidRPr="00B60721" w:rsidRDefault="00F068B0" w:rsidP="00130998">
            <w:pPr>
              <w:spacing w:after="0" w:line="240" w:lineRule="auto"/>
              <w:ind w:firstLine="70"/>
              <w:jc w:val="center"/>
              <w:rPr>
                <w:rFonts w:ascii="Times New Roman" w:eastAsia="Times New Roman" w:hAnsi="Times New Roman"/>
                <w:color w:val="000000"/>
                <w:lang w:eastAsia="ru-RU"/>
              </w:rPr>
            </w:pPr>
            <w:r w:rsidRPr="00B60721">
              <w:rPr>
                <w:rFonts w:ascii="Times New Roman" w:eastAsia="Times New Roman" w:hAnsi="Times New Roman"/>
                <w:color w:val="000000"/>
                <w:lang w:eastAsia="ru-RU"/>
              </w:rPr>
              <w:t>144</w:t>
            </w:r>
          </w:p>
        </w:tc>
        <w:tc>
          <w:tcPr>
            <w:tcW w:w="1824" w:type="dxa"/>
            <w:vMerge w:val="restart"/>
            <w:tcBorders>
              <w:top w:val="nil"/>
              <w:left w:val="single" w:sz="4" w:space="0" w:color="auto"/>
              <w:bottom w:val="single" w:sz="4" w:space="0" w:color="auto"/>
              <w:right w:val="single" w:sz="4" w:space="0" w:color="auto"/>
            </w:tcBorders>
            <w:shd w:val="clear" w:color="auto" w:fill="auto"/>
            <w:vAlign w:val="center"/>
          </w:tcPr>
          <w:p w:rsidR="00F068B0" w:rsidRPr="00B60721" w:rsidRDefault="00F068B0" w:rsidP="00130998">
            <w:pPr>
              <w:spacing w:after="0" w:line="240" w:lineRule="auto"/>
              <w:ind w:firstLine="70"/>
              <w:jc w:val="center"/>
              <w:rPr>
                <w:rFonts w:ascii="Times New Roman" w:eastAsia="Times New Roman" w:hAnsi="Times New Roman"/>
                <w:color w:val="000000"/>
                <w:lang w:eastAsia="ru-RU"/>
              </w:rPr>
            </w:pPr>
            <w:r w:rsidRPr="00B60721">
              <w:rPr>
                <w:rFonts w:ascii="Times New Roman" w:eastAsia="Times New Roman" w:hAnsi="Times New Roman"/>
                <w:color w:val="000000"/>
                <w:lang w:eastAsia="ru-RU"/>
              </w:rPr>
              <w:t>преподаватели, студенты, дошкольники</w:t>
            </w:r>
          </w:p>
        </w:tc>
        <w:tc>
          <w:tcPr>
            <w:tcW w:w="2460" w:type="dxa"/>
            <w:vMerge w:val="restart"/>
            <w:tcBorders>
              <w:top w:val="nil"/>
              <w:left w:val="single" w:sz="4" w:space="0" w:color="auto"/>
              <w:bottom w:val="single" w:sz="4" w:space="0" w:color="000000"/>
              <w:right w:val="single" w:sz="4" w:space="0" w:color="auto"/>
            </w:tcBorders>
            <w:shd w:val="clear" w:color="auto" w:fill="auto"/>
            <w:vAlign w:val="center"/>
          </w:tcPr>
          <w:p w:rsidR="00F068B0" w:rsidRPr="00B60721" w:rsidRDefault="00F068B0" w:rsidP="00130998">
            <w:pPr>
              <w:spacing w:after="0" w:line="240" w:lineRule="auto"/>
              <w:ind w:firstLine="70"/>
              <w:jc w:val="center"/>
              <w:rPr>
                <w:rFonts w:ascii="Times New Roman" w:eastAsia="Times New Roman" w:hAnsi="Times New Roman"/>
                <w:color w:val="000000"/>
                <w:lang w:eastAsia="ru-RU"/>
              </w:rPr>
            </w:pPr>
            <w:r w:rsidRPr="00B60721">
              <w:rPr>
                <w:rFonts w:ascii="Times New Roman" w:eastAsia="Times New Roman" w:hAnsi="Times New Roman"/>
                <w:color w:val="000000"/>
                <w:lang w:eastAsia="ru-RU"/>
              </w:rPr>
              <w:t>Ознакомление детей дошкольного возраста с профессиями и специальностями колледжа: повара-кондитера, контролера-кассира, официанта, продавца, слесаря и сварщика в рамках реализации Инновационной программы на базе ресурсного центра педагогического образования "Призвание".</w:t>
            </w:r>
          </w:p>
        </w:tc>
      </w:tr>
      <w:tr w:rsidR="00F068B0" w:rsidRPr="00B60721" w:rsidTr="00130998">
        <w:trPr>
          <w:trHeight w:val="483"/>
          <w:jc w:val="center"/>
        </w:trPr>
        <w:tc>
          <w:tcPr>
            <w:tcW w:w="531" w:type="dxa"/>
            <w:vMerge/>
            <w:tcBorders>
              <w:top w:val="nil"/>
              <w:left w:val="single" w:sz="4" w:space="0" w:color="auto"/>
              <w:bottom w:val="single" w:sz="4" w:space="0" w:color="auto"/>
              <w:right w:val="single" w:sz="4" w:space="0" w:color="auto"/>
            </w:tcBorders>
            <w:vAlign w:val="center"/>
            <w:hideMark/>
          </w:tcPr>
          <w:p w:rsidR="00F068B0" w:rsidRPr="00B60721" w:rsidRDefault="00F068B0" w:rsidP="00130998">
            <w:pPr>
              <w:spacing w:after="0" w:line="240" w:lineRule="auto"/>
              <w:jc w:val="center"/>
              <w:rPr>
                <w:rFonts w:ascii="Times New Roman" w:eastAsia="Times New Roman" w:hAnsi="Times New Roman"/>
                <w:b/>
                <w:bCs/>
                <w:color w:val="000000"/>
                <w:lang w:eastAsia="ru-RU"/>
              </w:rPr>
            </w:pPr>
          </w:p>
        </w:tc>
        <w:tc>
          <w:tcPr>
            <w:tcW w:w="2087" w:type="dxa"/>
            <w:vMerge/>
            <w:tcBorders>
              <w:top w:val="nil"/>
              <w:left w:val="single" w:sz="4" w:space="0" w:color="auto"/>
              <w:bottom w:val="single" w:sz="4" w:space="0" w:color="auto"/>
              <w:right w:val="single" w:sz="4" w:space="0" w:color="auto"/>
            </w:tcBorders>
            <w:vAlign w:val="center"/>
          </w:tcPr>
          <w:p w:rsidR="00F068B0" w:rsidRPr="00B60721" w:rsidRDefault="00F068B0" w:rsidP="00130998">
            <w:pPr>
              <w:spacing w:after="0" w:line="240" w:lineRule="auto"/>
              <w:ind w:firstLine="70"/>
              <w:jc w:val="center"/>
              <w:rPr>
                <w:rFonts w:ascii="Times New Roman" w:eastAsia="Times New Roman" w:hAnsi="Times New Roman"/>
                <w:color w:val="000000"/>
                <w:lang w:eastAsia="ru-RU"/>
              </w:rPr>
            </w:pPr>
          </w:p>
        </w:tc>
        <w:tc>
          <w:tcPr>
            <w:tcW w:w="1210" w:type="dxa"/>
            <w:vMerge/>
            <w:tcBorders>
              <w:top w:val="nil"/>
              <w:left w:val="single" w:sz="4" w:space="0" w:color="auto"/>
              <w:bottom w:val="single" w:sz="4" w:space="0" w:color="auto"/>
              <w:right w:val="single" w:sz="4" w:space="0" w:color="auto"/>
            </w:tcBorders>
            <w:vAlign w:val="center"/>
          </w:tcPr>
          <w:p w:rsidR="00F068B0" w:rsidRPr="00B60721" w:rsidRDefault="00F068B0" w:rsidP="00130998">
            <w:pPr>
              <w:spacing w:after="0" w:line="240" w:lineRule="auto"/>
              <w:ind w:firstLine="70"/>
              <w:jc w:val="center"/>
              <w:rPr>
                <w:rFonts w:ascii="Times New Roman" w:eastAsia="Times New Roman" w:hAnsi="Times New Roman"/>
                <w:color w:val="000000"/>
                <w:lang w:eastAsia="ru-RU"/>
              </w:rPr>
            </w:pPr>
          </w:p>
        </w:tc>
        <w:tc>
          <w:tcPr>
            <w:tcW w:w="1483" w:type="dxa"/>
            <w:vMerge/>
            <w:tcBorders>
              <w:top w:val="nil"/>
              <w:left w:val="single" w:sz="4" w:space="0" w:color="auto"/>
              <w:bottom w:val="single" w:sz="4" w:space="0" w:color="auto"/>
              <w:right w:val="single" w:sz="4" w:space="0" w:color="auto"/>
            </w:tcBorders>
            <w:vAlign w:val="center"/>
          </w:tcPr>
          <w:p w:rsidR="00F068B0" w:rsidRPr="00B60721" w:rsidRDefault="00F068B0" w:rsidP="00130998">
            <w:pPr>
              <w:spacing w:after="0" w:line="240" w:lineRule="auto"/>
              <w:ind w:firstLine="70"/>
              <w:jc w:val="center"/>
              <w:rPr>
                <w:rFonts w:ascii="Times New Roman" w:eastAsia="Times New Roman" w:hAnsi="Times New Roman"/>
                <w:color w:val="000000"/>
                <w:lang w:eastAsia="ru-RU"/>
              </w:rPr>
            </w:pPr>
          </w:p>
        </w:tc>
        <w:tc>
          <w:tcPr>
            <w:tcW w:w="1025" w:type="dxa"/>
            <w:vMerge/>
            <w:tcBorders>
              <w:top w:val="nil"/>
              <w:left w:val="single" w:sz="4" w:space="0" w:color="auto"/>
              <w:bottom w:val="single" w:sz="4" w:space="0" w:color="000000"/>
              <w:right w:val="single" w:sz="4" w:space="0" w:color="auto"/>
            </w:tcBorders>
            <w:vAlign w:val="center"/>
          </w:tcPr>
          <w:p w:rsidR="00F068B0" w:rsidRPr="00B60721" w:rsidRDefault="00F068B0" w:rsidP="00130998">
            <w:pPr>
              <w:spacing w:after="0" w:line="240" w:lineRule="auto"/>
              <w:ind w:firstLine="70"/>
              <w:jc w:val="center"/>
              <w:rPr>
                <w:rFonts w:ascii="Times New Roman" w:eastAsia="Times New Roman" w:hAnsi="Times New Roman"/>
                <w:color w:val="000000"/>
                <w:lang w:eastAsia="ru-RU"/>
              </w:rPr>
            </w:pPr>
          </w:p>
        </w:tc>
        <w:tc>
          <w:tcPr>
            <w:tcW w:w="1824" w:type="dxa"/>
            <w:vMerge/>
            <w:tcBorders>
              <w:top w:val="nil"/>
              <w:left w:val="single" w:sz="4" w:space="0" w:color="auto"/>
              <w:bottom w:val="single" w:sz="4" w:space="0" w:color="auto"/>
              <w:right w:val="single" w:sz="4" w:space="0" w:color="auto"/>
            </w:tcBorders>
            <w:vAlign w:val="center"/>
          </w:tcPr>
          <w:p w:rsidR="00F068B0" w:rsidRPr="00B60721" w:rsidRDefault="00F068B0" w:rsidP="00130998">
            <w:pPr>
              <w:spacing w:after="0" w:line="240" w:lineRule="auto"/>
              <w:ind w:firstLine="70"/>
              <w:jc w:val="center"/>
              <w:rPr>
                <w:rFonts w:ascii="Times New Roman" w:eastAsia="Times New Roman" w:hAnsi="Times New Roman"/>
                <w:color w:val="000000"/>
                <w:lang w:eastAsia="ru-RU"/>
              </w:rPr>
            </w:pPr>
          </w:p>
        </w:tc>
        <w:tc>
          <w:tcPr>
            <w:tcW w:w="2460" w:type="dxa"/>
            <w:vMerge/>
            <w:tcBorders>
              <w:top w:val="nil"/>
              <w:left w:val="single" w:sz="4" w:space="0" w:color="auto"/>
              <w:bottom w:val="single" w:sz="4" w:space="0" w:color="000000"/>
              <w:right w:val="single" w:sz="4" w:space="0" w:color="auto"/>
            </w:tcBorders>
            <w:vAlign w:val="center"/>
          </w:tcPr>
          <w:p w:rsidR="00F068B0" w:rsidRPr="00B60721" w:rsidRDefault="00F068B0" w:rsidP="00130998">
            <w:pPr>
              <w:spacing w:after="0" w:line="240" w:lineRule="auto"/>
              <w:ind w:firstLine="70"/>
              <w:jc w:val="center"/>
              <w:rPr>
                <w:rFonts w:ascii="Times New Roman" w:eastAsia="Times New Roman" w:hAnsi="Times New Roman"/>
                <w:color w:val="000000"/>
                <w:lang w:eastAsia="ru-RU"/>
              </w:rPr>
            </w:pPr>
          </w:p>
        </w:tc>
      </w:tr>
      <w:tr w:rsidR="00F068B0" w:rsidRPr="00B60721" w:rsidTr="00130998">
        <w:trPr>
          <w:trHeight w:val="483"/>
          <w:jc w:val="center"/>
        </w:trPr>
        <w:tc>
          <w:tcPr>
            <w:tcW w:w="531" w:type="dxa"/>
            <w:vMerge w:val="restart"/>
            <w:tcBorders>
              <w:top w:val="nil"/>
              <w:left w:val="single" w:sz="4" w:space="0" w:color="auto"/>
              <w:bottom w:val="single" w:sz="4" w:space="0" w:color="auto"/>
              <w:right w:val="single" w:sz="4" w:space="0" w:color="auto"/>
            </w:tcBorders>
            <w:shd w:val="clear" w:color="auto" w:fill="auto"/>
            <w:vAlign w:val="center"/>
            <w:hideMark/>
          </w:tcPr>
          <w:p w:rsidR="00F068B0" w:rsidRPr="00B60721" w:rsidRDefault="00F068B0" w:rsidP="00130998">
            <w:pPr>
              <w:spacing w:after="0" w:line="240" w:lineRule="auto"/>
              <w:jc w:val="center"/>
              <w:rPr>
                <w:rFonts w:ascii="Times New Roman" w:eastAsia="Times New Roman" w:hAnsi="Times New Roman"/>
                <w:b/>
                <w:bCs/>
                <w:color w:val="000000"/>
                <w:lang w:eastAsia="ru-RU"/>
              </w:rPr>
            </w:pPr>
            <w:r w:rsidRPr="00B60721">
              <w:rPr>
                <w:rFonts w:ascii="Times New Roman" w:eastAsia="Times New Roman" w:hAnsi="Times New Roman"/>
                <w:b/>
                <w:bCs/>
                <w:color w:val="000000"/>
                <w:lang w:eastAsia="ru-RU"/>
              </w:rPr>
              <w:t>2</w:t>
            </w:r>
          </w:p>
        </w:tc>
        <w:tc>
          <w:tcPr>
            <w:tcW w:w="2087" w:type="dxa"/>
            <w:vMerge w:val="restart"/>
            <w:tcBorders>
              <w:top w:val="nil"/>
              <w:left w:val="single" w:sz="4" w:space="0" w:color="auto"/>
              <w:bottom w:val="single" w:sz="4" w:space="0" w:color="auto"/>
              <w:right w:val="single" w:sz="4" w:space="0" w:color="auto"/>
            </w:tcBorders>
            <w:shd w:val="clear" w:color="auto" w:fill="auto"/>
            <w:vAlign w:val="center"/>
          </w:tcPr>
          <w:p w:rsidR="00F068B0" w:rsidRPr="00B60721" w:rsidRDefault="00F068B0" w:rsidP="00130998">
            <w:pPr>
              <w:spacing w:after="0" w:line="240" w:lineRule="auto"/>
              <w:ind w:firstLine="70"/>
              <w:jc w:val="center"/>
              <w:rPr>
                <w:rFonts w:ascii="Times New Roman" w:eastAsia="Times New Roman" w:hAnsi="Times New Roman"/>
                <w:color w:val="000000"/>
                <w:lang w:eastAsia="ru-RU"/>
              </w:rPr>
            </w:pPr>
            <w:r w:rsidRPr="00B60721">
              <w:rPr>
                <w:rFonts w:ascii="Times New Roman" w:eastAsia="Times New Roman" w:hAnsi="Times New Roman"/>
                <w:color w:val="000000"/>
                <w:lang w:eastAsia="ru-RU"/>
              </w:rPr>
              <w:t>Ранняя профориентация НОУ "Личность"</w:t>
            </w:r>
          </w:p>
        </w:tc>
        <w:tc>
          <w:tcPr>
            <w:tcW w:w="1210" w:type="dxa"/>
            <w:vMerge w:val="restart"/>
            <w:tcBorders>
              <w:top w:val="nil"/>
              <w:left w:val="single" w:sz="4" w:space="0" w:color="auto"/>
              <w:bottom w:val="single" w:sz="4" w:space="0" w:color="auto"/>
              <w:right w:val="single" w:sz="4" w:space="0" w:color="auto"/>
            </w:tcBorders>
            <w:shd w:val="clear" w:color="auto" w:fill="auto"/>
            <w:vAlign w:val="center"/>
          </w:tcPr>
          <w:p w:rsidR="00130998" w:rsidRDefault="00130998" w:rsidP="00130998">
            <w:pPr>
              <w:spacing w:after="0" w:line="240" w:lineRule="auto"/>
              <w:ind w:firstLine="70"/>
              <w:jc w:val="center"/>
              <w:rPr>
                <w:rFonts w:ascii="Times New Roman" w:eastAsia="Times New Roman" w:hAnsi="Times New Roman"/>
                <w:color w:val="000000"/>
                <w:lang w:eastAsia="ru-RU"/>
              </w:rPr>
            </w:pPr>
            <w:proofErr w:type="spellStart"/>
            <w:r w:rsidRPr="00B60721">
              <w:rPr>
                <w:rFonts w:ascii="Times New Roman" w:eastAsia="Times New Roman" w:hAnsi="Times New Roman"/>
                <w:color w:val="000000"/>
                <w:lang w:eastAsia="ru-RU"/>
              </w:rPr>
              <w:t>М</w:t>
            </w:r>
            <w:r w:rsidR="00F068B0" w:rsidRPr="00B60721">
              <w:rPr>
                <w:rFonts w:ascii="Times New Roman" w:eastAsia="Times New Roman" w:hAnsi="Times New Roman"/>
                <w:color w:val="000000"/>
                <w:lang w:eastAsia="ru-RU"/>
              </w:rPr>
              <w:t>уници</w:t>
            </w:r>
            <w:proofErr w:type="spellEnd"/>
          </w:p>
          <w:p w:rsidR="00F068B0" w:rsidRPr="00B60721" w:rsidRDefault="00F068B0" w:rsidP="00130998">
            <w:pPr>
              <w:spacing w:after="0" w:line="240" w:lineRule="auto"/>
              <w:ind w:firstLine="70"/>
              <w:jc w:val="center"/>
              <w:rPr>
                <w:rFonts w:ascii="Times New Roman" w:eastAsia="Times New Roman" w:hAnsi="Times New Roman"/>
                <w:color w:val="000000"/>
                <w:lang w:eastAsia="ru-RU"/>
              </w:rPr>
            </w:pPr>
            <w:proofErr w:type="spellStart"/>
            <w:r w:rsidRPr="00B60721">
              <w:rPr>
                <w:rFonts w:ascii="Times New Roman" w:eastAsia="Times New Roman" w:hAnsi="Times New Roman"/>
                <w:color w:val="000000"/>
                <w:lang w:eastAsia="ru-RU"/>
              </w:rPr>
              <w:t>пальный</w:t>
            </w:r>
            <w:proofErr w:type="spellEnd"/>
          </w:p>
        </w:tc>
        <w:tc>
          <w:tcPr>
            <w:tcW w:w="1483" w:type="dxa"/>
            <w:vMerge w:val="restart"/>
            <w:tcBorders>
              <w:top w:val="nil"/>
              <w:left w:val="single" w:sz="4" w:space="0" w:color="auto"/>
              <w:bottom w:val="single" w:sz="4" w:space="0" w:color="auto"/>
              <w:right w:val="single" w:sz="4" w:space="0" w:color="auto"/>
            </w:tcBorders>
            <w:shd w:val="clear" w:color="auto" w:fill="auto"/>
            <w:vAlign w:val="center"/>
          </w:tcPr>
          <w:p w:rsidR="00F068B0" w:rsidRPr="00B60721" w:rsidRDefault="00F068B0" w:rsidP="00130998">
            <w:pPr>
              <w:spacing w:after="0" w:line="240" w:lineRule="auto"/>
              <w:ind w:firstLine="70"/>
              <w:jc w:val="center"/>
              <w:rPr>
                <w:rFonts w:ascii="Times New Roman" w:eastAsia="Times New Roman" w:hAnsi="Times New Roman"/>
                <w:color w:val="000000"/>
                <w:lang w:eastAsia="ru-RU"/>
              </w:rPr>
            </w:pPr>
            <w:r w:rsidRPr="00B60721">
              <w:rPr>
                <w:rFonts w:ascii="Times New Roman" w:eastAsia="Times New Roman" w:hAnsi="Times New Roman"/>
                <w:color w:val="000000"/>
                <w:lang w:eastAsia="ru-RU"/>
              </w:rPr>
              <w:t>Июнь               2016 г</w:t>
            </w:r>
          </w:p>
        </w:tc>
        <w:tc>
          <w:tcPr>
            <w:tcW w:w="1025" w:type="dxa"/>
            <w:vMerge w:val="restart"/>
            <w:tcBorders>
              <w:top w:val="nil"/>
              <w:left w:val="single" w:sz="4" w:space="0" w:color="auto"/>
              <w:bottom w:val="single" w:sz="4" w:space="0" w:color="auto"/>
              <w:right w:val="single" w:sz="4" w:space="0" w:color="auto"/>
            </w:tcBorders>
            <w:shd w:val="clear" w:color="auto" w:fill="auto"/>
            <w:noWrap/>
            <w:vAlign w:val="center"/>
          </w:tcPr>
          <w:p w:rsidR="00F068B0" w:rsidRPr="00B60721" w:rsidRDefault="00F068B0" w:rsidP="00130998">
            <w:pPr>
              <w:spacing w:after="0" w:line="240" w:lineRule="auto"/>
              <w:ind w:firstLine="70"/>
              <w:jc w:val="center"/>
              <w:rPr>
                <w:rFonts w:ascii="Times New Roman" w:eastAsia="Times New Roman" w:hAnsi="Times New Roman"/>
                <w:color w:val="000000"/>
                <w:lang w:eastAsia="ru-RU"/>
              </w:rPr>
            </w:pPr>
            <w:r w:rsidRPr="00B60721">
              <w:rPr>
                <w:rFonts w:ascii="Times New Roman" w:eastAsia="Times New Roman" w:hAnsi="Times New Roman"/>
                <w:color w:val="000000"/>
                <w:lang w:eastAsia="ru-RU"/>
              </w:rPr>
              <w:t>49</w:t>
            </w:r>
          </w:p>
        </w:tc>
        <w:tc>
          <w:tcPr>
            <w:tcW w:w="1824" w:type="dxa"/>
            <w:vMerge w:val="restart"/>
            <w:tcBorders>
              <w:top w:val="nil"/>
              <w:left w:val="single" w:sz="4" w:space="0" w:color="auto"/>
              <w:bottom w:val="single" w:sz="4" w:space="0" w:color="000000"/>
              <w:right w:val="single" w:sz="4" w:space="0" w:color="auto"/>
            </w:tcBorders>
            <w:shd w:val="clear" w:color="auto" w:fill="auto"/>
            <w:vAlign w:val="center"/>
          </w:tcPr>
          <w:p w:rsidR="00F068B0" w:rsidRPr="00B60721" w:rsidRDefault="00F068B0" w:rsidP="00130998">
            <w:pPr>
              <w:spacing w:after="0" w:line="240" w:lineRule="auto"/>
              <w:ind w:firstLine="70"/>
              <w:jc w:val="center"/>
              <w:rPr>
                <w:rFonts w:ascii="Times New Roman" w:eastAsia="Times New Roman" w:hAnsi="Times New Roman"/>
                <w:color w:val="000000"/>
                <w:lang w:eastAsia="ru-RU"/>
              </w:rPr>
            </w:pPr>
            <w:r w:rsidRPr="00B60721">
              <w:rPr>
                <w:rFonts w:ascii="Times New Roman" w:eastAsia="Times New Roman" w:hAnsi="Times New Roman"/>
                <w:color w:val="000000"/>
                <w:lang w:eastAsia="ru-RU"/>
              </w:rPr>
              <w:t>преподаватели, студенты, учащиеся школы</w:t>
            </w:r>
          </w:p>
        </w:tc>
        <w:tc>
          <w:tcPr>
            <w:tcW w:w="2460" w:type="dxa"/>
            <w:vMerge w:val="restart"/>
            <w:tcBorders>
              <w:top w:val="nil"/>
              <w:left w:val="single" w:sz="4" w:space="0" w:color="auto"/>
              <w:bottom w:val="single" w:sz="4" w:space="0" w:color="000000"/>
              <w:right w:val="single" w:sz="4" w:space="0" w:color="auto"/>
            </w:tcBorders>
            <w:shd w:val="clear" w:color="auto" w:fill="auto"/>
            <w:vAlign w:val="center"/>
          </w:tcPr>
          <w:p w:rsidR="00F068B0" w:rsidRPr="00B60721" w:rsidRDefault="00F068B0" w:rsidP="00130998">
            <w:pPr>
              <w:spacing w:after="0" w:line="240" w:lineRule="auto"/>
              <w:ind w:firstLine="70"/>
              <w:jc w:val="center"/>
              <w:rPr>
                <w:rFonts w:ascii="Times New Roman" w:eastAsia="Times New Roman" w:hAnsi="Times New Roman"/>
                <w:color w:val="000000"/>
                <w:lang w:eastAsia="ru-RU"/>
              </w:rPr>
            </w:pPr>
            <w:r w:rsidRPr="00B60721">
              <w:rPr>
                <w:rFonts w:ascii="Times New Roman" w:eastAsia="Times New Roman" w:hAnsi="Times New Roman"/>
                <w:color w:val="000000"/>
                <w:lang w:eastAsia="ru-RU"/>
              </w:rPr>
              <w:t>Ознакомление детей младшего школьного возраста с профессиями и специальностями колледжа: повара-кондитера, контролера-кассира, официанта, продавца, слесаря и сварщика в рамках реализации Инновационной программы на базе ресурсного центра педагогического образования "Призвание".</w:t>
            </w:r>
          </w:p>
        </w:tc>
      </w:tr>
      <w:tr w:rsidR="00F068B0" w:rsidRPr="00B60721" w:rsidTr="00130998">
        <w:trPr>
          <w:trHeight w:val="510"/>
          <w:jc w:val="center"/>
        </w:trPr>
        <w:tc>
          <w:tcPr>
            <w:tcW w:w="531" w:type="dxa"/>
            <w:vMerge/>
            <w:tcBorders>
              <w:top w:val="nil"/>
              <w:left w:val="single" w:sz="4" w:space="0" w:color="auto"/>
              <w:bottom w:val="single" w:sz="4" w:space="0" w:color="auto"/>
              <w:right w:val="single" w:sz="4" w:space="0" w:color="auto"/>
            </w:tcBorders>
            <w:vAlign w:val="center"/>
            <w:hideMark/>
          </w:tcPr>
          <w:p w:rsidR="00F068B0" w:rsidRPr="00B60721" w:rsidRDefault="00F068B0" w:rsidP="00130998">
            <w:pPr>
              <w:spacing w:after="0" w:line="240" w:lineRule="auto"/>
              <w:jc w:val="center"/>
              <w:rPr>
                <w:rFonts w:ascii="Times New Roman" w:eastAsia="Times New Roman" w:hAnsi="Times New Roman"/>
                <w:b/>
                <w:bCs/>
                <w:color w:val="000000"/>
                <w:lang w:eastAsia="ru-RU"/>
              </w:rPr>
            </w:pPr>
          </w:p>
        </w:tc>
        <w:tc>
          <w:tcPr>
            <w:tcW w:w="2087" w:type="dxa"/>
            <w:vMerge/>
            <w:tcBorders>
              <w:top w:val="nil"/>
              <w:left w:val="single" w:sz="4" w:space="0" w:color="auto"/>
              <w:bottom w:val="single" w:sz="4" w:space="0" w:color="auto"/>
              <w:right w:val="single" w:sz="4" w:space="0" w:color="auto"/>
            </w:tcBorders>
            <w:vAlign w:val="center"/>
          </w:tcPr>
          <w:p w:rsidR="00F068B0" w:rsidRPr="00B60721" w:rsidRDefault="00F068B0" w:rsidP="00130998">
            <w:pPr>
              <w:spacing w:after="0" w:line="240" w:lineRule="auto"/>
              <w:ind w:firstLine="70"/>
              <w:jc w:val="center"/>
              <w:rPr>
                <w:rFonts w:ascii="Times New Roman" w:eastAsia="Times New Roman" w:hAnsi="Times New Roman"/>
                <w:color w:val="000000"/>
                <w:lang w:eastAsia="ru-RU"/>
              </w:rPr>
            </w:pPr>
          </w:p>
        </w:tc>
        <w:tc>
          <w:tcPr>
            <w:tcW w:w="1210" w:type="dxa"/>
            <w:vMerge/>
            <w:tcBorders>
              <w:top w:val="nil"/>
              <w:left w:val="single" w:sz="4" w:space="0" w:color="auto"/>
              <w:bottom w:val="single" w:sz="4" w:space="0" w:color="auto"/>
              <w:right w:val="single" w:sz="4" w:space="0" w:color="auto"/>
            </w:tcBorders>
            <w:vAlign w:val="center"/>
          </w:tcPr>
          <w:p w:rsidR="00F068B0" w:rsidRPr="00B60721" w:rsidRDefault="00F068B0" w:rsidP="00130998">
            <w:pPr>
              <w:spacing w:after="0" w:line="240" w:lineRule="auto"/>
              <w:ind w:firstLine="70"/>
              <w:jc w:val="center"/>
              <w:rPr>
                <w:rFonts w:ascii="Times New Roman" w:eastAsia="Times New Roman" w:hAnsi="Times New Roman"/>
                <w:color w:val="000000"/>
                <w:lang w:eastAsia="ru-RU"/>
              </w:rPr>
            </w:pPr>
          </w:p>
        </w:tc>
        <w:tc>
          <w:tcPr>
            <w:tcW w:w="1483" w:type="dxa"/>
            <w:vMerge/>
            <w:tcBorders>
              <w:top w:val="nil"/>
              <w:left w:val="single" w:sz="4" w:space="0" w:color="auto"/>
              <w:bottom w:val="single" w:sz="4" w:space="0" w:color="auto"/>
              <w:right w:val="single" w:sz="4" w:space="0" w:color="auto"/>
            </w:tcBorders>
            <w:vAlign w:val="center"/>
          </w:tcPr>
          <w:p w:rsidR="00F068B0" w:rsidRPr="00B60721" w:rsidRDefault="00F068B0" w:rsidP="00130998">
            <w:pPr>
              <w:spacing w:after="0" w:line="240" w:lineRule="auto"/>
              <w:ind w:firstLine="70"/>
              <w:jc w:val="center"/>
              <w:rPr>
                <w:rFonts w:ascii="Times New Roman" w:eastAsia="Times New Roman" w:hAnsi="Times New Roman"/>
                <w:color w:val="000000"/>
                <w:lang w:eastAsia="ru-RU"/>
              </w:rPr>
            </w:pPr>
          </w:p>
        </w:tc>
        <w:tc>
          <w:tcPr>
            <w:tcW w:w="1025" w:type="dxa"/>
            <w:vMerge/>
            <w:tcBorders>
              <w:top w:val="nil"/>
              <w:left w:val="single" w:sz="4" w:space="0" w:color="auto"/>
              <w:bottom w:val="single" w:sz="4" w:space="0" w:color="auto"/>
              <w:right w:val="single" w:sz="4" w:space="0" w:color="auto"/>
            </w:tcBorders>
            <w:vAlign w:val="center"/>
          </w:tcPr>
          <w:p w:rsidR="00F068B0" w:rsidRPr="00B60721" w:rsidRDefault="00F068B0" w:rsidP="00130998">
            <w:pPr>
              <w:spacing w:after="0" w:line="240" w:lineRule="auto"/>
              <w:ind w:firstLine="70"/>
              <w:jc w:val="center"/>
              <w:rPr>
                <w:rFonts w:ascii="Times New Roman" w:eastAsia="Times New Roman" w:hAnsi="Times New Roman"/>
                <w:color w:val="000000"/>
                <w:lang w:eastAsia="ru-RU"/>
              </w:rPr>
            </w:pPr>
          </w:p>
        </w:tc>
        <w:tc>
          <w:tcPr>
            <w:tcW w:w="1824" w:type="dxa"/>
            <w:vMerge/>
            <w:tcBorders>
              <w:top w:val="nil"/>
              <w:left w:val="single" w:sz="4" w:space="0" w:color="auto"/>
              <w:bottom w:val="single" w:sz="4" w:space="0" w:color="000000"/>
              <w:right w:val="single" w:sz="4" w:space="0" w:color="auto"/>
            </w:tcBorders>
            <w:vAlign w:val="center"/>
          </w:tcPr>
          <w:p w:rsidR="00F068B0" w:rsidRPr="00B60721" w:rsidRDefault="00F068B0" w:rsidP="00130998">
            <w:pPr>
              <w:spacing w:after="0" w:line="240" w:lineRule="auto"/>
              <w:ind w:firstLine="70"/>
              <w:jc w:val="center"/>
              <w:rPr>
                <w:rFonts w:ascii="Times New Roman" w:eastAsia="Times New Roman" w:hAnsi="Times New Roman"/>
                <w:color w:val="000000"/>
                <w:lang w:eastAsia="ru-RU"/>
              </w:rPr>
            </w:pPr>
          </w:p>
        </w:tc>
        <w:tc>
          <w:tcPr>
            <w:tcW w:w="2460" w:type="dxa"/>
            <w:vMerge/>
            <w:tcBorders>
              <w:top w:val="nil"/>
              <w:left w:val="single" w:sz="4" w:space="0" w:color="auto"/>
              <w:bottom w:val="single" w:sz="4" w:space="0" w:color="000000"/>
              <w:right w:val="single" w:sz="4" w:space="0" w:color="auto"/>
            </w:tcBorders>
            <w:vAlign w:val="center"/>
          </w:tcPr>
          <w:p w:rsidR="00F068B0" w:rsidRPr="00B60721" w:rsidRDefault="00F068B0" w:rsidP="00130998">
            <w:pPr>
              <w:spacing w:after="0" w:line="240" w:lineRule="auto"/>
              <w:ind w:firstLine="70"/>
              <w:jc w:val="center"/>
              <w:rPr>
                <w:rFonts w:ascii="Times New Roman" w:eastAsia="Times New Roman" w:hAnsi="Times New Roman"/>
                <w:color w:val="000000"/>
                <w:lang w:eastAsia="ru-RU"/>
              </w:rPr>
            </w:pPr>
          </w:p>
        </w:tc>
      </w:tr>
      <w:tr w:rsidR="00F068B0" w:rsidRPr="00B60721" w:rsidTr="00130998">
        <w:trPr>
          <w:trHeight w:val="3600"/>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F068B0" w:rsidRPr="00B60721" w:rsidRDefault="00F068B0" w:rsidP="00130998">
            <w:pPr>
              <w:spacing w:after="0" w:line="240" w:lineRule="auto"/>
              <w:jc w:val="center"/>
              <w:rPr>
                <w:rFonts w:ascii="Times New Roman" w:eastAsia="Times New Roman" w:hAnsi="Times New Roman"/>
                <w:b/>
                <w:bCs/>
                <w:color w:val="000000"/>
                <w:lang w:eastAsia="ru-RU"/>
              </w:rPr>
            </w:pPr>
            <w:r w:rsidRPr="00B60721">
              <w:rPr>
                <w:rFonts w:ascii="Times New Roman" w:eastAsia="Times New Roman" w:hAnsi="Times New Roman"/>
                <w:b/>
                <w:bCs/>
                <w:color w:val="000000"/>
                <w:lang w:eastAsia="ru-RU"/>
              </w:rPr>
              <w:lastRenderedPageBreak/>
              <w:t>3</w:t>
            </w:r>
          </w:p>
        </w:tc>
        <w:tc>
          <w:tcPr>
            <w:tcW w:w="2087" w:type="dxa"/>
            <w:tcBorders>
              <w:top w:val="nil"/>
              <w:left w:val="nil"/>
              <w:bottom w:val="single" w:sz="4" w:space="0" w:color="auto"/>
              <w:right w:val="single" w:sz="4" w:space="0" w:color="auto"/>
            </w:tcBorders>
            <w:shd w:val="clear" w:color="auto" w:fill="auto"/>
            <w:vAlign w:val="center"/>
          </w:tcPr>
          <w:p w:rsidR="00F068B0" w:rsidRPr="00B60721" w:rsidRDefault="00F068B0" w:rsidP="00130998">
            <w:pPr>
              <w:spacing w:after="0" w:line="240" w:lineRule="auto"/>
              <w:ind w:firstLine="70"/>
              <w:jc w:val="center"/>
              <w:rPr>
                <w:rFonts w:ascii="Times New Roman" w:eastAsia="Times New Roman" w:hAnsi="Times New Roman"/>
                <w:color w:val="000000"/>
                <w:lang w:eastAsia="ru-RU"/>
              </w:rPr>
            </w:pPr>
            <w:r w:rsidRPr="00B60721">
              <w:rPr>
                <w:rFonts w:ascii="Times New Roman" w:eastAsia="Times New Roman" w:hAnsi="Times New Roman"/>
                <w:color w:val="000000"/>
                <w:lang w:eastAsia="ru-RU"/>
              </w:rPr>
              <w:t>Игра по станциям "Разведай!  Выведай! Спроси!" для учащихся СОШ г.Новороссийска</w:t>
            </w:r>
          </w:p>
        </w:tc>
        <w:tc>
          <w:tcPr>
            <w:tcW w:w="1210" w:type="dxa"/>
            <w:tcBorders>
              <w:top w:val="nil"/>
              <w:left w:val="nil"/>
              <w:bottom w:val="single" w:sz="4" w:space="0" w:color="auto"/>
              <w:right w:val="single" w:sz="4" w:space="0" w:color="auto"/>
            </w:tcBorders>
            <w:shd w:val="clear" w:color="auto" w:fill="auto"/>
            <w:vAlign w:val="center"/>
          </w:tcPr>
          <w:p w:rsidR="00F068B0" w:rsidRPr="00B60721" w:rsidRDefault="00130998" w:rsidP="00130998">
            <w:pPr>
              <w:spacing w:after="0" w:line="240" w:lineRule="auto"/>
              <w:ind w:firstLine="70"/>
              <w:jc w:val="center"/>
              <w:rPr>
                <w:rFonts w:ascii="Times New Roman" w:eastAsia="Times New Roman" w:hAnsi="Times New Roman"/>
                <w:color w:val="000000"/>
                <w:lang w:eastAsia="ru-RU"/>
              </w:rPr>
            </w:pPr>
            <w:proofErr w:type="spellStart"/>
            <w:proofErr w:type="gramStart"/>
            <w:r w:rsidRPr="00B60721">
              <w:rPr>
                <w:rFonts w:ascii="Times New Roman" w:eastAsia="Times New Roman" w:hAnsi="Times New Roman"/>
                <w:color w:val="000000"/>
                <w:lang w:eastAsia="ru-RU"/>
              </w:rPr>
              <w:t>М</w:t>
            </w:r>
            <w:r w:rsidR="00F068B0" w:rsidRPr="00B60721">
              <w:rPr>
                <w:rFonts w:ascii="Times New Roman" w:eastAsia="Times New Roman" w:hAnsi="Times New Roman"/>
                <w:color w:val="000000"/>
                <w:lang w:eastAsia="ru-RU"/>
              </w:rPr>
              <w:t>уници</w:t>
            </w:r>
            <w:r>
              <w:rPr>
                <w:rFonts w:ascii="Times New Roman" w:eastAsia="Times New Roman" w:hAnsi="Times New Roman"/>
                <w:color w:val="000000"/>
                <w:lang w:eastAsia="ru-RU"/>
              </w:rPr>
              <w:t>-</w:t>
            </w:r>
            <w:r w:rsidR="00F068B0" w:rsidRPr="00B60721">
              <w:rPr>
                <w:rFonts w:ascii="Times New Roman" w:eastAsia="Times New Roman" w:hAnsi="Times New Roman"/>
                <w:color w:val="000000"/>
                <w:lang w:eastAsia="ru-RU"/>
              </w:rPr>
              <w:t>пальный</w:t>
            </w:r>
            <w:proofErr w:type="spellEnd"/>
            <w:proofErr w:type="gramEnd"/>
          </w:p>
        </w:tc>
        <w:tc>
          <w:tcPr>
            <w:tcW w:w="1483" w:type="dxa"/>
            <w:tcBorders>
              <w:top w:val="nil"/>
              <w:left w:val="nil"/>
              <w:bottom w:val="single" w:sz="4" w:space="0" w:color="auto"/>
              <w:right w:val="single" w:sz="4" w:space="0" w:color="auto"/>
            </w:tcBorders>
            <w:shd w:val="clear" w:color="auto" w:fill="auto"/>
            <w:vAlign w:val="center"/>
          </w:tcPr>
          <w:p w:rsidR="00F068B0" w:rsidRPr="00B60721" w:rsidRDefault="00F068B0" w:rsidP="00130998">
            <w:pPr>
              <w:spacing w:after="0" w:line="240" w:lineRule="auto"/>
              <w:ind w:firstLine="70"/>
              <w:jc w:val="center"/>
              <w:rPr>
                <w:rFonts w:ascii="Times New Roman" w:eastAsia="Times New Roman" w:hAnsi="Times New Roman"/>
                <w:color w:val="000000"/>
                <w:lang w:eastAsia="ru-RU"/>
              </w:rPr>
            </w:pPr>
            <w:r w:rsidRPr="00B60721">
              <w:rPr>
                <w:rFonts w:ascii="Times New Roman" w:eastAsia="Times New Roman" w:hAnsi="Times New Roman"/>
                <w:color w:val="000000"/>
                <w:lang w:eastAsia="ru-RU"/>
              </w:rPr>
              <w:t>Июнь 2016 г.</w:t>
            </w:r>
          </w:p>
        </w:tc>
        <w:tc>
          <w:tcPr>
            <w:tcW w:w="1025" w:type="dxa"/>
            <w:tcBorders>
              <w:top w:val="nil"/>
              <w:left w:val="nil"/>
              <w:bottom w:val="single" w:sz="4" w:space="0" w:color="auto"/>
              <w:right w:val="single" w:sz="4" w:space="0" w:color="auto"/>
            </w:tcBorders>
            <w:shd w:val="clear" w:color="auto" w:fill="auto"/>
            <w:noWrap/>
            <w:vAlign w:val="center"/>
          </w:tcPr>
          <w:p w:rsidR="00F068B0" w:rsidRPr="00B60721" w:rsidRDefault="00F068B0" w:rsidP="00130998">
            <w:pPr>
              <w:spacing w:after="0" w:line="240" w:lineRule="auto"/>
              <w:ind w:firstLine="70"/>
              <w:jc w:val="center"/>
              <w:rPr>
                <w:rFonts w:ascii="Times New Roman" w:eastAsia="Times New Roman" w:hAnsi="Times New Roman"/>
                <w:color w:val="000000"/>
                <w:lang w:eastAsia="ru-RU"/>
              </w:rPr>
            </w:pPr>
            <w:r w:rsidRPr="00B60721">
              <w:rPr>
                <w:rFonts w:ascii="Times New Roman" w:eastAsia="Times New Roman" w:hAnsi="Times New Roman"/>
                <w:color w:val="000000"/>
                <w:lang w:eastAsia="ru-RU"/>
              </w:rPr>
              <w:t>111</w:t>
            </w:r>
          </w:p>
        </w:tc>
        <w:tc>
          <w:tcPr>
            <w:tcW w:w="1824" w:type="dxa"/>
            <w:tcBorders>
              <w:top w:val="nil"/>
              <w:left w:val="nil"/>
              <w:bottom w:val="single" w:sz="4" w:space="0" w:color="auto"/>
              <w:right w:val="single" w:sz="4" w:space="0" w:color="auto"/>
            </w:tcBorders>
            <w:shd w:val="clear" w:color="auto" w:fill="auto"/>
            <w:vAlign w:val="center"/>
          </w:tcPr>
          <w:p w:rsidR="00F068B0" w:rsidRPr="00B60721" w:rsidRDefault="00F068B0" w:rsidP="00130998">
            <w:pPr>
              <w:spacing w:after="0" w:line="240" w:lineRule="auto"/>
              <w:ind w:firstLine="70"/>
              <w:jc w:val="center"/>
              <w:rPr>
                <w:rFonts w:ascii="Times New Roman" w:eastAsia="Times New Roman" w:hAnsi="Times New Roman"/>
                <w:color w:val="000000"/>
                <w:lang w:eastAsia="ru-RU"/>
              </w:rPr>
            </w:pPr>
            <w:r w:rsidRPr="00B60721">
              <w:rPr>
                <w:rFonts w:ascii="Times New Roman" w:eastAsia="Times New Roman" w:hAnsi="Times New Roman"/>
                <w:color w:val="000000"/>
                <w:lang w:eastAsia="ru-RU"/>
              </w:rPr>
              <w:t>преподаватели, студенты, учащиеся школ</w:t>
            </w:r>
          </w:p>
        </w:tc>
        <w:tc>
          <w:tcPr>
            <w:tcW w:w="2460" w:type="dxa"/>
            <w:tcBorders>
              <w:top w:val="nil"/>
              <w:left w:val="nil"/>
              <w:bottom w:val="single" w:sz="4" w:space="0" w:color="auto"/>
              <w:right w:val="single" w:sz="4" w:space="0" w:color="auto"/>
            </w:tcBorders>
            <w:shd w:val="clear" w:color="auto" w:fill="auto"/>
            <w:vAlign w:val="center"/>
          </w:tcPr>
          <w:p w:rsidR="00F068B0" w:rsidRPr="00B60721" w:rsidRDefault="00F068B0" w:rsidP="00130998">
            <w:pPr>
              <w:spacing w:after="0" w:line="240" w:lineRule="auto"/>
              <w:ind w:firstLine="70"/>
              <w:jc w:val="center"/>
              <w:rPr>
                <w:rFonts w:ascii="Times New Roman" w:eastAsia="Times New Roman" w:hAnsi="Times New Roman"/>
                <w:color w:val="000000"/>
                <w:lang w:eastAsia="ru-RU"/>
              </w:rPr>
            </w:pPr>
            <w:r w:rsidRPr="00B60721">
              <w:rPr>
                <w:rFonts w:ascii="Times New Roman" w:eastAsia="Times New Roman" w:hAnsi="Times New Roman"/>
                <w:color w:val="000000"/>
                <w:lang w:eastAsia="ru-RU"/>
              </w:rPr>
              <w:t>Знакомство с топографией колледжа, выполнение заданий, связанных с профессиями и специальностями колледжа: повара-кондитера, контролера-кассира, официанта, продавца, слесаря и сварщика в рамках реализации Инновационной программы на базе ресурсного центра педагогического образования "Призвание".</w:t>
            </w:r>
          </w:p>
        </w:tc>
      </w:tr>
      <w:tr w:rsidR="00F068B0" w:rsidRPr="00B60721" w:rsidTr="00130998">
        <w:trPr>
          <w:trHeight w:val="839"/>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F068B0" w:rsidRPr="00B60721" w:rsidRDefault="00F068B0" w:rsidP="00130998">
            <w:pPr>
              <w:spacing w:after="0" w:line="240" w:lineRule="auto"/>
              <w:jc w:val="center"/>
              <w:rPr>
                <w:rFonts w:ascii="Times New Roman" w:eastAsia="Times New Roman" w:hAnsi="Times New Roman"/>
                <w:b/>
                <w:bCs/>
                <w:color w:val="000000"/>
                <w:lang w:eastAsia="ru-RU"/>
              </w:rPr>
            </w:pPr>
            <w:r w:rsidRPr="00B60721">
              <w:rPr>
                <w:rFonts w:ascii="Times New Roman" w:eastAsia="Times New Roman" w:hAnsi="Times New Roman"/>
                <w:b/>
                <w:bCs/>
                <w:color w:val="000000"/>
                <w:lang w:eastAsia="ru-RU"/>
              </w:rPr>
              <w:t>4</w:t>
            </w:r>
          </w:p>
        </w:tc>
        <w:tc>
          <w:tcPr>
            <w:tcW w:w="2087" w:type="dxa"/>
            <w:tcBorders>
              <w:top w:val="nil"/>
              <w:left w:val="nil"/>
              <w:bottom w:val="single" w:sz="4" w:space="0" w:color="auto"/>
              <w:right w:val="single" w:sz="4" w:space="0" w:color="auto"/>
            </w:tcBorders>
            <w:shd w:val="clear" w:color="auto" w:fill="auto"/>
            <w:vAlign w:val="center"/>
          </w:tcPr>
          <w:p w:rsidR="00F068B0" w:rsidRPr="00B60721" w:rsidRDefault="00F068B0" w:rsidP="00130998">
            <w:pPr>
              <w:spacing w:after="0" w:line="240" w:lineRule="auto"/>
              <w:ind w:firstLine="70"/>
              <w:jc w:val="center"/>
              <w:rPr>
                <w:rFonts w:ascii="Times New Roman" w:eastAsia="Times New Roman" w:hAnsi="Times New Roman"/>
                <w:color w:val="000000"/>
                <w:lang w:eastAsia="ru-RU"/>
              </w:rPr>
            </w:pPr>
            <w:r w:rsidRPr="00B60721">
              <w:rPr>
                <w:rFonts w:ascii="Times New Roman" w:eastAsia="Times New Roman" w:hAnsi="Times New Roman"/>
                <w:color w:val="000000"/>
                <w:lang w:eastAsia="ru-RU"/>
              </w:rPr>
              <w:t>Реализация проекта «Ранняя профориентация: путь к педагогике» посредством организации деятельности педагогических классов</w:t>
            </w:r>
          </w:p>
        </w:tc>
        <w:tc>
          <w:tcPr>
            <w:tcW w:w="1210" w:type="dxa"/>
            <w:tcBorders>
              <w:top w:val="nil"/>
              <w:left w:val="nil"/>
              <w:bottom w:val="single" w:sz="4" w:space="0" w:color="auto"/>
              <w:right w:val="single" w:sz="4" w:space="0" w:color="auto"/>
            </w:tcBorders>
            <w:shd w:val="clear" w:color="auto" w:fill="auto"/>
            <w:vAlign w:val="center"/>
          </w:tcPr>
          <w:p w:rsidR="00F068B0" w:rsidRPr="00B60721" w:rsidRDefault="00130998" w:rsidP="00130998">
            <w:pPr>
              <w:spacing w:after="0" w:line="240" w:lineRule="auto"/>
              <w:ind w:firstLine="70"/>
              <w:jc w:val="center"/>
              <w:rPr>
                <w:rFonts w:ascii="Times New Roman" w:eastAsia="Times New Roman" w:hAnsi="Times New Roman"/>
                <w:color w:val="000000"/>
                <w:lang w:eastAsia="ru-RU"/>
              </w:rPr>
            </w:pPr>
            <w:proofErr w:type="spellStart"/>
            <w:proofErr w:type="gramStart"/>
            <w:r w:rsidRPr="00B60721">
              <w:rPr>
                <w:rFonts w:ascii="Times New Roman" w:eastAsia="Times New Roman" w:hAnsi="Times New Roman"/>
                <w:color w:val="000000"/>
                <w:lang w:eastAsia="ru-RU"/>
              </w:rPr>
              <w:t>М</w:t>
            </w:r>
            <w:r w:rsidR="00F068B0" w:rsidRPr="00B60721">
              <w:rPr>
                <w:rFonts w:ascii="Times New Roman" w:eastAsia="Times New Roman" w:hAnsi="Times New Roman"/>
                <w:color w:val="000000"/>
                <w:lang w:eastAsia="ru-RU"/>
              </w:rPr>
              <w:t>уници</w:t>
            </w:r>
            <w:r>
              <w:rPr>
                <w:rFonts w:ascii="Times New Roman" w:eastAsia="Times New Roman" w:hAnsi="Times New Roman"/>
                <w:color w:val="000000"/>
                <w:lang w:eastAsia="ru-RU"/>
              </w:rPr>
              <w:t>-</w:t>
            </w:r>
            <w:r w:rsidR="00F068B0" w:rsidRPr="00B60721">
              <w:rPr>
                <w:rFonts w:ascii="Times New Roman" w:eastAsia="Times New Roman" w:hAnsi="Times New Roman"/>
                <w:color w:val="000000"/>
                <w:lang w:eastAsia="ru-RU"/>
              </w:rPr>
              <w:t>пальный</w:t>
            </w:r>
            <w:proofErr w:type="spellEnd"/>
            <w:proofErr w:type="gramEnd"/>
          </w:p>
        </w:tc>
        <w:tc>
          <w:tcPr>
            <w:tcW w:w="1483" w:type="dxa"/>
            <w:tcBorders>
              <w:top w:val="nil"/>
              <w:left w:val="nil"/>
              <w:bottom w:val="single" w:sz="4" w:space="0" w:color="auto"/>
              <w:right w:val="single" w:sz="4" w:space="0" w:color="auto"/>
            </w:tcBorders>
            <w:shd w:val="clear" w:color="auto" w:fill="auto"/>
            <w:vAlign w:val="center"/>
          </w:tcPr>
          <w:p w:rsidR="00F068B0" w:rsidRPr="00B60721" w:rsidRDefault="00F068B0" w:rsidP="00130998">
            <w:pPr>
              <w:spacing w:after="0" w:line="240" w:lineRule="auto"/>
              <w:ind w:firstLine="70"/>
              <w:jc w:val="center"/>
              <w:rPr>
                <w:rFonts w:ascii="Times New Roman" w:eastAsia="Times New Roman" w:hAnsi="Times New Roman"/>
                <w:color w:val="000000"/>
                <w:lang w:eastAsia="ru-RU"/>
              </w:rPr>
            </w:pPr>
            <w:r w:rsidRPr="00B60721">
              <w:rPr>
                <w:rFonts w:ascii="Times New Roman" w:eastAsia="Times New Roman" w:hAnsi="Times New Roman"/>
                <w:color w:val="000000"/>
                <w:lang w:eastAsia="ru-RU"/>
              </w:rPr>
              <w:t>01.10.16г -07.12.16г.</w:t>
            </w:r>
          </w:p>
        </w:tc>
        <w:tc>
          <w:tcPr>
            <w:tcW w:w="1025" w:type="dxa"/>
            <w:tcBorders>
              <w:top w:val="nil"/>
              <w:left w:val="nil"/>
              <w:bottom w:val="single" w:sz="4" w:space="0" w:color="auto"/>
              <w:right w:val="single" w:sz="4" w:space="0" w:color="auto"/>
            </w:tcBorders>
            <w:shd w:val="clear" w:color="auto" w:fill="auto"/>
            <w:noWrap/>
            <w:vAlign w:val="center"/>
          </w:tcPr>
          <w:p w:rsidR="00F068B0" w:rsidRPr="00B60721" w:rsidRDefault="00F068B0" w:rsidP="00130998">
            <w:pPr>
              <w:spacing w:after="0" w:line="240" w:lineRule="auto"/>
              <w:ind w:firstLine="70"/>
              <w:jc w:val="center"/>
              <w:rPr>
                <w:rFonts w:ascii="Times New Roman" w:eastAsia="Times New Roman" w:hAnsi="Times New Roman"/>
                <w:color w:val="000000"/>
                <w:lang w:eastAsia="ru-RU"/>
              </w:rPr>
            </w:pPr>
            <w:r w:rsidRPr="00B60721">
              <w:rPr>
                <w:rFonts w:ascii="Times New Roman" w:eastAsia="Times New Roman" w:hAnsi="Times New Roman"/>
                <w:color w:val="000000"/>
                <w:lang w:eastAsia="ru-RU"/>
              </w:rPr>
              <w:t>65</w:t>
            </w:r>
          </w:p>
        </w:tc>
        <w:tc>
          <w:tcPr>
            <w:tcW w:w="1824" w:type="dxa"/>
            <w:tcBorders>
              <w:top w:val="nil"/>
              <w:left w:val="nil"/>
              <w:bottom w:val="single" w:sz="4" w:space="0" w:color="auto"/>
              <w:right w:val="single" w:sz="4" w:space="0" w:color="auto"/>
            </w:tcBorders>
            <w:shd w:val="clear" w:color="auto" w:fill="auto"/>
            <w:vAlign w:val="center"/>
          </w:tcPr>
          <w:p w:rsidR="00F068B0" w:rsidRPr="00B60721" w:rsidRDefault="00F068B0" w:rsidP="00130998">
            <w:pPr>
              <w:spacing w:after="0" w:line="240" w:lineRule="auto"/>
              <w:ind w:firstLine="70"/>
              <w:jc w:val="center"/>
              <w:rPr>
                <w:rFonts w:ascii="Times New Roman" w:eastAsia="Times New Roman" w:hAnsi="Times New Roman"/>
                <w:color w:val="000000"/>
                <w:lang w:eastAsia="ru-RU"/>
              </w:rPr>
            </w:pPr>
            <w:r w:rsidRPr="00B60721">
              <w:rPr>
                <w:rFonts w:ascii="Times New Roman" w:eastAsia="Times New Roman" w:hAnsi="Times New Roman"/>
                <w:color w:val="000000"/>
                <w:lang w:eastAsia="ru-RU"/>
              </w:rPr>
              <w:t>преподаватели, студенты, учащиеся СОШ</w:t>
            </w:r>
          </w:p>
        </w:tc>
        <w:tc>
          <w:tcPr>
            <w:tcW w:w="2460" w:type="dxa"/>
            <w:tcBorders>
              <w:top w:val="nil"/>
              <w:left w:val="nil"/>
              <w:bottom w:val="single" w:sz="4" w:space="0" w:color="auto"/>
              <w:right w:val="single" w:sz="4" w:space="0" w:color="auto"/>
            </w:tcBorders>
            <w:shd w:val="clear" w:color="auto" w:fill="auto"/>
            <w:vAlign w:val="center"/>
          </w:tcPr>
          <w:p w:rsidR="00F068B0" w:rsidRPr="00B60721" w:rsidRDefault="00F068B0" w:rsidP="00130998">
            <w:pPr>
              <w:spacing w:after="0" w:line="240" w:lineRule="auto"/>
              <w:ind w:firstLine="70"/>
              <w:jc w:val="center"/>
              <w:rPr>
                <w:rFonts w:ascii="Times New Roman" w:eastAsia="Times New Roman" w:hAnsi="Times New Roman"/>
                <w:color w:val="000000"/>
                <w:lang w:eastAsia="ru-RU"/>
              </w:rPr>
            </w:pPr>
            <w:r w:rsidRPr="00B60721">
              <w:rPr>
                <w:rFonts w:ascii="Times New Roman" w:eastAsia="Times New Roman" w:hAnsi="Times New Roman"/>
                <w:color w:val="000000"/>
                <w:lang w:eastAsia="ru-RU"/>
              </w:rPr>
              <w:t>Развитие общих и специальных способностей обучающихся, ориентированных на</w:t>
            </w:r>
            <w:r w:rsidRPr="00B60721">
              <w:rPr>
                <w:rFonts w:ascii="Times New Roman" w:eastAsia="Times New Roman" w:hAnsi="Times New Roman"/>
                <w:color w:val="000000"/>
                <w:lang w:eastAsia="ru-RU"/>
              </w:rPr>
              <w:br/>
              <w:t>продолжение обучения по профилю подготовки «Образование и</w:t>
            </w:r>
            <w:r w:rsidRPr="00B60721">
              <w:rPr>
                <w:rFonts w:ascii="Times New Roman" w:eastAsia="Times New Roman" w:hAnsi="Times New Roman"/>
                <w:color w:val="000000"/>
                <w:lang w:eastAsia="ru-RU"/>
              </w:rPr>
              <w:br/>
              <w:t>педагогические науки», получению обучающимися основ профессиональных</w:t>
            </w:r>
            <w:r w:rsidRPr="00B60721">
              <w:rPr>
                <w:rFonts w:ascii="Times New Roman" w:eastAsia="Times New Roman" w:hAnsi="Times New Roman"/>
                <w:color w:val="000000"/>
                <w:lang w:eastAsia="ru-RU"/>
              </w:rPr>
              <w:br/>
              <w:t>и психолого-педагогических знаний</w:t>
            </w:r>
          </w:p>
        </w:tc>
      </w:tr>
      <w:tr w:rsidR="00F068B0" w:rsidRPr="00B60721" w:rsidTr="00130998">
        <w:trPr>
          <w:trHeight w:val="2160"/>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F068B0" w:rsidRPr="00B60721" w:rsidRDefault="00F068B0" w:rsidP="00130998">
            <w:pPr>
              <w:spacing w:after="0" w:line="240" w:lineRule="auto"/>
              <w:jc w:val="center"/>
              <w:rPr>
                <w:rFonts w:ascii="Times New Roman" w:eastAsia="Times New Roman" w:hAnsi="Times New Roman"/>
                <w:b/>
                <w:bCs/>
                <w:color w:val="000000"/>
                <w:lang w:eastAsia="ru-RU"/>
              </w:rPr>
            </w:pPr>
            <w:r w:rsidRPr="00B60721">
              <w:rPr>
                <w:rFonts w:ascii="Times New Roman" w:eastAsia="Times New Roman" w:hAnsi="Times New Roman"/>
                <w:b/>
                <w:bCs/>
                <w:color w:val="000000"/>
                <w:lang w:eastAsia="ru-RU"/>
              </w:rPr>
              <w:t>5</w:t>
            </w:r>
          </w:p>
        </w:tc>
        <w:tc>
          <w:tcPr>
            <w:tcW w:w="2087" w:type="dxa"/>
            <w:tcBorders>
              <w:top w:val="nil"/>
              <w:left w:val="nil"/>
              <w:bottom w:val="single" w:sz="4" w:space="0" w:color="auto"/>
              <w:right w:val="single" w:sz="4" w:space="0" w:color="auto"/>
            </w:tcBorders>
            <w:shd w:val="clear" w:color="auto" w:fill="auto"/>
            <w:vAlign w:val="center"/>
          </w:tcPr>
          <w:p w:rsidR="00130998" w:rsidRDefault="00F068B0" w:rsidP="00130998">
            <w:pPr>
              <w:spacing w:after="0" w:line="240" w:lineRule="auto"/>
              <w:ind w:firstLine="70"/>
              <w:jc w:val="center"/>
              <w:rPr>
                <w:rFonts w:ascii="Times New Roman" w:eastAsia="Times New Roman" w:hAnsi="Times New Roman"/>
                <w:color w:val="000000"/>
                <w:lang w:eastAsia="ru-RU"/>
              </w:rPr>
            </w:pPr>
            <w:r w:rsidRPr="00B60721">
              <w:rPr>
                <w:rFonts w:ascii="Times New Roman" w:eastAsia="Times New Roman" w:hAnsi="Times New Roman"/>
                <w:color w:val="000000"/>
                <w:lang w:eastAsia="ru-RU"/>
              </w:rPr>
              <w:t>Тренировочные сборы</w:t>
            </w:r>
          </w:p>
          <w:p w:rsidR="00F068B0" w:rsidRPr="00B60721" w:rsidRDefault="00F068B0" w:rsidP="00130998">
            <w:pPr>
              <w:spacing w:after="0" w:line="240" w:lineRule="auto"/>
              <w:ind w:firstLine="70"/>
              <w:jc w:val="center"/>
              <w:rPr>
                <w:rFonts w:ascii="Times New Roman" w:eastAsia="Times New Roman" w:hAnsi="Times New Roman"/>
                <w:color w:val="000000"/>
                <w:lang w:eastAsia="ru-RU"/>
              </w:rPr>
            </w:pPr>
            <w:r w:rsidRPr="00B60721">
              <w:rPr>
                <w:rFonts w:ascii="Times New Roman" w:eastAsia="Times New Roman" w:hAnsi="Times New Roman"/>
                <w:color w:val="000000"/>
                <w:lang w:eastAsia="ru-RU"/>
              </w:rPr>
              <w:t>WORLDSKILLS RUSSIA по компетенциям «Дошкольное образование», «Преподавание в младших классах»</w:t>
            </w:r>
          </w:p>
        </w:tc>
        <w:tc>
          <w:tcPr>
            <w:tcW w:w="1210" w:type="dxa"/>
            <w:tcBorders>
              <w:top w:val="nil"/>
              <w:left w:val="nil"/>
              <w:bottom w:val="single" w:sz="4" w:space="0" w:color="auto"/>
              <w:right w:val="single" w:sz="4" w:space="0" w:color="auto"/>
            </w:tcBorders>
            <w:shd w:val="clear" w:color="auto" w:fill="auto"/>
            <w:vAlign w:val="center"/>
          </w:tcPr>
          <w:p w:rsidR="00F068B0" w:rsidRPr="00B60721" w:rsidRDefault="00130998" w:rsidP="00130998">
            <w:pPr>
              <w:spacing w:after="0" w:line="240" w:lineRule="auto"/>
              <w:ind w:firstLine="70"/>
              <w:jc w:val="center"/>
              <w:rPr>
                <w:rFonts w:ascii="Times New Roman" w:eastAsia="Times New Roman" w:hAnsi="Times New Roman"/>
                <w:color w:val="000000"/>
                <w:lang w:eastAsia="ru-RU"/>
              </w:rPr>
            </w:pPr>
            <w:proofErr w:type="spellStart"/>
            <w:proofErr w:type="gramStart"/>
            <w:r w:rsidRPr="00B60721">
              <w:rPr>
                <w:rFonts w:ascii="Times New Roman" w:eastAsia="Times New Roman" w:hAnsi="Times New Roman"/>
                <w:color w:val="000000"/>
                <w:lang w:eastAsia="ru-RU"/>
              </w:rPr>
              <w:t>М</w:t>
            </w:r>
            <w:r w:rsidR="00F068B0" w:rsidRPr="00B60721">
              <w:rPr>
                <w:rFonts w:ascii="Times New Roman" w:eastAsia="Times New Roman" w:hAnsi="Times New Roman"/>
                <w:color w:val="000000"/>
                <w:lang w:eastAsia="ru-RU"/>
              </w:rPr>
              <w:t>уници</w:t>
            </w:r>
            <w:r>
              <w:rPr>
                <w:rFonts w:ascii="Times New Roman" w:eastAsia="Times New Roman" w:hAnsi="Times New Roman"/>
                <w:color w:val="000000"/>
                <w:lang w:eastAsia="ru-RU"/>
              </w:rPr>
              <w:t>-</w:t>
            </w:r>
            <w:r w:rsidR="00F068B0" w:rsidRPr="00B60721">
              <w:rPr>
                <w:rFonts w:ascii="Times New Roman" w:eastAsia="Times New Roman" w:hAnsi="Times New Roman"/>
                <w:color w:val="000000"/>
                <w:lang w:eastAsia="ru-RU"/>
              </w:rPr>
              <w:t>пальный</w:t>
            </w:r>
            <w:proofErr w:type="spellEnd"/>
            <w:proofErr w:type="gramEnd"/>
          </w:p>
        </w:tc>
        <w:tc>
          <w:tcPr>
            <w:tcW w:w="1483" w:type="dxa"/>
            <w:tcBorders>
              <w:top w:val="nil"/>
              <w:left w:val="nil"/>
              <w:bottom w:val="single" w:sz="4" w:space="0" w:color="auto"/>
              <w:right w:val="single" w:sz="4" w:space="0" w:color="auto"/>
            </w:tcBorders>
            <w:shd w:val="clear" w:color="auto" w:fill="auto"/>
            <w:vAlign w:val="center"/>
          </w:tcPr>
          <w:p w:rsidR="00F068B0" w:rsidRPr="00B60721" w:rsidRDefault="00F068B0" w:rsidP="00130998">
            <w:pPr>
              <w:spacing w:after="0" w:line="240" w:lineRule="auto"/>
              <w:ind w:firstLine="70"/>
              <w:jc w:val="center"/>
              <w:rPr>
                <w:rFonts w:ascii="Times New Roman" w:eastAsia="Times New Roman" w:hAnsi="Times New Roman"/>
                <w:color w:val="000000"/>
                <w:lang w:eastAsia="ru-RU"/>
              </w:rPr>
            </w:pPr>
            <w:r w:rsidRPr="00B60721">
              <w:rPr>
                <w:rFonts w:ascii="Times New Roman" w:eastAsia="Times New Roman" w:hAnsi="Times New Roman"/>
                <w:color w:val="000000"/>
                <w:lang w:eastAsia="ru-RU"/>
              </w:rPr>
              <w:t>26.09.16г. –19.11.16г.</w:t>
            </w:r>
          </w:p>
        </w:tc>
        <w:tc>
          <w:tcPr>
            <w:tcW w:w="1025" w:type="dxa"/>
            <w:tcBorders>
              <w:top w:val="nil"/>
              <w:left w:val="nil"/>
              <w:bottom w:val="single" w:sz="4" w:space="0" w:color="auto"/>
              <w:right w:val="single" w:sz="4" w:space="0" w:color="auto"/>
            </w:tcBorders>
            <w:shd w:val="clear" w:color="auto" w:fill="auto"/>
            <w:noWrap/>
            <w:vAlign w:val="center"/>
          </w:tcPr>
          <w:p w:rsidR="00F068B0" w:rsidRPr="00B60721" w:rsidRDefault="00F068B0" w:rsidP="00130998">
            <w:pPr>
              <w:spacing w:after="0" w:line="240" w:lineRule="auto"/>
              <w:ind w:firstLine="70"/>
              <w:jc w:val="center"/>
              <w:rPr>
                <w:rFonts w:ascii="Times New Roman" w:eastAsia="Times New Roman" w:hAnsi="Times New Roman"/>
                <w:color w:val="000000"/>
                <w:lang w:eastAsia="ru-RU"/>
              </w:rPr>
            </w:pPr>
            <w:r w:rsidRPr="00B60721">
              <w:rPr>
                <w:rFonts w:ascii="Times New Roman" w:eastAsia="Times New Roman" w:hAnsi="Times New Roman"/>
                <w:color w:val="000000"/>
                <w:lang w:eastAsia="ru-RU"/>
              </w:rPr>
              <w:t>33</w:t>
            </w:r>
          </w:p>
        </w:tc>
        <w:tc>
          <w:tcPr>
            <w:tcW w:w="1824" w:type="dxa"/>
            <w:tcBorders>
              <w:top w:val="nil"/>
              <w:left w:val="nil"/>
              <w:bottom w:val="single" w:sz="4" w:space="0" w:color="auto"/>
              <w:right w:val="single" w:sz="4" w:space="0" w:color="auto"/>
            </w:tcBorders>
            <w:shd w:val="clear" w:color="auto" w:fill="auto"/>
            <w:vAlign w:val="center"/>
          </w:tcPr>
          <w:p w:rsidR="00F068B0" w:rsidRPr="00B60721" w:rsidRDefault="00F068B0" w:rsidP="00130998">
            <w:pPr>
              <w:spacing w:after="0" w:line="240" w:lineRule="auto"/>
              <w:ind w:firstLine="70"/>
              <w:jc w:val="center"/>
              <w:rPr>
                <w:rFonts w:ascii="Times New Roman" w:eastAsia="Times New Roman" w:hAnsi="Times New Roman"/>
                <w:color w:val="000000"/>
                <w:lang w:eastAsia="ru-RU"/>
              </w:rPr>
            </w:pPr>
            <w:r w:rsidRPr="00B60721">
              <w:rPr>
                <w:rFonts w:ascii="Times New Roman" w:eastAsia="Times New Roman" w:hAnsi="Times New Roman"/>
                <w:color w:val="000000"/>
                <w:lang w:eastAsia="ru-RU"/>
              </w:rPr>
              <w:t>преподаватели, студенты НСПК</w:t>
            </w:r>
          </w:p>
        </w:tc>
        <w:tc>
          <w:tcPr>
            <w:tcW w:w="2460" w:type="dxa"/>
            <w:tcBorders>
              <w:top w:val="nil"/>
              <w:left w:val="nil"/>
              <w:bottom w:val="single" w:sz="4" w:space="0" w:color="auto"/>
              <w:right w:val="single" w:sz="4" w:space="0" w:color="auto"/>
            </w:tcBorders>
            <w:shd w:val="clear" w:color="auto" w:fill="auto"/>
            <w:vAlign w:val="center"/>
          </w:tcPr>
          <w:p w:rsidR="00F068B0" w:rsidRPr="00B60721" w:rsidRDefault="00F068B0" w:rsidP="00130998">
            <w:pPr>
              <w:spacing w:after="0" w:line="240" w:lineRule="auto"/>
              <w:ind w:firstLine="70"/>
              <w:jc w:val="center"/>
              <w:rPr>
                <w:rFonts w:ascii="Times New Roman" w:eastAsia="Times New Roman" w:hAnsi="Times New Roman"/>
                <w:lang w:eastAsia="ru-RU"/>
              </w:rPr>
            </w:pPr>
            <w:r w:rsidRPr="00B60721">
              <w:rPr>
                <w:rFonts w:ascii="Times New Roman" w:eastAsia="Times New Roman" w:hAnsi="Times New Roman"/>
                <w:lang w:eastAsia="ru-RU"/>
              </w:rPr>
              <w:t>повышение престижа рабочих профессий и развитие профессионального образования путем гармонизации лучших практик и профессиональных стандартов  посредством организации и проведения конкурсов профессионального мастерства</w:t>
            </w:r>
          </w:p>
        </w:tc>
      </w:tr>
      <w:tr w:rsidR="00F068B0" w:rsidRPr="00B60721" w:rsidTr="00130998">
        <w:trPr>
          <w:trHeight w:val="483"/>
          <w:jc w:val="center"/>
        </w:trPr>
        <w:tc>
          <w:tcPr>
            <w:tcW w:w="531" w:type="dxa"/>
            <w:vMerge w:val="restart"/>
            <w:tcBorders>
              <w:top w:val="nil"/>
              <w:left w:val="single" w:sz="4" w:space="0" w:color="auto"/>
              <w:bottom w:val="single" w:sz="4" w:space="0" w:color="auto"/>
              <w:right w:val="single" w:sz="4" w:space="0" w:color="auto"/>
            </w:tcBorders>
            <w:shd w:val="clear" w:color="auto" w:fill="auto"/>
            <w:vAlign w:val="center"/>
            <w:hideMark/>
          </w:tcPr>
          <w:p w:rsidR="00F068B0" w:rsidRPr="00B60721" w:rsidRDefault="00F068B0" w:rsidP="00130998">
            <w:pPr>
              <w:spacing w:after="0" w:line="240" w:lineRule="auto"/>
              <w:jc w:val="center"/>
              <w:rPr>
                <w:rFonts w:ascii="Times New Roman" w:eastAsia="Times New Roman" w:hAnsi="Times New Roman"/>
                <w:b/>
                <w:bCs/>
                <w:color w:val="000000"/>
                <w:lang w:eastAsia="ru-RU"/>
              </w:rPr>
            </w:pPr>
            <w:r w:rsidRPr="00B60721">
              <w:rPr>
                <w:rFonts w:ascii="Times New Roman" w:eastAsia="Times New Roman" w:hAnsi="Times New Roman"/>
                <w:b/>
                <w:bCs/>
                <w:color w:val="000000"/>
                <w:lang w:eastAsia="ru-RU"/>
              </w:rPr>
              <w:t>6</w:t>
            </w:r>
          </w:p>
        </w:tc>
        <w:tc>
          <w:tcPr>
            <w:tcW w:w="2087" w:type="dxa"/>
            <w:vMerge w:val="restart"/>
            <w:tcBorders>
              <w:top w:val="nil"/>
              <w:left w:val="single" w:sz="4" w:space="0" w:color="auto"/>
              <w:bottom w:val="single" w:sz="4" w:space="0" w:color="auto"/>
              <w:right w:val="single" w:sz="4" w:space="0" w:color="auto"/>
            </w:tcBorders>
            <w:shd w:val="clear" w:color="auto" w:fill="auto"/>
            <w:vAlign w:val="center"/>
          </w:tcPr>
          <w:p w:rsidR="00130998" w:rsidRDefault="00F068B0" w:rsidP="00130998">
            <w:pPr>
              <w:spacing w:after="0" w:line="240" w:lineRule="auto"/>
              <w:ind w:firstLine="70"/>
              <w:jc w:val="center"/>
              <w:rPr>
                <w:rFonts w:ascii="Times New Roman" w:eastAsia="Times New Roman" w:hAnsi="Times New Roman"/>
                <w:color w:val="000000"/>
                <w:lang w:eastAsia="ru-RU"/>
              </w:rPr>
            </w:pPr>
            <w:r w:rsidRPr="00B60721">
              <w:rPr>
                <w:rFonts w:ascii="Times New Roman" w:eastAsia="Times New Roman" w:hAnsi="Times New Roman"/>
                <w:color w:val="000000"/>
                <w:lang w:eastAsia="ru-RU"/>
              </w:rPr>
              <w:t xml:space="preserve">Участие в турнирах разного уровня </w:t>
            </w:r>
            <w:r w:rsidRPr="00B60721">
              <w:rPr>
                <w:rFonts w:ascii="Times New Roman" w:eastAsia="Times New Roman" w:hAnsi="Times New Roman"/>
                <w:color w:val="000000"/>
                <w:lang w:eastAsia="ru-RU"/>
              </w:rPr>
              <w:lastRenderedPageBreak/>
              <w:t>WORLDSKILLS</w:t>
            </w:r>
          </w:p>
          <w:p w:rsidR="00F068B0" w:rsidRPr="00B60721" w:rsidRDefault="00F068B0" w:rsidP="00130998">
            <w:pPr>
              <w:spacing w:after="0" w:line="240" w:lineRule="auto"/>
              <w:ind w:firstLine="70"/>
              <w:jc w:val="center"/>
              <w:rPr>
                <w:rFonts w:ascii="Times New Roman" w:eastAsia="Times New Roman" w:hAnsi="Times New Roman"/>
                <w:color w:val="000000"/>
                <w:lang w:eastAsia="ru-RU"/>
              </w:rPr>
            </w:pPr>
            <w:r w:rsidRPr="00B60721">
              <w:rPr>
                <w:rFonts w:ascii="Times New Roman" w:eastAsia="Times New Roman" w:hAnsi="Times New Roman"/>
                <w:color w:val="000000"/>
                <w:lang w:eastAsia="ru-RU"/>
              </w:rPr>
              <w:t>RUSSIA по компетенциям «Дошкольное воспитание», «Преподавание в младших классах», «Физическая культура и спорт»</w:t>
            </w:r>
          </w:p>
        </w:tc>
        <w:tc>
          <w:tcPr>
            <w:tcW w:w="1210" w:type="dxa"/>
            <w:vMerge w:val="restart"/>
            <w:tcBorders>
              <w:top w:val="nil"/>
              <w:left w:val="single" w:sz="4" w:space="0" w:color="auto"/>
              <w:bottom w:val="single" w:sz="4" w:space="0" w:color="auto"/>
              <w:right w:val="single" w:sz="4" w:space="0" w:color="auto"/>
            </w:tcBorders>
            <w:shd w:val="clear" w:color="auto" w:fill="auto"/>
            <w:vAlign w:val="center"/>
          </w:tcPr>
          <w:p w:rsidR="00F068B0" w:rsidRPr="00B60721" w:rsidRDefault="00F068B0" w:rsidP="00130998">
            <w:pPr>
              <w:spacing w:after="0" w:line="240" w:lineRule="auto"/>
              <w:ind w:firstLine="70"/>
              <w:jc w:val="center"/>
              <w:rPr>
                <w:rFonts w:ascii="Times New Roman" w:eastAsia="Times New Roman" w:hAnsi="Times New Roman"/>
                <w:color w:val="000000"/>
                <w:lang w:eastAsia="ru-RU"/>
              </w:rPr>
            </w:pPr>
            <w:r w:rsidRPr="00B60721">
              <w:rPr>
                <w:rFonts w:ascii="Times New Roman" w:eastAsia="Times New Roman" w:hAnsi="Times New Roman"/>
                <w:color w:val="000000"/>
                <w:lang w:eastAsia="ru-RU"/>
              </w:rPr>
              <w:lastRenderedPageBreak/>
              <w:t>краевой</w:t>
            </w:r>
          </w:p>
        </w:tc>
        <w:tc>
          <w:tcPr>
            <w:tcW w:w="1483" w:type="dxa"/>
            <w:vMerge w:val="restart"/>
            <w:tcBorders>
              <w:top w:val="nil"/>
              <w:left w:val="single" w:sz="4" w:space="0" w:color="auto"/>
              <w:bottom w:val="single" w:sz="4" w:space="0" w:color="auto"/>
              <w:right w:val="single" w:sz="4" w:space="0" w:color="auto"/>
            </w:tcBorders>
            <w:shd w:val="clear" w:color="auto" w:fill="auto"/>
            <w:vAlign w:val="center"/>
          </w:tcPr>
          <w:p w:rsidR="00130998" w:rsidRDefault="00F068B0" w:rsidP="00130998">
            <w:pPr>
              <w:spacing w:after="0" w:line="240" w:lineRule="auto"/>
              <w:ind w:firstLine="70"/>
              <w:jc w:val="center"/>
              <w:rPr>
                <w:rFonts w:ascii="Times New Roman" w:eastAsia="Times New Roman" w:hAnsi="Times New Roman"/>
                <w:color w:val="000000"/>
                <w:lang w:eastAsia="ru-RU"/>
              </w:rPr>
            </w:pPr>
            <w:r w:rsidRPr="00130998">
              <w:rPr>
                <w:rFonts w:ascii="Times New Roman" w:eastAsia="Times New Roman" w:hAnsi="Times New Roman"/>
                <w:color w:val="000000"/>
                <w:lang w:eastAsia="ru-RU"/>
              </w:rPr>
              <w:t>ноябрь</w:t>
            </w:r>
            <w:r w:rsidRPr="00B60721">
              <w:rPr>
                <w:rFonts w:ascii="Times New Roman" w:eastAsia="Times New Roman" w:hAnsi="Times New Roman"/>
                <w:color w:val="000000"/>
                <w:lang w:eastAsia="ru-RU"/>
              </w:rPr>
              <w:t xml:space="preserve"> </w:t>
            </w:r>
          </w:p>
          <w:p w:rsidR="00F068B0" w:rsidRPr="00B60721" w:rsidRDefault="00F068B0" w:rsidP="00130998">
            <w:pPr>
              <w:spacing w:after="0" w:line="240" w:lineRule="auto"/>
              <w:ind w:firstLine="70"/>
              <w:jc w:val="center"/>
              <w:rPr>
                <w:rFonts w:ascii="Times New Roman" w:eastAsia="Times New Roman" w:hAnsi="Times New Roman"/>
                <w:color w:val="000000"/>
                <w:lang w:eastAsia="ru-RU"/>
              </w:rPr>
            </w:pPr>
            <w:r w:rsidRPr="00B60721">
              <w:rPr>
                <w:rFonts w:ascii="Times New Roman" w:eastAsia="Times New Roman" w:hAnsi="Times New Roman"/>
                <w:color w:val="000000"/>
                <w:lang w:eastAsia="ru-RU"/>
              </w:rPr>
              <w:t>2016 г</w:t>
            </w:r>
          </w:p>
        </w:tc>
        <w:tc>
          <w:tcPr>
            <w:tcW w:w="1025" w:type="dxa"/>
            <w:vMerge w:val="restart"/>
            <w:tcBorders>
              <w:top w:val="nil"/>
              <w:left w:val="single" w:sz="4" w:space="0" w:color="auto"/>
              <w:bottom w:val="single" w:sz="4" w:space="0" w:color="auto"/>
              <w:right w:val="single" w:sz="4" w:space="0" w:color="auto"/>
            </w:tcBorders>
            <w:shd w:val="clear" w:color="auto" w:fill="auto"/>
            <w:noWrap/>
            <w:vAlign w:val="center"/>
          </w:tcPr>
          <w:p w:rsidR="00F068B0" w:rsidRPr="00B60721" w:rsidRDefault="00F068B0" w:rsidP="00130998">
            <w:pPr>
              <w:spacing w:after="0" w:line="240" w:lineRule="auto"/>
              <w:ind w:firstLine="70"/>
              <w:jc w:val="center"/>
              <w:rPr>
                <w:rFonts w:ascii="Times New Roman" w:eastAsia="Times New Roman" w:hAnsi="Times New Roman"/>
                <w:color w:val="000000"/>
                <w:lang w:eastAsia="ru-RU"/>
              </w:rPr>
            </w:pPr>
            <w:r w:rsidRPr="00B60721">
              <w:rPr>
                <w:rFonts w:ascii="Times New Roman" w:eastAsia="Times New Roman" w:hAnsi="Times New Roman"/>
                <w:color w:val="000000"/>
                <w:lang w:eastAsia="ru-RU"/>
              </w:rPr>
              <w:t>11</w:t>
            </w:r>
          </w:p>
        </w:tc>
        <w:tc>
          <w:tcPr>
            <w:tcW w:w="1824" w:type="dxa"/>
            <w:vMerge w:val="restart"/>
            <w:tcBorders>
              <w:top w:val="nil"/>
              <w:left w:val="single" w:sz="4" w:space="0" w:color="auto"/>
              <w:bottom w:val="single" w:sz="4" w:space="0" w:color="000000"/>
              <w:right w:val="single" w:sz="4" w:space="0" w:color="auto"/>
            </w:tcBorders>
            <w:shd w:val="clear" w:color="auto" w:fill="auto"/>
            <w:vAlign w:val="center"/>
          </w:tcPr>
          <w:p w:rsidR="00F068B0" w:rsidRPr="00B60721" w:rsidRDefault="00F068B0" w:rsidP="00130998">
            <w:pPr>
              <w:spacing w:after="0" w:line="240" w:lineRule="auto"/>
              <w:ind w:firstLine="70"/>
              <w:jc w:val="center"/>
              <w:rPr>
                <w:rFonts w:ascii="Times New Roman" w:eastAsia="Times New Roman" w:hAnsi="Times New Roman"/>
                <w:color w:val="000000"/>
                <w:lang w:eastAsia="ru-RU"/>
              </w:rPr>
            </w:pPr>
            <w:r w:rsidRPr="00B60721">
              <w:rPr>
                <w:rFonts w:ascii="Times New Roman" w:eastAsia="Times New Roman" w:hAnsi="Times New Roman"/>
                <w:color w:val="000000"/>
                <w:lang w:eastAsia="ru-RU"/>
              </w:rPr>
              <w:t>преподаватели, студенты</w:t>
            </w:r>
          </w:p>
        </w:tc>
        <w:tc>
          <w:tcPr>
            <w:tcW w:w="2460" w:type="dxa"/>
            <w:vMerge w:val="restart"/>
            <w:tcBorders>
              <w:top w:val="nil"/>
              <w:left w:val="single" w:sz="4" w:space="0" w:color="auto"/>
              <w:bottom w:val="single" w:sz="4" w:space="0" w:color="000000"/>
              <w:right w:val="single" w:sz="4" w:space="0" w:color="auto"/>
            </w:tcBorders>
            <w:shd w:val="clear" w:color="auto" w:fill="auto"/>
            <w:vAlign w:val="center"/>
          </w:tcPr>
          <w:p w:rsidR="00F068B0" w:rsidRPr="00B60721" w:rsidRDefault="00F068B0" w:rsidP="00130998">
            <w:pPr>
              <w:spacing w:after="0" w:line="240" w:lineRule="auto"/>
              <w:ind w:firstLine="70"/>
              <w:jc w:val="center"/>
              <w:rPr>
                <w:rFonts w:ascii="Times New Roman" w:eastAsia="Times New Roman" w:hAnsi="Times New Roman"/>
                <w:color w:val="000000"/>
                <w:lang w:eastAsia="ru-RU"/>
              </w:rPr>
            </w:pPr>
            <w:r w:rsidRPr="00B60721">
              <w:rPr>
                <w:rFonts w:ascii="Times New Roman" w:eastAsia="Times New Roman" w:hAnsi="Times New Roman"/>
                <w:color w:val="000000"/>
                <w:lang w:eastAsia="ru-RU"/>
              </w:rPr>
              <w:t xml:space="preserve">повышение престижа рабочих профессий и развитие </w:t>
            </w:r>
            <w:r w:rsidRPr="00B60721">
              <w:rPr>
                <w:rFonts w:ascii="Times New Roman" w:eastAsia="Times New Roman" w:hAnsi="Times New Roman"/>
                <w:color w:val="000000"/>
                <w:lang w:eastAsia="ru-RU"/>
              </w:rPr>
              <w:lastRenderedPageBreak/>
              <w:t>профессионального образования путем гармонизации лучших практик и профессиональных стандартов  посредством организации и проведения конкурсов профессионального мастерства</w:t>
            </w:r>
          </w:p>
        </w:tc>
      </w:tr>
      <w:tr w:rsidR="00F068B0" w:rsidRPr="00B60721" w:rsidTr="00130998">
        <w:trPr>
          <w:trHeight w:val="483"/>
          <w:jc w:val="center"/>
        </w:trPr>
        <w:tc>
          <w:tcPr>
            <w:tcW w:w="531" w:type="dxa"/>
            <w:vMerge/>
            <w:tcBorders>
              <w:top w:val="nil"/>
              <w:left w:val="single" w:sz="4" w:space="0" w:color="auto"/>
              <w:bottom w:val="single" w:sz="4" w:space="0" w:color="auto"/>
              <w:right w:val="single" w:sz="4" w:space="0" w:color="auto"/>
            </w:tcBorders>
            <w:vAlign w:val="center"/>
            <w:hideMark/>
          </w:tcPr>
          <w:p w:rsidR="00F068B0" w:rsidRPr="00B60721" w:rsidRDefault="00F068B0" w:rsidP="00130998">
            <w:pPr>
              <w:spacing w:after="0" w:line="240" w:lineRule="auto"/>
              <w:jc w:val="center"/>
              <w:rPr>
                <w:rFonts w:ascii="Times New Roman" w:eastAsia="Times New Roman" w:hAnsi="Times New Roman"/>
                <w:b/>
                <w:bCs/>
                <w:color w:val="000000"/>
                <w:lang w:eastAsia="ru-RU"/>
              </w:rPr>
            </w:pPr>
          </w:p>
        </w:tc>
        <w:tc>
          <w:tcPr>
            <w:tcW w:w="2087" w:type="dxa"/>
            <w:vMerge/>
            <w:tcBorders>
              <w:top w:val="nil"/>
              <w:left w:val="single" w:sz="4" w:space="0" w:color="auto"/>
              <w:bottom w:val="single" w:sz="4" w:space="0" w:color="auto"/>
              <w:right w:val="single" w:sz="4" w:space="0" w:color="auto"/>
            </w:tcBorders>
            <w:vAlign w:val="center"/>
          </w:tcPr>
          <w:p w:rsidR="00F068B0" w:rsidRPr="00B60721" w:rsidRDefault="00F068B0" w:rsidP="00130998">
            <w:pPr>
              <w:spacing w:after="0" w:line="240" w:lineRule="auto"/>
              <w:ind w:firstLine="70"/>
              <w:jc w:val="center"/>
              <w:rPr>
                <w:rFonts w:ascii="Times New Roman" w:eastAsia="Times New Roman" w:hAnsi="Times New Roman"/>
                <w:color w:val="000000"/>
                <w:lang w:eastAsia="ru-RU"/>
              </w:rPr>
            </w:pPr>
          </w:p>
        </w:tc>
        <w:tc>
          <w:tcPr>
            <w:tcW w:w="1210" w:type="dxa"/>
            <w:vMerge/>
            <w:tcBorders>
              <w:top w:val="nil"/>
              <w:left w:val="single" w:sz="4" w:space="0" w:color="auto"/>
              <w:bottom w:val="single" w:sz="4" w:space="0" w:color="auto"/>
              <w:right w:val="single" w:sz="4" w:space="0" w:color="auto"/>
            </w:tcBorders>
            <w:vAlign w:val="center"/>
          </w:tcPr>
          <w:p w:rsidR="00F068B0" w:rsidRPr="00B60721" w:rsidRDefault="00F068B0" w:rsidP="00130998">
            <w:pPr>
              <w:spacing w:after="0" w:line="240" w:lineRule="auto"/>
              <w:ind w:firstLine="70"/>
              <w:jc w:val="center"/>
              <w:rPr>
                <w:rFonts w:ascii="Times New Roman" w:eastAsia="Times New Roman" w:hAnsi="Times New Roman"/>
                <w:color w:val="000000"/>
                <w:lang w:eastAsia="ru-RU"/>
              </w:rPr>
            </w:pPr>
          </w:p>
        </w:tc>
        <w:tc>
          <w:tcPr>
            <w:tcW w:w="1483" w:type="dxa"/>
            <w:vMerge/>
            <w:tcBorders>
              <w:top w:val="nil"/>
              <w:left w:val="single" w:sz="4" w:space="0" w:color="auto"/>
              <w:bottom w:val="single" w:sz="4" w:space="0" w:color="auto"/>
              <w:right w:val="single" w:sz="4" w:space="0" w:color="auto"/>
            </w:tcBorders>
            <w:vAlign w:val="center"/>
          </w:tcPr>
          <w:p w:rsidR="00F068B0" w:rsidRPr="00B60721" w:rsidRDefault="00F068B0" w:rsidP="00130998">
            <w:pPr>
              <w:spacing w:after="0" w:line="240" w:lineRule="auto"/>
              <w:ind w:firstLine="70"/>
              <w:jc w:val="center"/>
              <w:rPr>
                <w:rFonts w:ascii="Times New Roman" w:eastAsia="Times New Roman" w:hAnsi="Times New Roman"/>
                <w:color w:val="000000"/>
                <w:lang w:eastAsia="ru-RU"/>
              </w:rPr>
            </w:pPr>
          </w:p>
        </w:tc>
        <w:tc>
          <w:tcPr>
            <w:tcW w:w="1025" w:type="dxa"/>
            <w:vMerge/>
            <w:tcBorders>
              <w:top w:val="nil"/>
              <w:left w:val="single" w:sz="4" w:space="0" w:color="auto"/>
              <w:bottom w:val="single" w:sz="4" w:space="0" w:color="auto"/>
              <w:right w:val="single" w:sz="4" w:space="0" w:color="auto"/>
            </w:tcBorders>
            <w:vAlign w:val="center"/>
          </w:tcPr>
          <w:p w:rsidR="00F068B0" w:rsidRPr="00B60721" w:rsidRDefault="00F068B0" w:rsidP="00130998">
            <w:pPr>
              <w:spacing w:after="0" w:line="240" w:lineRule="auto"/>
              <w:ind w:firstLine="70"/>
              <w:jc w:val="center"/>
              <w:rPr>
                <w:rFonts w:ascii="Times New Roman" w:eastAsia="Times New Roman" w:hAnsi="Times New Roman"/>
                <w:color w:val="000000"/>
                <w:lang w:eastAsia="ru-RU"/>
              </w:rPr>
            </w:pPr>
          </w:p>
        </w:tc>
        <w:tc>
          <w:tcPr>
            <w:tcW w:w="1824" w:type="dxa"/>
            <w:vMerge/>
            <w:tcBorders>
              <w:top w:val="nil"/>
              <w:left w:val="single" w:sz="4" w:space="0" w:color="auto"/>
              <w:bottom w:val="single" w:sz="4" w:space="0" w:color="000000"/>
              <w:right w:val="single" w:sz="4" w:space="0" w:color="auto"/>
            </w:tcBorders>
            <w:vAlign w:val="center"/>
          </w:tcPr>
          <w:p w:rsidR="00F068B0" w:rsidRPr="00B60721" w:rsidRDefault="00F068B0" w:rsidP="00130998">
            <w:pPr>
              <w:spacing w:after="0" w:line="240" w:lineRule="auto"/>
              <w:ind w:firstLine="70"/>
              <w:jc w:val="center"/>
              <w:rPr>
                <w:rFonts w:ascii="Times New Roman" w:eastAsia="Times New Roman" w:hAnsi="Times New Roman"/>
                <w:color w:val="000000"/>
                <w:lang w:eastAsia="ru-RU"/>
              </w:rPr>
            </w:pPr>
          </w:p>
        </w:tc>
        <w:tc>
          <w:tcPr>
            <w:tcW w:w="2460" w:type="dxa"/>
            <w:vMerge/>
            <w:tcBorders>
              <w:top w:val="nil"/>
              <w:left w:val="single" w:sz="4" w:space="0" w:color="auto"/>
              <w:bottom w:val="single" w:sz="4" w:space="0" w:color="000000"/>
              <w:right w:val="single" w:sz="4" w:space="0" w:color="auto"/>
            </w:tcBorders>
            <w:vAlign w:val="center"/>
          </w:tcPr>
          <w:p w:rsidR="00F068B0" w:rsidRPr="00B60721" w:rsidRDefault="00F068B0" w:rsidP="00130998">
            <w:pPr>
              <w:spacing w:after="0" w:line="240" w:lineRule="auto"/>
              <w:ind w:firstLine="70"/>
              <w:jc w:val="center"/>
              <w:rPr>
                <w:rFonts w:ascii="Times New Roman" w:eastAsia="Times New Roman" w:hAnsi="Times New Roman"/>
                <w:color w:val="000000"/>
                <w:lang w:eastAsia="ru-RU"/>
              </w:rPr>
            </w:pPr>
          </w:p>
        </w:tc>
      </w:tr>
      <w:tr w:rsidR="00F068B0" w:rsidRPr="00B60721" w:rsidTr="00130998">
        <w:trPr>
          <w:trHeight w:val="1545"/>
          <w:jc w:val="center"/>
        </w:trPr>
        <w:tc>
          <w:tcPr>
            <w:tcW w:w="531" w:type="dxa"/>
            <w:vMerge/>
            <w:tcBorders>
              <w:top w:val="nil"/>
              <w:left w:val="single" w:sz="4" w:space="0" w:color="auto"/>
              <w:bottom w:val="single" w:sz="4" w:space="0" w:color="auto"/>
              <w:right w:val="single" w:sz="4" w:space="0" w:color="auto"/>
            </w:tcBorders>
            <w:vAlign w:val="center"/>
            <w:hideMark/>
          </w:tcPr>
          <w:p w:rsidR="00F068B0" w:rsidRPr="00B60721" w:rsidRDefault="00F068B0" w:rsidP="00130998">
            <w:pPr>
              <w:spacing w:after="0" w:line="240" w:lineRule="auto"/>
              <w:jc w:val="center"/>
              <w:rPr>
                <w:rFonts w:ascii="Times New Roman" w:eastAsia="Times New Roman" w:hAnsi="Times New Roman"/>
                <w:b/>
                <w:bCs/>
                <w:color w:val="000000"/>
                <w:lang w:eastAsia="ru-RU"/>
              </w:rPr>
            </w:pPr>
          </w:p>
        </w:tc>
        <w:tc>
          <w:tcPr>
            <w:tcW w:w="2087" w:type="dxa"/>
            <w:vMerge/>
            <w:tcBorders>
              <w:top w:val="nil"/>
              <w:left w:val="single" w:sz="4" w:space="0" w:color="auto"/>
              <w:bottom w:val="single" w:sz="4" w:space="0" w:color="auto"/>
              <w:right w:val="single" w:sz="4" w:space="0" w:color="auto"/>
            </w:tcBorders>
            <w:vAlign w:val="center"/>
          </w:tcPr>
          <w:p w:rsidR="00F068B0" w:rsidRPr="00B60721" w:rsidRDefault="00F068B0" w:rsidP="00130998">
            <w:pPr>
              <w:spacing w:after="0" w:line="240" w:lineRule="auto"/>
              <w:ind w:firstLine="70"/>
              <w:jc w:val="center"/>
              <w:rPr>
                <w:rFonts w:ascii="Times New Roman" w:eastAsia="Times New Roman" w:hAnsi="Times New Roman"/>
                <w:color w:val="000000"/>
                <w:lang w:eastAsia="ru-RU"/>
              </w:rPr>
            </w:pPr>
          </w:p>
        </w:tc>
        <w:tc>
          <w:tcPr>
            <w:tcW w:w="1210" w:type="dxa"/>
            <w:vMerge/>
            <w:tcBorders>
              <w:top w:val="nil"/>
              <w:left w:val="single" w:sz="4" w:space="0" w:color="auto"/>
              <w:bottom w:val="single" w:sz="4" w:space="0" w:color="auto"/>
              <w:right w:val="single" w:sz="4" w:space="0" w:color="auto"/>
            </w:tcBorders>
            <w:vAlign w:val="center"/>
          </w:tcPr>
          <w:p w:rsidR="00F068B0" w:rsidRPr="00B60721" w:rsidRDefault="00F068B0" w:rsidP="00130998">
            <w:pPr>
              <w:spacing w:after="0" w:line="240" w:lineRule="auto"/>
              <w:ind w:firstLine="70"/>
              <w:jc w:val="center"/>
              <w:rPr>
                <w:rFonts w:ascii="Times New Roman" w:eastAsia="Times New Roman" w:hAnsi="Times New Roman"/>
                <w:color w:val="000000"/>
                <w:lang w:eastAsia="ru-RU"/>
              </w:rPr>
            </w:pPr>
          </w:p>
        </w:tc>
        <w:tc>
          <w:tcPr>
            <w:tcW w:w="1483" w:type="dxa"/>
            <w:vMerge/>
            <w:tcBorders>
              <w:top w:val="nil"/>
              <w:left w:val="single" w:sz="4" w:space="0" w:color="auto"/>
              <w:bottom w:val="single" w:sz="4" w:space="0" w:color="auto"/>
              <w:right w:val="single" w:sz="4" w:space="0" w:color="auto"/>
            </w:tcBorders>
            <w:vAlign w:val="center"/>
          </w:tcPr>
          <w:p w:rsidR="00F068B0" w:rsidRPr="00B60721" w:rsidRDefault="00F068B0" w:rsidP="00130998">
            <w:pPr>
              <w:spacing w:after="0" w:line="240" w:lineRule="auto"/>
              <w:ind w:firstLine="70"/>
              <w:jc w:val="center"/>
              <w:rPr>
                <w:rFonts w:ascii="Times New Roman" w:eastAsia="Times New Roman" w:hAnsi="Times New Roman"/>
                <w:color w:val="000000"/>
                <w:lang w:eastAsia="ru-RU"/>
              </w:rPr>
            </w:pPr>
          </w:p>
        </w:tc>
        <w:tc>
          <w:tcPr>
            <w:tcW w:w="1025" w:type="dxa"/>
            <w:vMerge/>
            <w:tcBorders>
              <w:top w:val="nil"/>
              <w:left w:val="single" w:sz="4" w:space="0" w:color="auto"/>
              <w:bottom w:val="single" w:sz="4" w:space="0" w:color="auto"/>
              <w:right w:val="single" w:sz="4" w:space="0" w:color="auto"/>
            </w:tcBorders>
            <w:vAlign w:val="center"/>
          </w:tcPr>
          <w:p w:rsidR="00F068B0" w:rsidRPr="00B60721" w:rsidRDefault="00F068B0" w:rsidP="00130998">
            <w:pPr>
              <w:spacing w:after="0" w:line="240" w:lineRule="auto"/>
              <w:ind w:firstLine="70"/>
              <w:jc w:val="center"/>
              <w:rPr>
                <w:rFonts w:ascii="Times New Roman" w:eastAsia="Times New Roman" w:hAnsi="Times New Roman"/>
                <w:color w:val="000000"/>
                <w:lang w:eastAsia="ru-RU"/>
              </w:rPr>
            </w:pPr>
          </w:p>
        </w:tc>
        <w:tc>
          <w:tcPr>
            <w:tcW w:w="1824" w:type="dxa"/>
            <w:vMerge/>
            <w:tcBorders>
              <w:top w:val="nil"/>
              <w:left w:val="single" w:sz="4" w:space="0" w:color="auto"/>
              <w:bottom w:val="single" w:sz="4" w:space="0" w:color="000000"/>
              <w:right w:val="single" w:sz="4" w:space="0" w:color="auto"/>
            </w:tcBorders>
            <w:vAlign w:val="center"/>
          </w:tcPr>
          <w:p w:rsidR="00F068B0" w:rsidRPr="00B60721" w:rsidRDefault="00F068B0" w:rsidP="00130998">
            <w:pPr>
              <w:spacing w:after="0" w:line="240" w:lineRule="auto"/>
              <w:ind w:firstLine="70"/>
              <w:jc w:val="center"/>
              <w:rPr>
                <w:rFonts w:ascii="Times New Roman" w:eastAsia="Times New Roman" w:hAnsi="Times New Roman"/>
                <w:color w:val="000000"/>
                <w:lang w:eastAsia="ru-RU"/>
              </w:rPr>
            </w:pPr>
          </w:p>
        </w:tc>
        <w:tc>
          <w:tcPr>
            <w:tcW w:w="2460" w:type="dxa"/>
            <w:vMerge/>
            <w:tcBorders>
              <w:top w:val="nil"/>
              <w:left w:val="single" w:sz="4" w:space="0" w:color="auto"/>
              <w:bottom w:val="single" w:sz="4" w:space="0" w:color="000000"/>
              <w:right w:val="single" w:sz="4" w:space="0" w:color="auto"/>
            </w:tcBorders>
            <w:vAlign w:val="center"/>
          </w:tcPr>
          <w:p w:rsidR="00F068B0" w:rsidRPr="00B60721" w:rsidRDefault="00F068B0" w:rsidP="00130998">
            <w:pPr>
              <w:spacing w:after="0" w:line="240" w:lineRule="auto"/>
              <w:ind w:firstLine="70"/>
              <w:jc w:val="center"/>
              <w:rPr>
                <w:rFonts w:ascii="Times New Roman" w:eastAsia="Times New Roman" w:hAnsi="Times New Roman"/>
                <w:color w:val="000000"/>
                <w:lang w:eastAsia="ru-RU"/>
              </w:rPr>
            </w:pPr>
          </w:p>
        </w:tc>
      </w:tr>
      <w:tr w:rsidR="00F068B0" w:rsidRPr="00B60721" w:rsidTr="00130998">
        <w:trPr>
          <w:trHeight w:val="1440"/>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F068B0" w:rsidRPr="00B60721" w:rsidRDefault="00F068B0" w:rsidP="00130998">
            <w:pPr>
              <w:spacing w:after="0" w:line="240" w:lineRule="auto"/>
              <w:jc w:val="center"/>
              <w:rPr>
                <w:rFonts w:ascii="Times New Roman" w:eastAsia="Times New Roman" w:hAnsi="Times New Roman"/>
                <w:b/>
                <w:bCs/>
                <w:color w:val="000000"/>
                <w:lang w:eastAsia="ru-RU"/>
              </w:rPr>
            </w:pPr>
            <w:r w:rsidRPr="00B60721">
              <w:rPr>
                <w:rFonts w:ascii="Times New Roman" w:eastAsia="Times New Roman" w:hAnsi="Times New Roman"/>
                <w:b/>
                <w:bCs/>
                <w:color w:val="000000"/>
                <w:lang w:eastAsia="ru-RU"/>
              </w:rPr>
              <w:lastRenderedPageBreak/>
              <w:t>7</w:t>
            </w:r>
          </w:p>
        </w:tc>
        <w:tc>
          <w:tcPr>
            <w:tcW w:w="2087" w:type="dxa"/>
            <w:tcBorders>
              <w:top w:val="nil"/>
              <w:left w:val="nil"/>
              <w:bottom w:val="single" w:sz="4" w:space="0" w:color="auto"/>
              <w:right w:val="single" w:sz="4" w:space="0" w:color="auto"/>
            </w:tcBorders>
            <w:shd w:val="clear" w:color="auto" w:fill="auto"/>
            <w:vAlign w:val="center"/>
          </w:tcPr>
          <w:p w:rsidR="00F068B0" w:rsidRPr="00B60721" w:rsidRDefault="00F068B0" w:rsidP="00130998">
            <w:pPr>
              <w:spacing w:after="0" w:line="240" w:lineRule="auto"/>
              <w:ind w:firstLine="70"/>
              <w:jc w:val="center"/>
              <w:rPr>
                <w:rFonts w:ascii="Times New Roman" w:eastAsia="Times New Roman" w:hAnsi="Times New Roman"/>
                <w:color w:val="000000"/>
                <w:lang w:eastAsia="ru-RU"/>
              </w:rPr>
            </w:pPr>
            <w:r w:rsidRPr="00B60721">
              <w:rPr>
                <w:rFonts w:ascii="Times New Roman" w:eastAsia="Times New Roman" w:hAnsi="Times New Roman"/>
                <w:color w:val="000000"/>
                <w:lang w:eastAsia="ru-RU"/>
              </w:rPr>
              <w:t>Проведение студенческого фестиваля движения ВФСК ГТО "Спорт для всех" в рамках сетевого методического объединения "колледж-вуз"</w:t>
            </w:r>
          </w:p>
        </w:tc>
        <w:tc>
          <w:tcPr>
            <w:tcW w:w="1210" w:type="dxa"/>
            <w:tcBorders>
              <w:top w:val="nil"/>
              <w:left w:val="nil"/>
              <w:bottom w:val="single" w:sz="4" w:space="0" w:color="auto"/>
              <w:right w:val="single" w:sz="4" w:space="0" w:color="auto"/>
            </w:tcBorders>
            <w:shd w:val="clear" w:color="auto" w:fill="auto"/>
            <w:vAlign w:val="center"/>
          </w:tcPr>
          <w:p w:rsidR="00F068B0" w:rsidRPr="00B60721" w:rsidRDefault="00130998" w:rsidP="00130998">
            <w:pPr>
              <w:spacing w:after="0" w:line="240" w:lineRule="auto"/>
              <w:ind w:firstLine="70"/>
              <w:jc w:val="center"/>
              <w:rPr>
                <w:rFonts w:ascii="Times New Roman" w:eastAsia="Times New Roman" w:hAnsi="Times New Roman"/>
                <w:color w:val="000000"/>
                <w:lang w:eastAsia="ru-RU"/>
              </w:rPr>
            </w:pPr>
            <w:proofErr w:type="spellStart"/>
            <w:proofErr w:type="gramStart"/>
            <w:r w:rsidRPr="00B60721">
              <w:rPr>
                <w:rFonts w:ascii="Times New Roman" w:eastAsia="Times New Roman" w:hAnsi="Times New Roman"/>
                <w:color w:val="000000"/>
                <w:lang w:eastAsia="ru-RU"/>
              </w:rPr>
              <w:t>М</w:t>
            </w:r>
            <w:r w:rsidR="00F068B0" w:rsidRPr="00B60721">
              <w:rPr>
                <w:rFonts w:ascii="Times New Roman" w:eastAsia="Times New Roman" w:hAnsi="Times New Roman"/>
                <w:color w:val="000000"/>
                <w:lang w:eastAsia="ru-RU"/>
              </w:rPr>
              <w:t>уници</w:t>
            </w:r>
            <w:r>
              <w:rPr>
                <w:rFonts w:ascii="Times New Roman" w:eastAsia="Times New Roman" w:hAnsi="Times New Roman"/>
                <w:color w:val="000000"/>
                <w:lang w:eastAsia="ru-RU"/>
              </w:rPr>
              <w:t>-</w:t>
            </w:r>
            <w:r w:rsidR="00F068B0" w:rsidRPr="00B60721">
              <w:rPr>
                <w:rFonts w:ascii="Times New Roman" w:eastAsia="Times New Roman" w:hAnsi="Times New Roman"/>
                <w:color w:val="000000"/>
                <w:lang w:eastAsia="ru-RU"/>
              </w:rPr>
              <w:t>пальный</w:t>
            </w:r>
            <w:proofErr w:type="spellEnd"/>
            <w:proofErr w:type="gramEnd"/>
          </w:p>
        </w:tc>
        <w:tc>
          <w:tcPr>
            <w:tcW w:w="1483" w:type="dxa"/>
            <w:tcBorders>
              <w:top w:val="nil"/>
              <w:left w:val="nil"/>
              <w:bottom w:val="single" w:sz="4" w:space="0" w:color="auto"/>
              <w:right w:val="single" w:sz="4" w:space="0" w:color="auto"/>
            </w:tcBorders>
            <w:shd w:val="clear" w:color="auto" w:fill="auto"/>
            <w:vAlign w:val="center"/>
          </w:tcPr>
          <w:p w:rsidR="00F068B0" w:rsidRPr="00B60721" w:rsidRDefault="00F068B0" w:rsidP="00130998">
            <w:pPr>
              <w:spacing w:after="0" w:line="240" w:lineRule="auto"/>
              <w:ind w:firstLine="70"/>
              <w:jc w:val="center"/>
              <w:rPr>
                <w:rFonts w:ascii="Times New Roman" w:eastAsia="Times New Roman" w:hAnsi="Times New Roman"/>
                <w:color w:val="000000"/>
                <w:lang w:eastAsia="ru-RU"/>
              </w:rPr>
            </w:pPr>
            <w:r w:rsidRPr="00B60721">
              <w:rPr>
                <w:rFonts w:ascii="Times New Roman" w:eastAsia="Times New Roman" w:hAnsi="Times New Roman"/>
                <w:color w:val="000000"/>
                <w:lang w:eastAsia="ru-RU"/>
              </w:rPr>
              <w:t>28.10.16г.</w:t>
            </w:r>
          </w:p>
        </w:tc>
        <w:tc>
          <w:tcPr>
            <w:tcW w:w="1025" w:type="dxa"/>
            <w:tcBorders>
              <w:top w:val="nil"/>
              <w:left w:val="nil"/>
              <w:bottom w:val="single" w:sz="4" w:space="0" w:color="auto"/>
              <w:right w:val="single" w:sz="4" w:space="0" w:color="auto"/>
            </w:tcBorders>
            <w:shd w:val="clear" w:color="auto" w:fill="auto"/>
            <w:noWrap/>
            <w:vAlign w:val="center"/>
          </w:tcPr>
          <w:p w:rsidR="00F068B0" w:rsidRPr="00B60721" w:rsidRDefault="00F068B0" w:rsidP="00130998">
            <w:pPr>
              <w:spacing w:after="0" w:line="240" w:lineRule="auto"/>
              <w:ind w:firstLine="70"/>
              <w:jc w:val="center"/>
              <w:rPr>
                <w:rFonts w:ascii="Times New Roman" w:eastAsia="Times New Roman" w:hAnsi="Times New Roman"/>
                <w:color w:val="000000"/>
                <w:lang w:eastAsia="ru-RU"/>
              </w:rPr>
            </w:pPr>
            <w:r w:rsidRPr="00B60721">
              <w:rPr>
                <w:rFonts w:ascii="Times New Roman" w:eastAsia="Times New Roman" w:hAnsi="Times New Roman"/>
                <w:color w:val="000000"/>
                <w:lang w:eastAsia="ru-RU"/>
              </w:rPr>
              <w:t>84</w:t>
            </w:r>
          </w:p>
        </w:tc>
        <w:tc>
          <w:tcPr>
            <w:tcW w:w="1824" w:type="dxa"/>
            <w:tcBorders>
              <w:top w:val="nil"/>
              <w:left w:val="nil"/>
              <w:bottom w:val="single" w:sz="4" w:space="0" w:color="auto"/>
              <w:right w:val="single" w:sz="4" w:space="0" w:color="auto"/>
            </w:tcBorders>
            <w:shd w:val="clear" w:color="auto" w:fill="auto"/>
            <w:vAlign w:val="center"/>
          </w:tcPr>
          <w:p w:rsidR="00F068B0" w:rsidRPr="00B60721" w:rsidRDefault="00130998" w:rsidP="00130998">
            <w:pPr>
              <w:spacing w:after="0" w:line="240" w:lineRule="auto"/>
              <w:ind w:firstLine="70"/>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преподаватели, студенты НСПК </w:t>
            </w:r>
            <w:r w:rsidR="00F068B0" w:rsidRPr="00B60721">
              <w:rPr>
                <w:rFonts w:ascii="Times New Roman" w:eastAsia="Times New Roman" w:hAnsi="Times New Roman"/>
                <w:color w:val="000000"/>
                <w:lang w:eastAsia="ru-RU"/>
              </w:rPr>
              <w:t xml:space="preserve">студенты </w:t>
            </w:r>
            <w:proofErr w:type="spellStart"/>
            <w:r w:rsidR="00F068B0" w:rsidRPr="00B60721">
              <w:rPr>
                <w:rFonts w:ascii="Times New Roman" w:eastAsia="Times New Roman" w:hAnsi="Times New Roman"/>
                <w:color w:val="000000"/>
                <w:lang w:eastAsia="ru-RU"/>
              </w:rPr>
              <w:t>КубГУ</w:t>
            </w:r>
            <w:proofErr w:type="spellEnd"/>
          </w:p>
        </w:tc>
        <w:tc>
          <w:tcPr>
            <w:tcW w:w="2460" w:type="dxa"/>
            <w:tcBorders>
              <w:top w:val="nil"/>
              <w:left w:val="nil"/>
              <w:bottom w:val="single" w:sz="4" w:space="0" w:color="auto"/>
              <w:right w:val="single" w:sz="4" w:space="0" w:color="auto"/>
            </w:tcBorders>
            <w:shd w:val="clear" w:color="auto" w:fill="auto"/>
            <w:vAlign w:val="center"/>
          </w:tcPr>
          <w:p w:rsidR="00F068B0" w:rsidRPr="00B60721" w:rsidRDefault="00F068B0" w:rsidP="00130998">
            <w:pPr>
              <w:spacing w:after="0" w:line="240" w:lineRule="auto"/>
              <w:ind w:firstLine="70"/>
              <w:jc w:val="center"/>
              <w:rPr>
                <w:rFonts w:ascii="Times New Roman" w:eastAsia="Times New Roman" w:hAnsi="Times New Roman"/>
                <w:color w:val="000000"/>
                <w:lang w:eastAsia="ru-RU"/>
              </w:rPr>
            </w:pPr>
            <w:r w:rsidRPr="00B60721">
              <w:rPr>
                <w:rFonts w:ascii="Times New Roman" w:eastAsia="Times New Roman" w:hAnsi="Times New Roman"/>
                <w:color w:val="000000"/>
                <w:lang w:eastAsia="ru-RU"/>
              </w:rPr>
              <w:t>Развитие сетевого взаимодействия с образовательными организациями СПО, ВО и общеобразовательными организациями по реализации основных и дополнительных образовательных программ.</w:t>
            </w:r>
          </w:p>
        </w:tc>
      </w:tr>
      <w:tr w:rsidR="00F068B0" w:rsidRPr="00B60721" w:rsidTr="00130998">
        <w:trPr>
          <w:trHeight w:val="1920"/>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F068B0" w:rsidRPr="00B60721" w:rsidRDefault="00F068B0" w:rsidP="00130998">
            <w:pPr>
              <w:spacing w:after="0" w:line="240" w:lineRule="auto"/>
              <w:jc w:val="center"/>
              <w:rPr>
                <w:rFonts w:ascii="Times New Roman" w:eastAsia="Times New Roman" w:hAnsi="Times New Roman"/>
                <w:b/>
                <w:bCs/>
                <w:color w:val="000000"/>
                <w:lang w:eastAsia="ru-RU"/>
              </w:rPr>
            </w:pPr>
            <w:r w:rsidRPr="00B60721">
              <w:rPr>
                <w:rFonts w:ascii="Times New Roman" w:eastAsia="Times New Roman" w:hAnsi="Times New Roman"/>
                <w:b/>
                <w:bCs/>
                <w:color w:val="000000"/>
                <w:lang w:eastAsia="ru-RU"/>
              </w:rPr>
              <w:t>8</w:t>
            </w:r>
          </w:p>
        </w:tc>
        <w:tc>
          <w:tcPr>
            <w:tcW w:w="2087" w:type="dxa"/>
            <w:tcBorders>
              <w:top w:val="nil"/>
              <w:left w:val="nil"/>
              <w:bottom w:val="nil"/>
              <w:right w:val="nil"/>
            </w:tcBorders>
            <w:shd w:val="clear" w:color="auto" w:fill="auto"/>
            <w:vAlign w:val="center"/>
          </w:tcPr>
          <w:p w:rsidR="00F068B0" w:rsidRPr="00B60721" w:rsidRDefault="00F068B0" w:rsidP="00130998">
            <w:pPr>
              <w:spacing w:after="0" w:line="240" w:lineRule="auto"/>
              <w:ind w:firstLine="70"/>
              <w:jc w:val="center"/>
              <w:rPr>
                <w:rFonts w:ascii="Times New Roman" w:eastAsia="Times New Roman" w:hAnsi="Times New Roman"/>
                <w:color w:val="000000"/>
                <w:lang w:eastAsia="ru-RU"/>
              </w:rPr>
            </w:pPr>
            <w:r w:rsidRPr="00B60721">
              <w:rPr>
                <w:rFonts w:ascii="Times New Roman" w:eastAsia="Times New Roman" w:hAnsi="Times New Roman"/>
                <w:color w:val="000000"/>
                <w:lang w:eastAsia="ru-RU"/>
              </w:rPr>
              <w:t>Информационно – методический семинар WORLDSKILLS RUSSIA по компетенции «Физическая культура и спорт» в рамках сетевого методического объединения "колледж-вуз"</w:t>
            </w:r>
          </w:p>
        </w:tc>
        <w:tc>
          <w:tcPr>
            <w:tcW w:w="1210" w:type="dxa"/>
            <w:tcBorders>
              <w:top w:val="nil"/>
              <w:left w:val="single" w:sz="4" w:space="0" w:color="auto"/>
              <w:bottom w:val="nil"/>
              <w:right w:val="single" w:sz="4" w:space="0" w:color="auto"/>
            </w:tcBorders>
            <w:shd w:val="clear" w:color="auto" w:fill="auto"/>
            <w:vAlign w:val="center"/>
          </w:tcPr>
          <w:p w:rsidR="00F068B0" w:rsidRPr="00B60721" w:rsidRDefault="00130998" w:rsidP="00130998">
            <w:pPr>
              <w:spacing w:after="0" w:line="240" w:lineRule="auto"/>
              <w:ind w:firstLine="70"/>
              <w:jc w:val="center"/>
              <w:rPr>
                <w:rFonts w:ascii="Times New Roman" w:eastAsia="Times New Roman" w:hAnsi="Times New Roman"/>
                <w:color w:val="000000"/>
                <w:lang w:eastAsia="ru-RU"/>
              </w:rPr>
            </w:pPr>
            <w:proofErr w:type="spellStart"/>
            <w:proofErr w:type="gramStart"/>
            <w:r w:rsidRPr="00B60721">
              <w:rPr>
                <w:rFonts w:ascii="Times New Roman" w:eastAsia="Times New Roman" w:hAnsi="Times New Roman"/>
                <w:color w:val="000000"/>
                <w:lang w:eastAsia="ru-RU"/>
              </w:rPr>
              <w:t>М</w:t>
            </w:r>
            <w:r w:rsidR="00F068B0" w:rsidRPr="00B60721">
              <w:rPr>
                <w:rFonts w:ascii="Times New Roman" w:eastAsia="Times New Roman" w:hAnsi="Times New Roman"/>
                <w:color w:val="000000"/>
                <w:lang w:eastAsia="ru-RU"/>
              </w:rPr>
              <w:t>уници</w:t>
            </w:r>
            <w:r>
              <w:rPr>
                <w:rFonts w:ascii="Times New Roman" w:eastAsia="Times New Roman" w:hAnsi="Times New Roman"/>
                <w:color w:val="000000"/>
                <w:lang w:eastAsia="ru-RU"/>
              </w:rPr>
              <w:t>-</w:t>
            </w:r>
            <w:r w:rsidR="00F068B0" w:rsidRPr="00B60721">
              <w:rPr>
                <w:rFonts w:ascii="Times New Roman" w:eastAsia="Times New Roman" w:hAnsi="Times New Roman"/>
                <w:color w:val="000000"/>
                <w:lang w:eastAsia="ru-RU"/>
              </w:rPr>
              <w:t>пальный</w:t>
            </w:r>
            <w:proofErr w:type="spellEnd"/>
            <w:proofErr w:type="gramEnd"/>
          </w:p>
        </w:tc>
        <w:tc>
          <w:tcPr>
            <w:tcW w:w="1483" w:type="dxa"/>
            <w:tcBorders>
              <w:top w:val="nil"/>
              <w:left w:val="nil"/>
              <w:bottom w:val="nil"/>
              <w:right w:val="nil"/>
            </w:tcBorders>
            <w:shd w:val="clear" w:color="auto" w:fill="auto"/>
            <w:vAlign w:val="center"/>
          </w:tcPr>
          <w:p w:rsidR="00F068B0" w:rsidRPr="00B60721" w:rsidRDefault="00F068B0" w:rsidP="00130998">
            <w:pPr>
              <w:spacing w:after="0" w:line="240" w:lineRule="auto"/>
              <w:ind w:firstLine="70"/>
              <w:jc w:val="center"/>
              <w:rPr>
                <w:rFonts w:ascii="Times New Roman" w:eastAsia="Times New Roman" w:hAnsi="Times New Roman"/>
                <w:color w:val="000000"/>
                <w:lang w:eastAsia="ru-RU"/>
              </w:rPr>
            </w:pPr>
            <w:r w:rsidRPr="00B60721">
              <w:rPr>
                <w:rFonts w:ascii="Times New Roman" w:eastAsia="Times New Roman" w:hAnsi="Times New Roman"/>
                <w:color w:val="000000"/>
                <w:lang w:eastAsia="ru-RU"/>
              </w:rPr>
              <w:t>29.11.16г.</w:t>
            </w:r>
          </w:p>
        </w:tc>
        <w:tc>
          <w:tcPr>
            <w:tcW w:w="1025" w:type="dxa"/>
            <w:tcBorders>
              <w:top w:val="nil"/>
              <w:left w:val="single" w:sz="4" w:space="0" w:color="auto"/>
              <w:bottom w:val="nil"/>
              <w:right w:val="single" w:sz="4" w:space="0" w:color="auto"/>
            </w:tcBorders>
            <w:shd w:val="clear" w:color="auto" w:fill="auto"/>
            <w:noWrap/>
            <w:vAlign w:val="center"/>
          </w:tcPr>
          <w:p w:rsidR="00F068B0" w:rsidRPr="00B60721" w:rsidRDefault="00F068B0" w:rsidP="00130998">
            <w:pPr>
              <w:spacing w:after="0" w:line="240" w:lineRule="auto"/>
              <w:ind w:firstLine="70"/>
              <w:jc w:val="center"/>
              <w:rPr>
                <w:rFonts w:ascii="Times New Roman" w:eastAsia="Times New Roman" w:hAnsi="Times New Roman"/>
                <w:color w:val="000000"/>
                <w:lang w:eastAsia="ru-RU"/>
              </w:rPr>
            </w:pPr>
            <w:r w:rsidRPr="00B60721">
              <w:rPr>
                <w:rFonts w:ascii="Times New Roman" w:eastAsia="Times New Roman" w:hAnsi="Times New Roman"/>
                <w:color w:val="000000"/>
                <w:lang w:eastAsia="ru-RU"/>
              </w:rPr>
              <w:t>34</w:t>
            </w:r>
          </w:p>
        </w:tc>
        <w:tc>
          <w:tcPr>
            <w:tcW w:w="1824" w:type="dxa"/>
            <w:tcBorders>
              <w:top w:val="nil"/>
              <w:left w:val="nil"/>
              <w:bottom w:val="nil"/>
              <w:right w:val="single" w:sz="4" w:space="0" w:color="auto"/>
            </w:tcBorders>
            <w:shd w:val="clear" w:color="auto" w:fill="auto"/>
            <w:vAlign w:val="center"/>
          </w:tcPr>
          <w:p w:rsidR="00F068B0" w:rsidRPr="00B60721" w:rsidRDefault="00F068B0" w:rsidP="00130998">
            <w:pPr>
              <w:spacing w:after="0" w:line="240" w:lineRule="auto"/>
              <w:ind w:firstLine="70"/>
              <w:jc w:val="center"/>
              <w:rPr>
                <w:rFonts w:ascii="Times New Roman" w:eastAsia="Times New Roman" w:hAnsi="Times New Roman"/>
                <w:color w:val="000000"/>
                <w:lang w:eastAsia="ru-RU"/>
              </w:rPr>
            </w:pPr>
            <w:r w:rsidRPr="00B60721">
              <w:rPr>
                <w:rFonts w:ascii="Times New Roman" w:eastAsia="Times New Roman" w:hAnsi="Times New Roman"/>
                <w:color w:val="000000"/>
                <w:lang w:eastAsia="ru-RU"/>
              </w:rPr>
              <w:t xml:space="preserve">преподаватели НСПК  и новороссийского филиала </w:t>
            </w:r>
            <w:proofErr w:type="spellStart"/>
            <w:r w:rsidRPr="00B60721">
              <w:rPr>
                <w:rFonts w:ascii="Times New Roman" w:eastAsia="Times New Roman" w:hAnsi="Times New Roman"/>
                <w:color w:val="000000"/>
                <w:lang w:eastAsia="ru-RU"/>
              </w:rPr>
              <w:t>КубГУ</w:t>
            </w:r>
            <w:proofErr w:type="spellEnd"/>
          </w:p>
        </w:tc>
        <w:tc>
          <w:tcPr>
            <w:tcW w:w="2460" w:type="dxa"/>
            <w:tcBorders>
              <w:top w:val="nil"/>
              <w:left w:val="nil"/>
              <w:bottom w:val="single" w:sz="4" w:space="0" w:color="auto"/>
              <w:right w:val="single" w:sz="4" w:space="0" w:color="auto"/>
            </w:tcBorders>
            <w:shd w:val="clear" w:color="auto" w:fill="auto"/>
            <w:vAlign w:val="center"/>
          </w:tcPr>
          <w:p w:rsidR="00F068B0" w:rsidRPr="00B60721" w:rsidRDefault="00F068B0" w:rsidP="00130998">
            <w:pPr>
              <w:spacing w:after="0" w:line="240" w:lineRule="auto"/>
              <w:ind w:firstLine="70"/>
              <w:jc w:val="center"/>
              <w:rPr>
                <w:rFonts w:ascii="Times New Roman" w:eastAsia="Times New Roman" w:hAnsi="Times New Roman"/>
                <w:color w:val="000000"/>
                <w:lang w:eastAsia="ru-RU"/>
              </w:rPr>
            </w:pPr>
            <w:r w:rsidRPr="00B60721">
              <w:rPr>
                <w:rFonts w:ascii="Times New Roman" w:eastAsia="Times New Roman" w:hAnsi="Times New Roman"/>
                <w:color w:val="000000"/>
                <w:lang w:eastAsia="ru-RU"/>
              </w:rPr>
              <w:t>Развитие сетевого взаимодействия с образовательными организациями СПО, ВО и общеобразовательными организациями по реализации основных и дополнительных образовательных программ.</w:t>
            </w:r>
          </w:p>
        </w:tc>
      </w:tr>
      <w:tr w:rsidR="00F068B0" w:rsidRPr="00B60721" w:rsidTr="00130998">
        <w:trPr>
          <w:trHeight w:val="1680"/>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F068B0" w:rsidRPr="00B60721" w:rsidRDefault="00F068B0" w:rsidP="00130998">
            <w:pPr>
              <w:spacing w:after="0" w:line="240" w:lineRule="auto"/>
              <w:jc w:val="center"/>
              <w:rPr>
                <w:rFonts w:ascii="Times New Roman" w:eastAsia="Times New Roman" w:hAnsi="Times New Roman"/>
                <w:b/>
                <w:bCs/>
                <w:color w:val="000000"/>
                <w:lang w:eastAsia="ru-RU"/>
              </w:rPr>
            </w:pPr>
            <w:r w:rsidRPr="00B60721">
              <w:rPr>
                <w:rFonts w:ascii="Times New Roman" w:eastAsia="Times New Roman" w:hAnsi="Times New Roman"/>
                <w:b/>
                <w:bCs/>
                <w:color w:val="000000"/>
                <w:lang w:eastAsia="ru-RU"/>
              </w:rPr>
              <w:t>9</w:t>
            </w:r>
          </w:p>
        </w:tc>
        <w:tc>
          <w:tcPr>
            <w:tcW w:w="2087" w:type="dxa"/>
            <w:tcBorders>
              <w:top w:val="single" w:sz="4" w:space="0" w:color="auto"/>
              <w:left w:val="nil"/>
              <w:bottom w:val="single" w:sz="4" w:space="0" w:color="auto"/>
              <w:right w:val="single" w:sz="4" w:space="0" w:color="auto"/>
            </w:tcBorders>
            <w:shd w:val="clear" w:color="auto" w:fill="auto"/>
            <w:vAlign w:val="center"/>
          </w:tcPr>
          <w:p w:rsidR="00F068B0" w:rsidRPr="00B60721" w:rsidRDefault="00F068B0" w:rsidP="00130998">
            <w:pPr>
              <w:spacing w:after="0" w:line="240" w:lineRule="auto"/>
              <w:ind w:firstLine="70"/>
              <w:jc w:val="center"/>
              <w:rPr>
                <w:rFonts w:ascii="Times New Roman" w:eastAsia="Times New Roman" w:hAnsi="Times New Roman"/>
                <w:color w:val="000000"/>
                <w:lang w:eastAsia="ru-RU"/>
              </w:rPr>
            </w:pPr>
            <w:r w:rsidRPr="00B60721">
              <w:rPr>
                <w:rFonts w:ascii="Times New Roman" w:eastAsia="Times New Roman" w:hAnsi="Times New Roman"/>
                <w:color w:val="000000"/>
                <w:lang w:eastAsia="ru-RU"/>
              </w:rPr>
              <w:t>Семинар - мастер-класс по компетенциям «Физическая культура и спорт», "Дошкольное образование", "Преподавание в младших классах"  WORLDSKILLS RUSSIA в рамках сетевого методического взаимодействия "детский сад - школа - колледж - ООВО"</w:t>
            </w:r>
          </w:p>
        </w:tc>
        <w:tc>
          <w:tcPr>
            <w:tcW w:w="1210" w:type="dxa"/>
            <w:tcBorders>
              <w:top w:val="single" w:sz="4" w:space="0" w:color="auto"/>
              <w:left w:val="nil"/>
              <w:bottom w:val="single" w:sz="4" w:space="0" w:color="auto"/>
              <w:right w:val="single" w:sz="4" w:space="0" w:color="auto"/>
            </w:tcBorders>
            <w:shd w:val="clear" w:color="auto" w:fill="auto"/>
            <w:vAlign w:val="center"/>
          </w:tcPr>
          <w:p w:rsidR="00F068B0" w:rsidRPr="00B60721" w:rsidRDefault="00130998" w:rsidP="00130998">
            <w:pPr>
              <w:spacing w:after="0" w:line="240" w:lineRule="auto"/>
              <w:ind w:firstLine="70"/>
              <w:jc w:val="center"/>
              <w:rPr>
                <w:rFonts w:ascii="Times New Roman" w:eastAsia="Times New Roman" w:hAnsi="Times New Roman"/>
                <w:color w:val="000000"/>
                <w:lang w:eastAsia="ru-RU"/>
              </w:rPr>
            </w:pPr>
            <w:proofErr w:type="spellStart"/>
            <w:proofErr w:type="gramStart"/>
            <w:r w:rsidRPr="00B60721">
              <w:rPr>
                <w:rFonts w:ascii="Times New Roman" w:eastAsia="Times New Roman" w:hAnsi="Times New Roman"/>
                <w:color w:val="000000"/>
                <w:lang w:eastAsia="ru-RU"/>
              </w:rPr>
              <w:t>М</w:t>
            </w:r>
            <w:r w:rsidR="00F068B0" w:rsidRPr="00B60721">
              <w:rPr>
                <w:rFonts w:ascii="Times New Roman" w:eastAsia="Times New Roman" w:hAnsi="Times New Roman"/>
                <w:color w:val="000000"/>
                <w:lang w:eastAsia="ru-RU"/>
              </w:rPr>
              <w:t>уници</w:t>
            </w:r>
            <w:r>
              <w:rPr>
                <w:rFonts w:ascii="Times New Roman" w:eastAsia="Times New Roman" w:hAnsi="Times New Roman"/>
                <w:color w:val="000000"/>
                <w:lang w:eastAsia="ru-RU"/>
              </w:rPr>
              <w:t>-</w:t>
            </w:r>
            <w:r w:rsidR="00F068B0" w:rsidRPr="00B60721">
              <w:rPr>
                <w:rFonts w:ascii="Times New Roman" w:eastAsia="Times New Roman" w:hAnsi="Times New Roman"/>
                <w:color w:val="000000"/>
                <w:lang w:eastAsia="ru-RU"/>
              </w:rPr>
              <w:t>пальный</w:t>
            </w:r>
            <w:proofErr w:type="spellEnd"/>
            <w:proofErr w:type="gramEnd"/>
          </w:p>
        </w:tc>
        <w:tc>
          <w:tcPr>
            <w:tcW w:w="1483" w:type="dxa"/>
            <w:tcBorders>
              <w:top w:val="single" w:sz="4" w:space="0" w:color="auto"/>
              <w:left w:val="nil"/>
              <w:bottom w:val="single" w:sz="4" w:space="0" w:color="auto"/>
              <w:right w:val="single" w:sz="4" w:space="0" w:color="auto"/>
            </w:tcBorders>
            <w:shd w:val="clear" w:color="auto" w:fill="auto"/>
            <w:vAlign w:val="center"/>
          </w:tcPr>
          <w:p w:rsidR="00F068B0" w:rsidRPr="00B60721" w:rsidRDefault="00F068B0" w:rsidP="00130998">
            <w:pPr>
              <w:spacing w:after="0" w:line="240" w:lineRule="auto"/>
              <w:ind w:firstLine="70"/>
              <w:jc w:val="center"/>
              <w:rPr>
                <w:rFonts w:ascii="Times New Roman" w:eastAsia="Times New Roman" w:hAnsi="Times New Roman"/>
                <w:color w:val="000000"/>
                <w:lang w:eastAsia="ru-RU"/>
              </w:rPr>
            </w:pPr>
            <w:r w:rsidRPr="00B60721">
              <w:rPr>
                <w:rFonts w:ascii="Times New Roman" w:eastAsia="Times New Roman" w:hAnsi="Times New Roman"/>
                <w:color w:val="000000"/>
                <w:lang w:eastAsia="ru-RU"/>
              </w:rPr>
              <w:t>29.11.2016</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F068B0" w:rsidRPr="00B60721" w:rsidRDefault="00F068B0" w:rsidP="00130998">
            <w:pPr>
              <w:spacing w:after="0" w:line="240" w:lineRule="auto"/>
              <w:ind w:firstLine="70"/>
              <w:jc w:val="center"/>
              <w:rPr>
                <w:rFonts w:ascii="Times New Roman" w:eastAsia="Times New Roman" w:hAnsi="Times New Roman"/>
                <w:color w:val="000000"/>
                <w:lang w:eastAsia="ru-RU"/>
              </w:rPr>
            </w:pPr>
            <w:r w:rsidRPr="00B60721">
              <w:rPr>
                <w:rFonts w:ascii="Times New Roman" w:eastAsia="Times New Roman" w:hAnsi="Times New Roman"/>
                <w:color w:val="000000"/>
                <w:lang w:eastAsia="ru-RU"/>
              </w:rPr>
              <w:t>84</w:t>
            </w:r>
          </w:p>
        </w:tc>
        <w:tc>
          <w:tcPr>
            <w:tcW w:w="1824" w:type="dxa"/>
            <w:tcBorders>
              <w:top w:val="single" w:sz="4" w:space="0" w:color="auto"/>
              <w:left w:val="nil"/>
              <w:bottom w:val="single" w:sz="4" w:space="0" w:color="auto"/>
              <w:right w:val="single" w:sz="4" w:space="0" w:color="auto"/>
            </w:tcBorders>
            <w:shd w:val="clear" w:color="auto" w:fill="auto"/>
            <w:vAlign w:val="center"/>
          </w:tcPr>
          <w:p w:rsidR="00F068B0" w:rsidRPr="00B60721" w:rsidRDefault="00F068B0" w:rsidP="00130998">
            <w:pPr>
              <w:spacing w:after="0" w:line="240" w:lineRule="auto"/>
              <w:ind w:firstLine="70"/>
              <w:jc w:val="center"/>
              <w:rPr>
                <w:rFonts w:ascii="Times New Roman" w:eastAsia="Times New Roman" w:hAnsi="Times New Roman"/>
                <w:color w:val="000000"/>
                <w:lang w:eastAsia="ru-RU"/>
              </w:rPr>
            </w:pPr>
            <w:r w:rsidRPr="00B60721">
              <w:rPr>
                <w:rFonts w:ascii="Times New Roman" w:eastAsia="Times New Roman" w:hAnsi="Times New Roman"/>
                <w:color w:val="000000"/>
                <w:lang w:eastAsia="ru-RU"/>
              </w:rPr>
              <w:t>студенты НСПК и Куб ГУ</w:t>
            </w:r>
          </w:p>
        </w:tc>
        <w:tc>
          <w:tcPr>
            <w:tcW w:w="2460" w:type="dxa"/>
            <w:tcBorders>
              <w:top w:val="nil"/>
              <w:left w:val="nil"/>
              <w:bottom w:val="single" w:sz="4" w:space="0" w:color="auto"/>
              <w:right w:val="single" w:sz="4" w:space="0" w:color="auto"/>
            </w:tcBorders>
            <w:shd w:val="clear" w:color="auto" w:fill="auto"/>
            <w:vAlign w:val="center"/>
          </w:tcPr>
          <w:p w:rsidR="00F068B0" w:rsidRPr="00B60721" w:rsidRDefault="00F068B0" w:rsidP="00130998">
            <w:pPr>
              <w:spacing w:after="0" w:line="240" w:lineRule="auto"/>
              <w:ind w:firstLine="70"/>
              <w:jc w:val="center"/>
              <w:rPr>
                <w:rFonts w:ascii="Times New Roman" w:eastAsia="Times New Roman" w:hAnsi="Times New Roman"/>
                <w:color w:val="000000"/>
                <w:lang w:eastAsia="ru-RU"/>
              </w:rPr>
            </w:pPr>
            <w:r w:rsidRPr="00B60721">
              <w:rPr>
                <w:rFonts w:ascii="Times New Roman" w:eastAsia="Times New Roman" w:hAnsi="Times New Roman"/>
                <w:color w:val="000000"/>
                <w:lang w:eastAsia="ru-RU"/>
              </w:rPr>
              <w:t>Развитие сетевого взаимодействия с образовательными организациями СПО, ВО и общеобразовательными организациями по реализации основных и дополнительных образовательных программ.</w:t>
            </w:r>
          </w:p>
        </w:tc>
      </w:tr>
    </w:tbl>
    <w:p w:rsidR="00F068B0" w:rsidRPr="00B60721" w:rsidRDefault="00F068B0" w:rsidP="00B60721">
      <w:pPr>
        <w:spacing w:after="0" w:line="240" w:lineRule="auto"/>
        <w:ind w:firstLine="567"/>
        <w:contextualSpacing/>
        <w:rPr>
          <w:rFonts w:ascii="Times New Roman" w:eastAsia="Times New Roman" w:hAnsi="Times New Roman"/>
          <w:b/>
          <w:sz w:val="28"/>
          <w:szCs w:val="28"/>
          <w:lang w:eastAsia="ru-RU"/>
        </w:rPr>
      </w:pPr>
    </w:p>
    <w:p w:rsidR="001B1753" w:rsidRPr="00B60721" w:rsidRDefault="00F068B0" w:rsidP="00B60721">
      <w:pPr>
        <w:spacing w:after="0" w:line="360" w:lineRule="auto"/>
        <w:ind w:firstLine="567"/>
        <w:contextualSpacing/>
        <w:rPr>
          <w:rFonts w:ascii="Times New Roman" w:hAnsi="Times New Roman"/>
          <w:sz w:val="28"/>
          <w:szCs w:val="28"/>
          <w:lang w:bidi="en-US"/>
        </w:rPr>
      </w:pPr>
      <w:r w:rsidRPr="00B60721">
        <w:rPr>
          <w:rFonts w:ascii="Times New Roman" w:eastAsia="Times New Roman" w:hAnsi="Times New Roman"/>
          <w:b/>
          <w:sz w:val="28"/>
          <w:szCs w:val="28"/>
          <w:lang w:eastAsia="ru-RU"/>
        </w:rPr>
        <w:tab/>
      </w:r>
    </w:p>
    <w:p w:rsidR="004229EC" w:rsidRPr="00B60721" w:rsidRDefault="00B60721" w:rsidP="00B60721">
      <w:pPr>
        <w:pStyle w:val="a5"/>
        <w:numPr>
          <w:ilvl w:val="0"/>
          <w:numId w:val="7"/>
        </w:numPr>
        <w:shd w:val="clear" w:color="auto" w:fill="FFFFFF"/>
        <w:spacing w:before="0" w:beforeAutospacing="0" w:after="0" w:afterAutospacing="0" w:line="360" w:lineRule="auto"/>
        <w:ind w:left="0" w:firstLine="567"/>
        <w:jc w:val="both"/>
        <w:rPr>
          <w:color w:val="000000"/>
          <w:sz w:val="28"/>
          <w:szCs w:val="28"/>
        </w:rPr>
      </w:pPr>
      <w:proofErr w:type="spellStart"/>
      <w:r w:rsidRPr="00130998">
        <w:rPr>
          <w:b/>
          <w:bCs/>
          <w:sz w:val="28"/>
          <w:szCs w:val="28"/>
        </w:rPr>
        <w:lastRenderedPageBreak/>
        <w:t>П</w:t>
      </w:r>
      <w:r w:rsidR="004229EC" w:rsidRPr="00130998">
        <w:rPr>
          <w:b/>
          <w:bCs/>
          <w:sz w:val="28"/>
          <w:szCs w:val="28"/>
        </w:rPr>
        <w:t>редпрофильная</w:t>
      </w:r>
      <w:proofErr w:type="spellEnd"/>
      <w:r w:rsidR="004229EC" w:rsidRPr="00130998">
        <w:rPr>
          <w:b/>
          <w:bCs/>
          <w:sz w:val="28"/>
          <w:szCs w:val="28"/>
        </w:rPr>
        <w:t xml:space="preserve"> подготовка психолого-педагогической направленности</w:t>
      </w:r>
      <w:r>
        <w:rPr>
          <w:b/>
          <w:bCs/>
          <w:color w:val="3C3C3C"/>
          <w:sz w:val="28"/>
          <w:szCs w:val="28"/>
        </w:rPr>
        <w:t xml:space="preserve"> (</w:t>
      </w:r>
      <w:r w:rsidR="004229EC" w:rsidRPr="00B60721">
        <w:rPr>
          <w:color w:val="000000"/>
          <w:sz w:val="28"/>
          <w:szCs w:val="28"/>
        </w:rPr>
        <w:t>комплексная система выявления профессиональных интересов, склонностей и способностей детей к будущей педагогической деятельности, включающая работу с различными возрастными группами обучающихся</w:t>
      </w:r>
      <w:r>
        <w:rPr>
          <w:color w:val="000000"/>
          <w:sz w:val="28"/>
          <w:szCs w:val="28"/>
        </w:rPr>
        <w:t>)</w:t>
      </w:r>
      <w:r w:rsidR="004229EC" w:rsidRPr="00B60721">
        <w:rPr>
          <w:color w:val="000000"/>
          <w:sz w:val="28"/>
          <w:szCs w:val="28"/>
        </w:rPr>
        <w:t>.</w:t>
      </w:r>
    </w:p>
    <w:p w:rsidR="004229EC" w:rsidRPr="00B60721" w:rsidRDefault="004229EC" w:rsidP="00B60721">
      <w:pPr>
        <w:pStyle w:val="a5"/>
        <w:shd w:val="clear" w:color="auto" w:fill="FFFFFF"/>
        <w:spacing w:before="0" w:beforeAutospacing="0" w:after="0" w:afterAutospacing="0" w:line="360" w:lineRule="auto"/>
        <w:ind w:firstLine="567"/>
        <w:jc w:val="both"/>
        <w:rPr>
          <w:color w:val="000000"/>
          <w:sz w:val="28"/>
          <w:szCs w:val="28"/>
        </w:rPr>
      </w:pPr>
      <w:r w:rsidRPr="00B60721">
        <w:rPr>
          <w:color w:val="000000"/>
          <w:sz w:val="28"/>
          <w:szCs w:val="28"/>
        </w:rPr>
        <w:t>Для младших школьников в разработан план мероприятий, направленный на выявление способностей воспитанников детских садов к различным видам деятельности. Они способствуют первому знакомству с профессиями в рамках ролевых игр, в том числе и педагогическими.</w:t>
      </w:r>
    </w:p>
    <w:p w:rsidR="004229EC" w:rsidRPr="00B60721" w:rsidRDefault="00785766" w:rsidP="00B60721">
      <w:pPr>
        <w:pStyle w:val="a5"/>
        <w:shd w:val="clear" w:color="auto" w:fill="FFFFFF"/>
        <w:spacing w:before="0" w:beforeAutospacing="0" w:after="0" w:afterAutospacing="0" w:line="360" w:lineRule="auto"/>
        <w:ind w:firstLine="567"/>
        <w:jc w:val="both"/>
        <w:rPr>
          <w:color w:val="000000"/>
          <w:sz w:val="28"/>
          <w:szCs w:val="28"/>
        </w:rPr>
      </w:pPr>
      <w:r w:rsidRPr="00B60721">
        <w:rPr>
          <w:color w:val="000000"/>
          <w:sz w:val="28"/>
          <w:szCs w:val="28"/>
        </w:rPr>
        <w:t>В</w:t>
      </w:r>
      <w:r w:rsidR="004229EC" w:rsidRPr="00B60721">
        <w:rPr>
          <w:color w:val="000000"/>
          <w:sz w:val="28"/>
          <w:szCs w:val="28"/>
        </w:rPr>
        <w:t xml:space="preserve"> колледж</w:t>
      </w:r>
      <w:r w:rsidRPr="00B60721">
        <w:rPr>
          <w:color w:val="000000"/>
          <w:sz w:val="28"/>
          <w:szCs w:val="28"/>
        </w:rPr>
        <w:t xml:space="preserve">е </w:t>
      </w:r>
      <w:r w:rsidR="004229EC" w:rsidRPr="00B60721">
        <w:rPr>
          <w:color w:val="000000"/>
          <w:sz w:val="28"/>
          <w:szCs w:val="28"/>
        </w:rPr>
        <w:t xml:space="preserve">открыт центр </w:t>
      </w:r>
      <w:r w:rsidR="004229EC" w:rsidRPr="008E1913">
        <w:rPr>
          <w:sz w:val="28"/>
          <w:szCs w:val="28"/>
        </w:rPr>
        <w:t>развития детей</w:t>
      </w:r>
      <w:r w:rsidR="008A33C3" w:rsidRPr="008E1913">
        <w:rPr>
          <w:sz w:val="28"/>
          <w:szCs w:val="28"/>
        </w:rPr>
        <w:t xml:space="preserve"> «Кроха</w:t>
      </w:r>
      <w:r w:rsidR="00B60721" w:rsidRPr="008E1913">
        <w:rPr>
          <w:sz w:val="28"/>
          <w:szCs w:val="28"/>
        </w:rPr>
        <w:t>»</w:t>
      </w:r>
      <w:r w:rsidRPr="008E1913">
        <w:rPr>
          <w:sz w:val="28"/>
          <w:szCs w:val="28"/>
        </w:rPr>
        <w:t>,</w:t>
      </w:r>
      <w:r w:rsidRPr="00B60721">
        <w:rPr>
          <w:color w:val="000000"/>
          <w:sz w:val="28"/>
          <w:szCs w:val="28"/>
        </w:rPr>
        <w:t xml:space="preserve"> который</w:t>
      </w:r>
      <w:r w:rsidR="004229EC" w:rsidRPr="00B60721">
        <w:rPr>
          <w:color w:val="000000"/>
          <w:sz w:val="28"/>
          <w:szCs w:val="28"/>
        </w:rPr>
        <w:t xml:space="preserve"> посеща</w:t>
      </w:r>
      <w:r w:rsidRPr="00B60721">
        <w:rPr>
          <w:color w:val="000000"/>
          <w:sz w:val="28"/>
          <w:szCs w:val="28"/>
        </w:rPr>
        <w:t>е</w:t>
      </w:r>
      <w:r w:rsidR="004229EC" w:rsidRPr="00B60721">
        <w:rPr>
          <w:color w:val="000000"/>
          <w:sz w:val="28"/>
          <w:szCs w:val="28"/>
        </w:rPr>
        <w:t xml:space="preserve">т более </w:t>
      </w:r>
      <w:r w:rsidRPr="00B60721">
        <w:rPr>
          <w:color w:val="000000"/>
          <w:sz w:val="28"/>
          <w:szCs w:val="28"/>
        </w:rPr>
        <w:t>20</w:t>
      </w:r>
      <w:r w:rsidR="004229EC" w:rsidRPr="00B60721">
        <w:rPr>
          <w:color w:val="000000"/>
          <w:sz w:val="28"/>
          <w:szCs w:val="28"/>
        </w:rPr>
        <w:t xml:space="preserve"> дошколят. Они через занятия с педагогами и студентами осваивают развивающие программы и азы несложных рабочих профессий.</w:t>
      </w:r>
    </w:p>
    <w:p w:rsidR="004229EC" w:rsidRPr="00B60721" w:rsidRDefault="00785766" w:rsidP="00B60721">
      <w:pPr>
        <w:pStyle w:val="a5"/>
        <w:shd w:val="clear" w:color="auto" w:fill="FFFFFF"/>
        <w:spacing w:before="0" w:beforeAutospacing="0" w:after="0" w:afterAutospacing="0" w:line="360" w:lineRule="auto"/>
        <w:ind w:firstLine="567"/>
        <w:jc w:val="both"/>
        <w:rPr>
          <w:color w:val="000000"/>
          <w:sz w:val="28"/>
          <w:szCs w:val="28"/>
        </w:rPr>
      </w:pPr>
      <w:r w:rsidRPr="00B60721">
        <w:rPr>
          <w:color w:val="000000"/>
          <w:sz w:val="28"/>
          <w:szCs w:val="28"/>
        </w:rPr>
        <w:t>В колледже реализуется</w:t>
      </w:r>
      <w:r w:rsidR="004229EC" w:rsidRPr="00B60721">
        <w:rPr>
          <w:color w:val="000000"/>
          <w:sz w:val="28"/>
          <w:szCs w:val="28"/>
        </w:rPr>
        <w:t xml:space="preserve"> проект атласа профессий для воспитанников дошкольных учреждений.</w:t>
      </w:r>
    </w:p>
    <w:p w:rsidR="004229EC" w:rsidRPr="00B60721" w:rsidRDefault="004229EC" w:rsidP="008A33C3">
      <w:pPr>
        <w:pStyle w:val="a5"/>
        <w:shd w:val="clear" w:color="auto" w:fill="FFFFFF"/>
        <w:spacing w:before="0" w:beforeAutospacing="0" w:after="0" w:afterAutospacing="0" w:line="360" w:lineRule="auto"/>
        <w:ind w:firstLine="567"/>
        <w:jc w:val="both"/>
        <w:rPr>
          <w:color w:val="000000"/>
          <w:sz w:val="28"/>
          <w:szCs w:val="28"/>
        </w:rPr>
      </w:pPr>
      <w:r w:rsidRPr="00B60721">
        <w:rPr>
          <w:color w:val="000000"/>
          <w:sz w:val="28"/>
          <w:szCs w:val="28"/>
        </w:rPr>
        <w:t>Для обучающихся общеобразовательных школ проводятся дни открытых дверей. С ними проводится тестирование, направленное на определение профессиональных компетенций подростков, что позволяет им в дальнейшем определиться с выбором профессии.</w:t>
      </w:r>
    </w:p>
    <w:p w:rsidR="004229EC" w:rsidRPr="00B60721" w:rsidRDefault="00456018" w:rsidP="00456018">
      <w:pPr>
        <w:pStyle w:val="a5"/>
        <w:numPr>
          <w:ilvl w:val="0"/>
          <w:numId w:val="7"/>
        </w:numPr>
        <w:shd w:val="clear" w:color="auto" w:fill="FFFFFF"/>
        <w:spacing w:before="0" w:beforeAutospacing="0" w:after="0" w:afterAutospacing="0" w:line="360" w:lineRule="auto"/>
        <w:ind w:left="0" w:firstLine="567"/>
        <w:jc w:val="both"/>
        <w:rPr>
          <w:color w:val="000000"/>
          <w:sz w:val="28"/>
          <w:szCs w:val="28"/>
        </w:rPr>
      </w:pPr>
      <w:r>
        <w:rPr>
          <w:color w:val="000000"/>
          <w:sz w:val="28"/>
          <w:szCs w:val="28"/>
        </w:rPr>
        <w:t xml:space="preserve">Содержание </w:t>
      </w:r>
      <w:r w:rsidR="004229EC" w:rsidRPr="00B60721">
        <w:rPr>
          <w:b/>
          <w:bCs/>
          <w:color w:val="000000"/>
          <w:sz w:val="28"/>
          <w:szCs w:val="28"/>
        </w:rPr>
        <w:t xml:space="preserve"> «среднее профессиональное педагогическое образование»</w:t>
      </w:r>
      <w:r w:rsidR="004229EC" w:rsidRPr="00B60721">
        <w:rPr>
          <w:rStyle w:val="apple-converted-space"/>
          <w:color w:val="000000"/>
          <w:sz w:val="28"/>
          <w:szCs w:val="28"/>
        </w:rPr>
        <w:t> </w:t>
      </w:r>
      <w:r>
        <w:rPr>
          <w:rStyle w:val="apple-converted-space"/>
          <w:color w:val="000000"/>
          <w:sz w:val="28"/>
          <w:szCs w:val="28"/>
        </w:rPr>
        <w:t xml:space="preserve">- </w:t>
      </w:r>
      <w:r w:rsidR="004229EC" w:rsidRPr="00B60721">
        <w:rPr>
          <w:color w:val="000000"/>
          <w:sz w:val="28"/>
          <w:szCs w:val="28"/>
        </w:rPr>
        <w:t xml:space="preserve"> внесены изменения и дополнения в содержательную часть основных профессиональных образовательных программ в соответствии с требованиями профессионального стандарта «Педагог» и федеральными государственными образовательными стандартами общего образования.</w:t>
      </w:r>
    </w:p>
    <w:p w:rsidR="004229EC" w:rsidRPr="00B60721" w:rsidRDefault="004229EC" w:rsidP="00456018">
      <w:pPr>
        <w:pStyle w:val="a5"/>
        <w:shd w:val="clear" w:color="auto" w:fill="FFFFFF"/>
        <w:spacing w:before="0" w:beforeAutospacing="0" w:after="0" w:afterAutospacing="0" w:line="360" w:lineRule="auto"/>
        <w:ind w:firstLine="567"/>
        <w:jc w:val="both"/>
        <w:rPr>
          <w:color w:val="000000"/>
          <w:sz w:val="28"/>
          <w:szCs w:val="28"/>
        </w:rPr>
      </w:pPr>
      <w:r w:rsidRPr="00B60721">
        <w:rPr>
          <w:color w:val="000000"/>
          <w:sz w:val="28"/>
          <w:szCs w:val="28"/>
        </w:rPr>
        <w:t>Также в программы подготовки студентов включены модульные учебные дисциплины по коррекционно-развивающей работе с детьми, имеющими ограниченные возможности здоровья за счет вариативной части учебных планов.</w:t>
      </w:r>
      <w:r w:rsidR="00456018">
        <w:rPr>
          <w:color w:val="000000"/>
          <w:sz w:val="28"/>
          <w:szCs w:val="28"/>
        </w:rPr>
        <w:t xml:space="preserve"> </w:t>
      </w:r>
    </w:p>
    <w:p w:rsidR="004229EC" w:rsidRPr="00B60721" w:rsidRDefault="004229EC" w:rsidP="00456018">
      <w:pPr>
        <w:pStyle w:val="a5"/>
        <w:shd w:val="clear" w:color="auto" w:fill="FFFFFF"/>
        <w:spacing w:before="0" w:beforeAutospacing="0" w:after="0" w:afterAutospacing="0" w:line="360" w:lineRule="auto"/>
        <w:ind w:firstLine="567"/>
        <w:jc w:val="both"/>
        <w:rPr>
          <w:color w:val="000000"/>
          <w:sz w:val="28"/>
          <w:szCs w:val="28"/>
        </w:rPr>
      </w:pPr>
      <w:r w:rsidRPr="00B60721">
        <w:rPr>
          <w:color w:val="000000"/>
          <w:sz w:val="28"/>
          <w:szCs w:val="28"/>
        </w:rPr>
        <w:t xml:space="preserve">Сопровождение студентов в части их подготовки к успешной трудовой деятельности осуществляется центрами содействия </w:t>
      </w:r>
      <w:r w:rsidRPr="00B60721">
        <w:rPr>
          <w:color w:val="000000"/>
          <w:sz w:val="28"/>
          <w:szCs w:val="28"/>
        </w:rPr>
        <w:lastRenderedPageBreak/>
        <w:t>трудоустройства, где для каждого разрабатывается индивидуальный перспективный план профессионального развития.</w:t>
      </w:r>
    </w:p>
    <w:p w:rsidR="004229EC" w:rsidRPr="00B60721" w:rsidRDefault="004229EC" w:rsidP="00456018">
      <w:pPr>
        <w:pStyle w:val="a5"/>
        <w:shd w:val="clear" w:color="auto" w:fill="FFFFFF"/>
        <w:spacing w:before="0" w:beforeAutospacing="0" w:after="0" w:afterAutospacing="0" w:line="360" w:lineRule="auto"/>
        <w:ind w:firstLine="567"/>
        <w:jc w:val="both"/>
        <w:rPr>
          <w:color w:val="000000"/>
          <w:sz w:val="28"/>
          <w:szCs w:val="28"/>
        </w:rPr>
      </w:pPr>
      <w:r w:rsidRPr="00B60721">
        <w:rPr>
          <w:color w:val="000000"/>
          <w:sz w:val="28"/>
          <w:szCs w:val="28"/>
        </w:rPr>
        <w:t xml:space="preserve">Мониторинг трудоустройства выпускников 2016 года показал, что в профессию пришли </w:t>
      </w:r>
      <w:r w:rsidR="00456018">
        <w:rPr>
          <w:color w:val="000000"/>
          <w:sz w:val="28"/>
          <w:szCs w:val="28"/>
        </w:rPr>
        <w:t>63</w:t>
      </w:r>
      <w:r w:rsidRPr="00B60721">
        <w:rPr>
          <w:color w:val="000000"/>
          <w:sz w:val="28"/>
          <w:szCs w:val="28"/>
        </w:rPr>
        <w:t>%. Сегодня продолжается работа по взаимодействию с муниципальными органами управления образованием, территориальными методическими службами для адресного трудоустройства выпускников по педагогическим специальностям.</w:t>
      </w:r>
    </w:p>
    <w:p w:rsidR="004229EC" w:rsidRPr="00B60721" w:rsidRDefault="004229EC" w:rsidP="00456018">
      <w:pPr>
        <w:pStyle w:val="a5"/>
        <w:numPr>
          <w:ilvl w:val="0"/>
          <w:numId w:val="7"/>
        </w:numPr>
        <w:shd w:val="clear" w:color="auto" w:fill="FFFFFF"/>
        <w:spacing w:before="0" w:beforeAutospacing="0" w:after="0" w:afterAutospacing="0" w:line="360" w:lineRule="auto"/>
        <w:ind w:left="0" w:firstLine="567"/>
        <w:jc w:val="both"/>
        <w:rPr>
          <w:color w:val="000000"/>
          <w:sz w:val="28"/>
          <w:szCs w:val="28"/>
        </w:rPr>
      </w:pPr>
      <w:r w:rsidRPr="00B60721">
        <w:rPr>
          <w:color w:val="000000"/>
          <w:sz w:val="28"/>
          <w:szCs w:val="28"/>
        </w:rPr>
        <w:t xml:space="preserve">Участие </w:t>
      </w:r>
      <w:r w:rsidR="0064599C">
        <w:rPr>
          <w:color w:val="000000"/>
          <w:sz w:val="28"/>
          <w:szCs w:val="28"/>
        </w:rPr>
        <w:t>колледжа в</w:t>
      </w:r>
      <w:r w:rsidRPr="00B60721">
        <w:rPr>
          <w:rStyle w:val="apple-converted-space"/>
          <w:color w:val="000000"/>
          <w:sz w:val="28"/>
          <w:szCs w:val="28"/>
        </w:rPr>
        <w:t> </w:t>
      </w:r>
      <w:r w:rsidRPr="00B60721">
        <w:rPr>
          <w:b/>
          <w:bCs/>
          <w:color w:val="000000"/>
          <w:sz w:val="28"/>
          <w:szCs w:val="28"/>
        </w:rPr>
        <w:t>третьей ступени развития педагогического образования «высшего образования»</w:t>
      </w:r>
      <w:r w:rsidRPr="00B60721">
        <w:rPr>
          <w:rStyle w:val="apple-converted-space"/>
          <w:color w:val="000000"/>
          <w:sz w:val="28"/>
          <w:szCs w:val="28"/>
        </w:rPr>
        <w:t> </w:t>
      </w:r>
      <w:r w:rsidRPr="00B60721">
        <w:rPr>
          <w:color w:val="000000"/>
          <w:sz w:val="28"/>
          <w:szCs w:val="28"/>
        </w:rPr>
        <w:t>представлено обучением по профильным специальностям в высшей школе.</w:t>
      </w:r>
    </w:p>
    <w:p w:rsidR="004229EC" w:rsidRPr="00B60721" w:rsidRDefault="004229EC" w:rsidP="00456018">
      <w:pPr>
        <w:pStyle w:val="a5"/>
        <w:shd w:val="clear" w:color="auto" w:fill="FFFFFF"/>
        <w:spacing w:before="0" w:beforeAutospacing="0" w:after="0" w:afterAutospacing="0" w:line="360" w:lineRule="auto"/>
        <w:ind w:firstLine="567"/>
        <w:jc w:val="both"/>
        <w:rPr>
          <w:color w:val="000000"/>
          <w:sz w:val="28"/>
          <w:szCs w:val="28"/>
        </w:rPr>
      </w:pPr>
      <w:r w:rsidRPr="00B60721">
        <w:rPr>
          <w:color w:val="000000"/>
          <w:sz w:val="28"/>
          <w:szCs w:val="28"/>
        </w:rPr>
        <w:t xml:space="preserve">На протяжении </w:t>
      </w:r>
      <w:r w:rsidR="008E1913">
        <w:rPr>
          <w:color w:val="000000"/>
          <w:sz w:val="28"/>
          <w:szCs w:val="28"/>
        </w:rPr>
        <w:t>двух</w:t>
      </w:r>
      <w:r w:rsidRPr="00B60721">
        <w:rPr>
          <w:color w:val="000000"/>
          <w:sz w:val="28"/>
          <w:szCs w:val="28"/>
        </w:rPr>
        <w:t xml:space="preserve"> последних лет количество молодых учителей и воспитателей детских садов (выпускников педагогических колледжей), продолживших обучение на следующей ступени непрерывного педагогического образования, составляет 18,3%.</w:t>
      </w:r>
    </w:p>
    <w:p w:rsidR="004229EC" w:rsidRPr="00B60721" w:rsidRDefault="00785766" w:rsidP="00456018">
      <w:pPr>
        <w:pStyle w:val="a5"/>
        <w:shd w:val="clear" w:color="auto" w:fill="FFFFFF"/>
        <w:spacing w:before="0" w:beforeAutospacing="0" w:after="0" w:afterAutospacing="0" w:line="360" w:lineRule="auto"/>
        <w:ind w:firstLine="567"/>
        <w:jc w:val="both"/>
        <w:rPr>
          <w:color w:val="000000"/>
          <w:sz w:val="28"/>
          <w:szCs w:val="28"/>
        </w:rPr>
      </w:pPr>
      <w:r w:rsidRPr="00B60721">
        <w:rPr>
          <w:b/>
          <w:bCs/>
          <w:color w:val="000000"/>
          <w:sz w:val="28"/>
          <w:szCs w:val="28"/>
        </w:rPr>
        <w:t>4</w:t>
      </w:r>
      <w:r w:rsidRPr="00456018">
        <w:rPr>
          <w:b/>
          <w:bCs/>
          <w:color w:val="000000"/>
          <w:sz w:val="28"/>
          <w:szCs w:val="28"/>
        </w:rPr>
        <w:t>.</w:t>
      </w:r>
      <w:r w:rsidR="004229EC" w:rsidRPr="00456018">
        <w:rPr>
          <w:b/>
          <w:color w:val="000000"/>
          <w:sz w:val="28"/>
          <w:szCs w:val="28"/>
        </w:rPr>
        <w:t xml:space="preserve"> </w:t>
      </w:r>
      <w:r w:rsidR="00456018" w:rsidRPr="00456018">
        <w:rPr>
          <w:b/>
          <w:color w:val="000000"/>
          <w:sz w:val="28"/>
          <w:szCs w:val="28"/>
        </w:rPr>
        <w:t>П</w:t>
      </w:r>
      <w:r w:rsidR="004229EC" w:rsidRPr="00456018">
        <w:rPr>
          <w:b/>
          <w:color w:val="000000"/>
          <w:sz w:val="28"/>
          <w:szCs w:val="28"/>
        </w:rPr>
        <w:t>рофессиональн</w:t>
      </w:r>
      <w:r w:rsidR="00456018" w:rsidRPr="00456018">
        <w:rPr>
          <w:b/>
          <w:color w:val="000000"/>
          <w:sz w:val="28"/>
          <w:szCs w:val="28"/>
        </w:rPr>
        <w:t xml:space="preserve">ая </w:t>
      </w:r>
      <w:r w:rsidR="004229EC" w:rsidRPr="00456018">
        <w:rPr>
          <w:b/>
          <w:color w:val="000000"/>
          <w:sz w:val="28"/>
          <w:szCs w:val="28"/>
        </w:rPr>
        <w:t>переподготовк</w:t>
      </w:r>
      <w:r w:rsidR="00456018" w:rsidRPr="00456018">
        <w:rPr>
          <w:b/>
          <w:color w:val="000000"/>
          <w:sz w:val="28"/>
          <w:szCs w:val="28"/>
        </w:rPr>
        <w:t>а</w:t>
      </w:r>
      <w:r w:rsidR="004229EC" w:rsidRPr="00456018">
        <w:rPr>
          <w:b/>
          <w:color w:val="000000"/>
          <w:sz w:val="28"/>
          <w:szCs w:val="28"/>
        </w:rPr>
        <w:t xml:space="preserve"> и повышения квалификации</w:t>
      </w:r>
      <w:r w:rsidR="00456018">
        <w:rPr>
          <w:b/>
          <w:color w:val="000000"/>
          <w:sz w:val="28"/>
          <w:szCs w:val="28"/>
        </w:rPr>
        <w:t xml:space="preserve"> </w:t>
      </w:r>
      <w:r w:rsidR="004229EC" w:rsidRPr="00B60721">
        <w:rPr>
          <w:color w:val="000000"/>
          <w:sz w:val="28"/>
          <w:szCs w:val="28"/>
        </w:rPr>
        <w:t xml:space="preserve"> </w:t>
      </w:r>
      <w:r w:rsidR="004229EC" w:rsidRPr="008E1913">
        <w:rPr>
          <w:sz w:val="28"/>
          <w:szCs w:val="28"/>
        </w:rPr>
        <w:t>пр</w:t>
      </w:r>
      <w:r w:rsidR="008A33C3" w:rsidRPr="008E1913">
        <w:rPr>
          <w:sz w:val="28"/>
          <w:szCs w:val="28"/>
        </w:rPr>
        <w:t>оходят</w:t>
      </w:r>
      <w:r w:rsidR="008A33C3">
        <w:rPr>
          <w:color w:val="000000"/>
          <w:sz w:val="28"/>
          <w:szCs w:val="28"/>
        </w:rPr>
        <w:t xml:space="preserve"> как в традиционной форме</w:t>
      </w:r>
      <w:r w:rsidR="004229EC" w:rsidRPr="00B60721">
        <w:rPr>
          <w:color w:val="000000"/>
          <w:sz w:val="28"/>
          <w:szCs w:val="28"/>
        </w:rPr>
        <w:t xml:space="preserve"> (курсы повышения квалификации), так и в экспертной, научно-методической и инновационной деятельности, осуществляемой в рамках участия в мероприятиях как краевого, так и федерального уровней.</w:t>
      </w:r>
    </w:p>
    <w:p w:rsidR="004229EC" w:rsidRPr="008A33C3" w:rsidRDefault="004229EC" w:rsidP="008A33C3">
      <w:pPr>
        <w:pStyle w:val="a5"/>
        <w:shd w:val="clear" w:color="auto" w:fill="FFFFFF"/>
        <w:spacing w:before="0" w:beforeAutospacing="0" w:after="0" w:afterAutospacing="0" w:line="360" w:lineRule="auto"/>
        <w:ind w:firstLine="567"/>
        <w:jc w:val="both"/>
        <w:rPr>
          <w:sz w:val="28"/>
          <w:szCs w:val="28"/>
        </w:rPr>
      </w:pPr>
      <w:r w:rsidRPr="00B60721">
        <w:rPr>
          <w:color w:val="000000"/>
          <w:sz w:val="28"/>
          <w:szCs w:val="28"/>
        </w:rPr>
        <w:t xml:space="preserve">Одним из перспективных направлений работы стало дистанционное обучение студентов и слушателей системы повышения квалификации педагогических кадров. </w:t>
      </w:r>
      <w:r w:rsidR="00456018" w:rsidRPr="008A33C3">
        <w:rPr>
          <w:sz w:val="28"/>
          <w:szCs w:val="28"/>
        </w:rPr>
        <w:t xml:space="preserve">В  </w:t>
      </w:r>
      <w:r w:rsidRPr="008A33C3">
        <w:rPr>
          <w:sz w:val="28"/>
          <w:szCs w:val="28"/>
        </w:rPr>
        <w:t>2016 год</w:t>
      </w:r>
      <w:r w:rsidR="00456018" w:rsidRPr="008A33C3">
        <w:rPr>
          <w:sz w:val="28"/>
          <w:szCs w:val="28"/>
        </w:rPr>
        <w:t xml:space="preserve">у </w:t>
      </w:r>
      <w:r w:rsidRPr="008A33C3">
        <w:rPr>
          <w:sz w:val="28"/>
          <w:szCs w:val="28"/>
        </w:rPr>
        <w:t xml:space="preserve"> прошли обучение с использованием </w:t>
      </w:r>
      <w:r w:rsidR="008E1913">
        <w:rPr>
          <w:sz w:val="28"/>
          <w:szCs w:val="28"/>
        </w:rPr>
        <w:t xml:space="preserve">элементов </w:t>
      </w:r>
      <w:r w:rsidRPr="008A33C3">
        <w:rPr>
          <w:sz w:val="28"/>
          <w:szCs w:val="28"/>
        </w:rPr>
        <w:t>дистанционн</w:t>
      </w:r>
      <w:r w:rsidR="008E1913">
        <w:rPr>
          <w:sz w:val="28"/>
          <w:szCs w:val="28"/>
        </w:rPr>
        <w:t xml:space="preserve">ого обучения 29 </w:t>
      </w:r>
      <w:r w:rsidR="00456018" w:rsidRPr="008A33C3">
        <w:rPr>
          <w:sz w:val="28"/>
          <w:szCs w:val="28"/>
        </w:rPr>
        <w:t xml:space="preserve"> </w:t>
      </w:r>
      <w:r w:rsidRPr="008A33C3">
        <w:rPr>
          <w:sz w:val="28"/>
          <w:szCs w:val="28"/>
        </w:rPr>
        <w:t>слушателей.</w:t>
      </w:r>
    </w:p>
    <w:p w:rsidR="004229EC" w:rsidRPr="008E1913" w:rsidRDefault="004229EC" w:rsidP="008A33C3">
      <w:pPr>
        <w:pStyle w:val="a5"/>
        <w:numPr>
          <w:ilvl w:val="0"/>
          <w:numId w:val="8"/>
        </w:numPr>
        <w:shd w:val="clear" w:color="auto" w:fill="FFFFFF"/>
        <w:spacing w:before="0" w:beforeAutospacing="0" w:after="0" w:afterAutospacing="0" w:line="360" w:lineRule="auto"/>
        <w:ind w:left="0" w:firstLine="567"/>
        <w:jc w:val="both"/>
        <w:rPr>
          <w:color w:val="000000"/>
          <w:sz w:val="28"/>
          <w:szCs w:val="28"/>
        </w:rPr>
      </w:pPr>
      <w:r w:rsidRPr="008E1913">
        <w:rPr>
          <w:b/>
          <w:bCs/>
          <w:color w:val="000000"/>
          <w:sz w:val="28"/>
          <w:szCs w:val="28"/>
        </w:rPr>
        <w:t xml:space="preserve"> «</w:t>
      </w:r>
      <w:r w:rsidR="00456018" w:rsidRPr="008E1913">
        <w:rPr>
          <w:b/>
          <w:bCs/>
          <w:color w:val="000000"/>
          <w:sz w:val="28"/>
          <w:szCs w:val="28"/>
        </w:rPr>
        <w:t>И</w:t>
      </w:r>
      <w:r w:rsidRPr="008E1913">
        <w:rPr>
          <w:b/>
          <w:bCs/>
          <w:color w:val="000000"/>
          <w:sz w:val="28"/>
          <w:szCs w:val="28"/>
        </w:rPr>
        <w:t>нститут наставничества»</w:t>
      </w:r>
      <w:r w:rsidRPr="008E1913">
        <w:rPr>
          <w:rStyle w:val="apple-converted-space"/>
          <w:color w:val="000000"/>
          <w:sz w:val="28"/>
          <w:szCs w:val="28"/>
        </w:rPr>
        <w:t> </w:t>
      </w:r>
      <w:r w:rsidRPr="008E1913">
        <w:rPr>
          <w:color w:val="000000"/>
          <w:sz w:val="28"/>
          <w:szCs w:val="28"/>
        </w:rPr>
        <w:t>представлен методическим и психолого-педагогическим сопровождением начинающих специалистов.</w:t>
      </w:r>
      <w:r w:rsidR="00456018" w:rsidRPr="008E1913">
        <w:rPr>
          <w:color w:val="000000"/>
          <w:sz w:val="28"/>
          <w:szCs w:val="28"/>
        </w:rPr>
        <w:t xml:space="preserve"> Разработана и проходит  апробацию  </w:t>
      </w:r>
      <w:r w:rsidR="008E1913" w:rsidRPr="008E1913">
        <w:rPr>
          <w:sz w:val="28"/>
          <w:szCs w:val="28"/>
        </w:rPr>
        <w:t>Программа «Сопровождение выпускников ГБПОУ КК НСПК «Первое рабочее место»</w:t>
      </w:r>
      <w:r w:rsidR="00671AC1" w:rsidRPr="008E1913">
        <w:rPr>
          <w:sz w:val="28"/>
          <w:szCs w:val="28"/>
        </w:rPr>
        <w:t xml:space="preserve">.  </w:t>
      </w:r>
      <w:r w:rsidRPr="008E1913">
        <w:rPr>
          <w:sz w:val="28"/>
          <w:szCs w:val="28"/>
        </w:rPr>
        <w:t>Адаптация и профессиональное</w:t>
      </w:r>
      <w:r w:rsidRPr="008E1913">
        <w:rPr>
          <w:color w:val="000000"/>
          <w:sz w:val="28"/>
          <w:szCs w:val="28"/>
        </w:rPr>
        <w:t xml:space="preserve"> становление молодых педагогов осуществляется в рамках участия в деятельности Школ начинающего педагога и Школ педагогического мастерства</w:t>
      </w:r>
      <w:r w:rsidR="008E1913" w:rsidRPr="008E1913">
        <w:rPr>
          <w:color w:val="000000"/>
          <w:sz w:val="28"/>
          <w:szCs w:val="28"/>
        </w:rPr>
        <w:t xml:space="preserve"> </w:t>
      </w:r>
      <w:r w:rsidRPr="008E1913">
        <w:rPr>
          <w:color w:val="000000"/>
          <w:sz w:val="28"/>
          <w:szCs w:val="28"/>
        </w:rPr>
        <w:t xml:space="preserve"> для проведения адаптации на первом рабочем </w:t>
      </w:r>
      <w:r w:rsidRPr="008E1913">
        <w:rPr>
          <w:color w:val="000000"/>
          <w:sz w:val="28"/>
          <w:szCs w:val="28"/>
        </w:rPr>
        <w:lastRenderedPageBreak/>
        <w:t>месте выпускников по педагогическим специальностям.</w:t>
      </w:r>
      <w:r w:rsidR="008E1913" w:rsidRPr="008E1913">
        <w:rPr>
          <w:color w:val="000000"/>
          <w:sz w:val="28"/>
          <w:szCs w:val="28"/>
        </w:rPr>
        <w:t xml:space="preserve"> Выпускники колледжа -</w:t>
      </w:r>
      <w:r w:rsidRPr="008E1913">
        <w:rPr>
          <w:color w:val="000000"/>
          <w:sz w:val="28"/>
          <w:szCs w:val="28"/>
        </w:rPr>
        <w:t xml:space="preserve"> молодые преподаватели посещают мастер-классы, открытые мероприятия, педагогические мастерские лучших учителей-практиков и пользуются консультативной помощью своих преподавателей.</w:t>
      </w:r>
    </w:p>
    <w:p w:rsidR="004229EC" w:rsidRDefault="004229EC" w:rsidP="00B60721">
      <w:pPr>
        <w:pStyle w:val="a5"/>
        <w:shd w:val="clear" w:color="auto" w:fill="FFFFFF"/>
        <w:spacing w:before="0" w:beforeAutospacing="0" w:after="0" w:afterAutospacing="0" w:line="360" w:lineRule="auto"/>
        <w:ind w:firstLine="567"/>
        <w:rPr>
          <w:color w:val="000000"/>
          <w:sz w:val="28"/>
          <w:szCs w:val="28"/>
        </w:rPr>
      </w:pPr>
    </w:p>
    <w:p w:rsidR="00671AC1" w:rsidRDefault="00671AC1" w:rsidP="00B60721">
      <w:pPr>
        <w:pStyle w:val="a5"/>
        <w:shd w:val="clear" w:color="auto" w:fill="FFFFFF"/>
        <w:spacing w:before="0" w:beforeAutospacing="0" w:after="0" w:afterAutospacing="0" w:line="360" w:lineRule="auto"/>
        <w:ind w:firstLine="567"/>
        <w:rPr>
          <w:color w:val="000000"/>
          <w:sz w:val="28"/>
          <w:szCs w:val="28"/>
        </w:rPr>
      </w:pPr>
    </w:p>
    <w:p w:rsidR="00671AC1" w:rsidRDefault="00671AC1" w:rsidP="00B60721">
      <w:pPr>
        <w:pStyle w:val="a5"/>
        <w:shd w:val="clear" w:color="auto" w:fill="FFFFFF"/>
        <w:spacing w:before="0" w:beforeAutospacing="0" w:after="0" w:afterAutospacing="0" w:line="360" w:lineRule="auto"/>
        <w:ind w:firstLine="567"/>
        <w:rPr>
          <w:color w:val="000000"/>
          <w:sz w:val="28"/>
          <w:szCs w:val="28"/>
        </w:rPr>
      </w:pPr>
    </w:p>
    <w:p w:rsidR="00671AC1" w:rsidRDefault="00671AC1" w:rsidP="00B60721">
      <w:pPr>
        <w:pStyle w:val="a5"/>
        <w:shd w:val="clear" w:color="auto" w:fill="FFFFFF"/>
        <w:spacing w:before="0" w:beforeAutospacing="0" w:after="0" w:afterAutospacing="0" w:line="360" w:lineRule="auto"/>
        <w:ind w:firstLine="567"/>
        <w:rPr>
          <w:color w:val="000000"/>
          <w:sz w:val="28"/>
          <w:szCs w:val="28"/>
        </w:rPr>
      </w:pPr>
    </w:p>
    <w:p w:rsidR="00671AC1" w:rsidRDefault="00671AC1" w:rsidP="00B60721">
      <w:pPr>
        <w:pStyle w:val="a5"/>
        <w:shd w:val="clear" w:color="auto" w:fill="FFFFFF"/>
        <w:spacing w:before="0" w:beforeAutospacing="0" w:after="0" w:afterAutospacing="0" w:line="360" w:lineRule="auto"/>
        <w:ind w:firstLine="567"/>
        <w:rPr>
          <w:color w:val="000000"/>
          <w:sz w:val="28"/>
          <w:szCs w:val="28"/>
        </w:rPr>
      </w:pPr>
    </w:p>
    <w:p w:rsidR="00671AC1" w:rsidRDefault="00671AC1" w:rsidP="00B60721">
      <w:pPr>
        <w:pStyle w:val="a5"/>
        <w:shd w:val="clear" w:color="auto" w:fill="FFFFFF"/>
        <w:spacing w:before="0" w:beforeAutospacing="0" w:after="0" w:afterAutospacing="0" w:line="360" w:lineRule="auto"/>
        <w:ind w:firstLine="567"/>
        <w:rPr>
          <w:color w:val="000000"/>
          <w:sz w:val="28"/>
          <w:szCs w:val="28"/>
        </w:rPr>
      </w:pPr>
    </w:p>
    <w:p w:rsidR="00671AC1" w:rsidRDefault="00671AC1" w:rsidP="00B60721">
      <w:pPr>
        <w:pStyle w:val="a5"/>
        <w:shd w:val="clear" w:color="auto" w:fill="FFFFFF"/>
        <w:spacing w:before="0" w:beforeAutospacing="0" w:after="0" w:afterAutospacing="0" w:line="360" w:lineRule="auto"/>
        <w:ind w:firstLine="567"/>
        <w:rPr>
          <w:color w:val="000000"/>
          <w:sz w:val="28"/>
          <w:szCs w:val="28"/>
        </w:rPr>
      </w:pPr>
    </w:p>
    <w:p w:rsidR="00671AC1" w:rsidRDefault="00671AC1" w:rsidP="00B60721">
      <w:pPr>
        <w:pStyle w:val="a5"/>
        <w:shd w:val="clear" w:color="auto" w:fill="FFFFFF"/>
        <w:spacing w:before="0" w:beforeAutospacing="0" w:after="0" w:afterAutospacing="0" w:line="360" w:lineRule="auto"/>
        <w:ind w:firstLine="567"/>
        <w:rPr>
          <w:color w:val="000000"/>
          <w:sz w:val="28"/>
          <w:szCs w:val="28"/>
        </w:rPr>
      </w:pPr>
    </w:p>
    <w:p w:rsidR="00671AC1" w:rsidRDefault="00671AC1" w:rsidP="00B60721">
      <w:pPr>
        <w:pStyle w:val="a5"/>
        <w:shd w:val="clear" w:color="auto" w:fill="FFFFFF"/>
        <w:spacing w:before="0" w:beforeAutospacing="0" w:after="0" w:afterAutospacing="0" w:line="360" w:lineRule="auto"/>
        <w:ind w:firstLine="567"/>
        <w:rPr>
          <w:color w:val="000000"/>
          <w:sz w:val="28"/>
          <w:szCs w:val="28"/>
        </w:rPr>
      </w:pPr>
    </w:p>
    <w:p w:rsidR="00671AC1" w:rsidRDefault="00671AC1" w:rsidP="00B60721">
      <w:pPr>
        <w:pStyle w:val="a5"/>
        <w:shd w:val="clear" w:color="auto" w:fill="FFFFFF"/>
        <w:spacing w:before="0" w:beforeAutospacing="0" w:after="0" w:afterAutospacing="0" w:line="360" w:lineRule="auto"/>
        <w:ind w:firstLine="567"/>
        <w:rPr>
          <w:color w:val="000000"/>
          <w:sz w:val="28"/>
          <w:szCs w:val="28"/>
        </w:rPr>
      </w:pPr>
    </w:p>
    <w:p w:rsidR="00671AC1" w:rsidRDefault="00671AC1" w:rsidP="00B60721">
      <w:pPr>
        <w:pStyle w:val="a5"/>
        <w:shd w:val="clear" w:color="auto" w:fill="FFFFFF"/>
        <w:spacing w:before="0" w:beforeAutospacing="0" w:after="0" w:afterAutospacing="0" w:line="360" w:lineRule="auto"/>
        <w:ind w:firstLine="567"/>
        <w:rPr>
          <w:color w:val="000000"/>
          <w:sz w:val="28"/>
          <w:szCs w:val="28"/>
        </w:rPr>
      </w:pPr>
    </w:p>
    <w:p w:rsidR="00671AC1" w:rsidRDefault="00671AC1" w:rsidP="00B60721">
      <w:pPr>
        <w:pStyle w:val="a5"/>
        <w:shd w:val="clear" w:color="auto" w:fill="FFFFFF"/>
        <w:spacing w:before="0" w:beforeAutospacing="0" w:after="0" w:afterAutospacing="0" w:line="360" w:lineRule="auto"/>
        <w:ind w:firstLine="567"/>
        <w:rPr>
          <w:color w:val="000000"/>
          <w:sz w:val="28"/>
          <w:szCs w:val="28"/>
        </w:rPr>
      </w:pPr>
    </w:p>
    <w:p w:rsidR="00671AC1" w:rsidRDefault="00671AC1" w:rsidP="00B60721">
      <w:pPr>
        <w:pStyle w:val="a5"/>
        <w:shd w:val="clear" w:color="auto" w:fill="FFFFFF"/>
        <w:spacing w:before="0" w:beforeAutospacing="0" w:after="0" w:afterAutospacing="0" w:line="360" w:lineRule="auto"/>
        <w:ind w:firstLine="567"/>
        <w:rPr>
          <w:color w:val="000000"/>
          <w:sz w:val="28"/>
          <w:szCs w:val="28"/>
        </w:rPr>
      </w:pPr>
    </w:p>
    <w:p w:rsidR="00671AC1" w:rsidRDefault="00671AC1" w:rsidP="00B60721">
      <w:pPr>
        <w:pStyle w:val="a5"/>
        <w:shd w:val="clear" w:color="auto" w:fill="FFFFFF"/>
        <w:spacing w:before="0" w:beforeAutospacing="0" w:after="0" w:afterAutospacing="0" w:line="360" w:lineRule="auto"/>
        <w:ind w:firstLine="567"/>
        <w:rPr>
          <w:color w:val="000000"/>
          <w:sz w:val="28"/>
          <w:szCs w:val="28"/>
        </w:rPr>
      </w:pPr>
    </w:p>
    <w:p w:rsidR="00671AC1" w:rsidRDefault="00671AC1" w:rsidP="00B60721">
      <w:pPr>
        <w:pStyle w:val="a5"/>
        <w:shd w:val="clear" w:color="auto" w:fill="FFFFFF"/>
        <w:spacing w:before="0" w:beforeAutospacing="0" w:after="0" w:afterAutospacing="0" w:line="360" w:lineRule="auto"/>
        <w:ind w:firstLine="567"/>
        <w:rPr>
          <w:color w:val="000000"/>
          <w:sz w:val="28"/>
          <w:szCs w:val="28"/>
        </w:rPr>
      </w:pPr>
    </w:p>
    <w:p w:rsidR="00671AC1" w:rsidRDefault="00671AC1" w:rsidP="00B60721">
      <w:pPr>
        <w:pStyle w:val="a5"/>
        <w:shd w:val="clear" w:color="auto" w:fill="FFFFFF"/>
        <w:spacing w:before="0" w:beforeAutospacing="0" w:after="0" w:afterAutospacing="0" w:line="360" w:lineRule="auto"/>
        <w:ind w:firstLine="567"/>
        <w:rPr>
          <w:color w:val="000000"/>
          <w:sz w:val="28"/>
          <w:szCs w:val="28"/>
        </w:rPr>
      </w:pPr>
    </w:p>
    <w:p w:rsidR="00671AC1" w:rsidRDefault="00671AC1" w:rsidP="00B60721">
      <w:pPr>
        <w:pStyle w:val="a5"/>
        <w:shd w:val="clear" w:color="auto" w:fill="FFFFFF"/>
        <w:spacing w:before="0" w:beforeAutospacing="0" w:after="0" w:afterAutospacing="0" w:line="360" w:lineRule="auto"/>
        <w:ind w:firstLine="567"/>
        <w:rPr>
          <w:color w:val="000000"/>
          <w:sz w:val="28"/>
          <w:szCs w:val="28"/>
        </w:rPr>
      </w:pPr>
    </w:p>
    <w:p w:rsidR="00671AC1" w:rsidRDefault="00671AC1" w:rsidP="00B60721">
      <w:pPr>
        <w:pStyle w:val="a5"/>
        <w:shd w:val="clear" w:color="auto" w:fill="FFFFFF"/>
        <w:spacing w:before="0" w:beforeAutospacing="0" w:after="0" w:afterAutospacing="0" w:line="360" w:lineRule="auto"/>
        <w:ind w:firstLine="567"/>
        <w:rPr>
          <w:color w:val="000000"/>
          <w:sz w:val="28"/>
          <w:szCs w:val="28"/>
        </w:rPr>
      </w:pPr>
    </w:p>
    <w:p w:rsidR="00671AC1" w:rsidRDefault="00671AC1" w:rsidP="00B60721">
      <w:pPr>
        <w:pStyle w:val="a5"/>
        <w:shd w:val="clear" w:color="auto" w:fill="FFFFFF"/>
        <w:spacing w:before="0" w:beforeAutospacing="0" w:after="0" w:afterAutospacing="0" w:line="360" w:lineRule="auto"/>
        <w:ind w:firstLine="567"/>
        <w:rPr>
          <w:color w:val="000000"/>
          <w:sz w:val="28"/>
          <w:szCs w:val="28"/>
        </w:rPr>
      </w:pPr>
    </w:p>
    <w:p w:rsidR="008E1913" w:rsidRDefault="008E1913" w:rsidP="00B60721">
      <w:pPr>
        <w:pStyle w:val="a5"/>
        <w:shd w:val="clear" w:color="auto" w:fill="FFFFFF"/>
        <w:spacing w:before="0" w:beforeAutospacing="0" w:after="0" w:afterAutospacing="0" w:line="360" w:lineRule="auto"/>
        <w:ind w:firstLine="567"/>
        <w:rPr>
          <w:color w:val="000000"/>
          <w:sz w:val="28"/>
          <w:szCs w:val="28"/>
        </w:rPr>
      </w:pPr>
    </w:p>
    <w:p w:rsidR="008E1913" w:rsidRDefault="008E1913" w:rsidP="00B60721">
      <w:pPr>
        <w:pStyle w:val="a5"/>
        <w:shd w:val="clear" w:color="auto" w:fill="FFFFFF"/>
        <w:spacing w:before="0" w:beforeAutospacing="0" w:after="0" w:afterAutospacing="0" w:line="360" w:lineRule="auto"/>
        <w:ind w:firstLine="567"/>
        <w:rPr>
          <w:color w:val="000000"/>
          <w:sz w:val="28"/>
          <w:szCs w:val="28"/>
        </w:rPr>
      </w:pPr>
    </w:p>
    <w:p w:rsidR="00671AC1" w:rsidRDefault="00671AC1" w:rsidP="00B60721">
      <w:pPr>
        <w:pStyle w:val="a5"/>
        <w:shd w:val="clear" w:color="auto" w:fill="FFFFFF"/>
        <w:spacing w:before="0" w:beforeAutospacing="0" w:after="0" w:afterAutospacing="0" w:line="360" w:lineRule="auto"/>
        <w:ind w:firstLine="567"/>
        <w:rPr>
          <w:color w:val="000000"/>
          <w:sz w:val="28"/>
          <w:szCs w:val="28"/>
        </w:rPr>
      </w:pPr>
    </w:p>
    <w:p w:rsidR="00671AC1" w:rsidRDefault="00671AC1" w:rsidP="00B60721">
      <w:pPr>
        <w:pStyle w:val="a5"/>
        <w:shd w:val="clear" w:color="auto" w:fill="FFFFFF"/>
        <w:spacing w:before="0" w:beforeAutospacing="0" w:after="0" w:afterAutospacing="0" w:line="360" w:lineRule="auto"/>
        <w:ind w:firstLine="567"/>
        <w:rPr>
          <w:color w:val="000000"/>
          <w:sz w:val="28"/>
          <w:szCs w:val="28"/>
        </w:rPr>
      </w:pPr>
    </w:p>
    <w:p w:rsidR="0064599C" w:rsidRDefault="0064599C" w:rsidP="00B60721">
      <w:pPr>
        <w:pStyle w:val="a5"/>
        <w:shd w:val="clear" w:color="auto" w:fill="FFFFFF"/>
        <w:spacing w:before="0" w:beforeAutospacing="0" w:after="0" w:afterAutospacing="0" w:line="360" w:lineRule="auto"/>
        <w:ind w:firstLine="567"/>
        <w:rPr>
          <w:color w:val="000000"/>
          <w:sz w:val="28"/>
          <w:szCs w:val="28"/>
        </w:rPr>
      </w:pPr>
    </w:p>
    <w:p w:rsidR="0064599C" w:rsidRPr="00B60721" w:rsidRDefault="0064599C" w:rsidP="00B60721">
      <w:pPr>
        <w:pStyle w:val="a5"/>
        <w:shd w:val="clear" w:color="auto" w:fill="FFFFFF"/>
        <w:spacing w:before="0" w:beforeAutospacing="0" w:after="0" w:afterAutospacing="0" w:line="360" w:lineRule="auto"/>
        <w:ind w:firstLine="567"/>
        <w:rPr>
          <w:color w:val="000000"/>
          <w:sz w:val="28"/>
          <w:szCs w:val="28"/>
        </w:rPr>
      </w:pPr>
    </w:p>
    <w:p w:rsidR="004229EC" w:rsidRPr="00B60721" w:rsidRDefault="004229EC" w:rsidP="00B60721">
      <w:pPr>
        <w:pStyle w:val="a5"/>
        <w:shd w:val="clear" w:color="auto" w:fill="FFFFFF"/>
        <w:spacing w:before="0" w:beforeAutospacing="0" w:after="0" w:afterAutospacing="0" w:line="360" w:lineRule="auto"/>
        <w:ind w:firstLine="567"/>
        <w:rPr>
          <w:color w:val="000000"/>
          <w:sz w:val="28"/>
          <w:szCs w:val="28"/>
        </w:rPr>
      </w:pPr>
    </w:p>
    <w:p w:rsidR="00E539EA" w:rsidRPr="00B60721" w:rsidRDefault="008A33C3" w:rsidP="00B60721">
      <w:pPr>
        <w:spacing w:after="0" w:line="360" w:lineRule="auto"/>
        <w:ind w:firstLine="567"/>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lastRenderedPageBreak/>
        <w:t xml:space="preserve">4. </w:t>
      </w:r>
      <w:proofErr w:type="spellStart"/>
      <w:r>
        <w:rPr>
          <w:rFonts w:ascii="Times New Roman" w:eastAsia="Times New Roman" w:hAnsi="Times New Roman"/>
          <w:b/>
          <w:bCs/>
          <w:sz w:val="28"/>
          <w:szCs w:val="28"/>
          <w:lang w:eastAsia="ru-RU"/>
        </w:rPr>
        <w:t>Инновационность</w:t>
      </w:r>
      <w:proofErr w:type="spellEnd"/>
      <w:r w:rsidR="00FA39CB" w:rsidRPr="00B60721">
        <w:rPr>
          <w:rFonts w:ascii="Times New Roman" w:eastAsia="Times New Roman" w:hAnsi="Times New Roman"/>
          <w:b/>
          <w:bCs/>
          <w:sz w:val="28"/>
          <w:szCs w:val="28"/>
          <w:lang w:eastAsia="ru-RU"/>
        </w:rPr>
        <w:t>.</w:t>
      </w:r>
    </w:p>
    <w:p w:rsidR="00FA39CB" w:rsidRPr="00B60721" w:rsidRDefault="00FA39CB" w:rsidP="00B60721">
      <w:pPr>
        <w:spacing w:after="0" w:line="360" w:lineRule="auto"/>
        <w:ind w:firstLine="567"/>
        <w:jc w:val="both"/>
        <w:rPr>
          <w:rFonts w:ascii="Times New Roman" w:eastAsia="Times New Roman" w:hAnsi="Times New Roman"/>
          <w:b/>
          <w:bCs/>
          <w:sz w:val="28"/>
          <w:szCs w:val="28"/>
          <w:lang w:eastAsia="ru-RU"/>
        </w:rPr>
      </w:pPr>
    </w:p>
    <w:p w:rsidR="002075EC" w:rsidRPr="00B60721" w:rsidRDefault="00F068B0" w:rsidP="00B60721">
      <w:pPr>
        <w:spacing w:after="0" w:line="360" w:lineRule="auto"/>
        <w:ind w:firstLine="567"/>
        <w:jc w:val="both"/>
        <w:rPr>
          <w:rFonts w:ascii="Times New Roman" w:hAnsi="Times New Roman"/>
          <w:sz w:val="28"/>
          <w:szCs w:val="28"/>
        </w:rPr>
      </w:pPr>
      <w:r w:rsidRPr="00B60721">
        <w:rPr>
          <w:rFonts w:ascii="Times New Roman" w:hAnsi="Times New Roman"/>
          <w:sz w:val="28"/>
          <w:szCs w:val="28"/>
        </w:rPr>
        <w:t>Реализуемая</w:t>
      </w:r>
      <w:r w:rsidR="002075EC" w:rsidRPr="00B60721">
        <w:rPr>
          <w:rFonts w:ascii="Times New Roman" w:hAnsi="Times New Roman"/>
          <w:sz w:val="28"/>
          <w:szCs w:val="28"/>
        </w:rPr>
        <w:t xml:space="preserve"> форма сетевого взаимодействия – сетевые методические объединения по подготовке педагогических кадров в системе непрерывного образования</w:t>
      </w:r>
      <w:r w:rsidR="00FA39CB" w:rsidRPr="00B60721">
        <w:rPr>
          <w:rFonts w:ascii="Times New Roman" w:hAnsi="Times New Roman"/>
          <w:sz w:val="28"/>
          <w:szCs w:val="28"/>
        </w:rPr>
        <w:t xml:space="preserve"> </w:t>
      </w:r>
      <w:r w:rsidRPr="00B60721">
        <w:rPr>
          <w:rFonts w:ascii="Times New Roman" w:hAnsi="Times New Roman"/>
          <w:sz w:val="28"/>
          <w:szCs w:val="28"/>
        </w:rPr>
        <w:t>позволяет</w:t>
      </w:r>
      <w:r w:rsidR="002075EC" w:rsidRPr="00B60721">
        <w:rPr>
          <w:rFonts w:ascii="Times New Roman" w:hAnsi="Times New Roman"/>
          <w:sz w:val="28"/>
          <w:szCs w:val="28"/>
        </w:rPr>
        <w:t xml:space="preserve"> внедр</w:t>
      </w:r>
      <w:r w:rsidRPr="00B60721">
        <w:rPr>
          <w:rFonts w:ascii="Times New Roman" w:hAnsi="Times New Roman"/>
          <w:sz w:val="28"/>
          <w:szCs w:val="28"/>
        </w:rPr>
        <w:t>ять</w:t>
      </w:r>
      <w:r w:rsidR="002075EC" w:rsidRPr="00B60721">
        <w:rPr>
          <w:rFonts w:ascii="Times New Roman" w:hAnsi="Times New Roman"/>
          <w:sz w:val="28"/>
          <w:szCs w:val="28"/>
        </w:rPr>
        <w:t xml:space="preserve"> индивидуальны</w:t>
      </w:r>
      <w:r w:rsidRPr="00B60721">
        <w:rPr>
          <w:rFonts w:ascii="Times New Roman" w:hAnsi="Times New Roman"/>
          <w:sz w:val="28"/>
          <w:szCs w:val="28"/>
        </w:rPr>
        <w:t>е</w:t>
      </w:r>
      <w:r w:rsidR="002075EC" w:rsidRPr="00B60721">
        <w:rPr>
          <w:rFonts w:ascii="Times New Roman" w:hAnsi="Times New Roman"/>
          <w:sz w:val="28"/>
          <w:szCs w:val="28"/>
        </w:rPr>
        <w:t xml:space="preserve"> профессиональны</w:t>
      </w:r>
      <w:r w:rsidRPr="00B60721">
        <w:rPr>
          <w:rFonts w:ascii="Times New Roman" w:hAnsi="Times New Roman"/>
          <w:sz w:val="28"/>
          <w:szCs w:val="28"/>
        </w:rPr>
        <w:t>е</w:t>
      </w:r>
      <w:r w:rsidR="002075EC" w:rsidRPr="00B60721">
        <w:rPr>
          <w:rFonts w:ascii="Times New Roman" w:hAnsi="Times New Roman"/>
          <w:sz w:val="28"/>
          <w:szCs w:val="28"/>
        </w:rPr>
        <w:t xml:space="preserve"> маршрут</w:t>
      </w:r>
      <w:r w:rsidRPr="00B60721">
        <w:rPr>
          <w:rFonts w:ascii="Times New Roman" w:hAnsi="Times New Roman"/>
          <w:sz w:val="28"/>
          <w:szCs w:val="28"/>
        </w:rPr>
        <w:t xml:space="preserve">ы </w:t>
      </w:r>
      <w:r w:rsidR="002075EC" w:rsidRPr="00B60721">
        <w:rPr>
          <w:rFonts w:ascii="Times New Roman" w:hAnsi="Times New Roman"/>
          <w:sz w:val="28"/>
          <w:szCs w:val="28"/>
        </w:rPr>
        <w:t xml:space="preserve">развития личности (от студента, ориентированного на получение высшего профессионального образования, к специалисту, нацеленному на модульное повышение </w:t>
      </w:r>
      <w:proofErr w:type="gramStart"/>
      <w:r w:rsidR="002075EC" w:rsidRPr="00B60721">
        <w:rPr>
          <w:rFonts w:ascii="Times New Roman" w:hAnsi="Times New Roman"/>
          <w:sz w:val="28"/>
          <w:szCs w:val="28"/>
        </w:rPr>
        <w:t>квалификации</w:t>
      </w:r>
      <w:proofErr w:type="gramEnd"/>
      <w:r w:rsidR="002075EC" w:rsidRPr="00B60721">
        <w:rPr>
          <w:rFonts w:ascii="Times New Roman" w:hAnsi="Times New Roman"/>
          <w:sz w:val="28"/>
          <w:szCs w:val="28"/>
        </w:rPr>
        <w:t xml:space="preserve"> как в </w:t>
      </w:r>
      <w:r w:rsidR="002075EC" w:rsidRPr="008E1913">
        <w:rPr>
          <w:rFonts w:ascii="Times New Roman" w:hAnsi="Times New Roman"/>
          <w:sz w:val="28"/>
          <w:szCs w:val="28"/>
        </w:rPr>
        <w:t>формально</w:t>
      </w:r>
      <w:r w:rsidR="003F55BE" w:rsidRPr="008E1913">
        <w:rPr>
          <w:rFonts w:ascii="Times New Roman" w:hAnsi="Times New Roman"/>
          <w:sz w:val="28"/>
          <w:szCs w:val="28"/>
        </w:rPr>
        <w:t>м</w:t>
      </w:r>
      <w:r w:rsidR="002075EC" w:rsidRPr="008E1913">
        <w:rPr>
          <w:rFonts w:ascii="Times New Roman" w:hAnsi="Times New Roman"/>
          <w:sz w:val="28"/>
          <w:szCs w:val="28"/>
        </w:rPr>
        <w:t>, так и в неформально</w:t>
      </w:r>
      <w:r w:rsidR="003F55BE" w:rsidRPr="008E1913">
        <w:rPr>
          <w:rFonts w:ascii="Times New Roman" w:hAnsi="Times New Roman"/>
          <w:sz w:val="28"/>
          <w:szCs w:val="28"/>
        </w:rPr>
        <w:t>м</w:t>
      </w:r>
      <w:r w:rsidR="002075EC" w:rsidRPr="008E1913">
        <w:rPr>
          <w:rFonts w:ascii="Times New Roman" w:hAnsi="Times New Roman"/>
          <w:sz w:val="28"/>
          <w:szCs w:val="28"/>
        </w:rPr>
        <w:t xml:space="preserve"> </w:t>
      </w:r>
      <w:r w:rsidR="003F55BE" w:rsidRPr="008E1913">
        <w:rPr>
          <w:rFonts w:ascii="Times New Roman" w:hAnsi="Times New Roman"/>
          <w:sz w:val="28"/>
          <w:szCs w:val="28"/>
        </w:rPr>
        <w:t>виде</w:t>
      </w:r>
      <w:r w:rsidR="002075EC" w:rsidRPr="008E1913">
        <w:rPr>
          <w:rFonts w:ascii="Times New Roman" w:hAnsi="Times New Roman"/>
          <w:sz w:val="28"/>
          <w:szCs w:val="28"/>
        </w:rPr>
        <w:t xml:space="preserve">, </w:t>
      </w:r>
      <w:r w:rsidR="002075EC" w:rsidRPr="00B60721">
        <w:rPr>
          <w:rFonts w:ascii="Times New Roman" w:hAnsi="Times New Roman"/>
          <w:sz w:val="28"/>
          <w:szCs w:val="28"/>
        </w:rPr>
        <w:t>и как результат -  создание собственного профессионального портфолио).</w:t>
      </w:r>
    </w:p>
    <w:p w:rsidR="000529A9" w:rsidRPr="00B60721" w:rsidRDefault="00FA39CB" w:rsidP="008A33C3">
      <w:pPr>
        <w:pStyle w:val="a5"/>
        <w:shd w:val="clear" w:color="auto" w:fill="FFFFFF"/>
        <w:spacing w:before="0" w:beforeAutospacing="0" w:after="0" w:afterAutospacing="0" w:line="360" w:lineRule="auto"/>
        <w:ind w:firstLine="567"/>
        <w:jc w:val="both"/>
        <w:rPr>
          <w:color w:val="000000"/>
          <w:sz w:val="28"/>
          <w:szCs w:val="28"/>
        </w:rPr>
      </w:pPr>
      <w:r w:rsidRPr="00B60721">
        <w:rPr>
          <w:sz w:val="28"/>
          <w:szCs w:val="28"/>
        </w:rPr>
        <w:t>Реализация</w:t>
      </w:r>
      <w:r w:rsidR="002075EC" w:rsidRPr="00B60721">
        <w:rPr>
          <w:sz w:val="28"/>
          <w:szCs w:val="28"/>
        </w:rPr>
        <w:t xml:space="preserve"> </w:t>
      </w:r>
      <w:proofErr w:type="spellStart"/>
      <w:r w:rsidR="002075EC" w:rsidRPr="00B60721">
        <w:rPr>
          <w:sz w:val="28"/>
          <w:szCs w:val="28"/>
        </w:rPr>
        <w:t>предпрофильной</w:t>
      </w:r>
      <w:proofErr w:type="spellEnd"/>
      <w:r w:rsidR="002075EC" w:rsidRPr="00B60721">
        <w:rPr>
          <w:sz w:val="28"/>
          <w:szCs w:val="28"/>
        </w:rPr>
        <w:t xml:space="preserve"> подготовки психолого-педагогической направленности с использованием проектных технологий начина</w:t>
      </w:r>
      <w:r w:rsidR="004308BD" w:rsidRPr="00B60721">
        <w:rPr>
          <w:sz w:val="28"/>
          <w:szCs w:val="28"/>
        </w:rPr>
        <w:t>ется</w:t>
      </w:r>
      <w:r w:rsidR="002075EC" w:rsidRPr="00B60721">
        <w:rPr>
          <w:sz w:val="28"/>
          <w:szCs w:val="28"/>
        </w:rPr>
        <w:t xml:space="preserve"> с дошкольного возраста</w:t>
      </w:r>
      <w:r w:rsidR="000529A9" w:rsidRPr="00B60721">
        <w:rPr>
          <w:sz w:val="28"/>
          <w:szCs w:val="28"/>
        </w:rPr>
        <w:t xml:space="preserve"> и </w:t>
      </w:r>
      <w:r w:rsidR="000529A9" w:rsidRPr="00B60721">
        <w:rPr>
          <w:color w:val="000000"/>
          <w:sz w:val="28"/>
          <w:szCs w:val="28"/>
        </w:rPr>
        <w:t>осуществляется комплексная система выявления профессиональных интересов, склонностей и способностей детей к будущей педагогической деятельности, включающая работу с различными возрастными группами обучающихся.</w:t>
      </w:r>
    </w:p>
    <w:p w:rsidR="00FA39CB" w:rsidRPr="00B60721" w:rsidRDefault="008E1913" w:rsidP="00B60721">
      <w:pPr>
        <w:spacing w:after="0" w:line="360" w:lineRule="auto"/>
        <w:ind w:firstLine="567"/>
        <w:jc w:val="both"/>
        <w:rPr>
          <w:rFonts w:ascii="Times New Roman" w:hAnsi="Times New Roman"/>
          <w:sz w:val="28"/>
          <w:szCs w:val="28"/>
        </w:rPr>
      </w:pPr>
      <w:r>
        <w:rPr>
          <w:rFonts w:ascii="Times New Roman" w:hAnsi="Times New Roman"/>
          <w:sz w:val="28"/>
          <w:szCs w:val="28"/>
        </w:rPr>
        <w:t>Реализуемая форма</w:t>
      </w:r>
      <w:r w:rsidR="00FA39CB" w:rsidRPr="008E1913">
        <w:rPr>
          <w:rFonts w:ascii="Times New Roman" w:hAnsi="Times New Roman"/>
          <w:sz w:val="28"/>
          <w:szCs w:val="28"/>
        </w:rPr>
        <w:t xml:space="preserve"> института наставничества через сетевые методические объединения </w:t>
      </w:r>
      <w:r w:rsidR="002E6C34">
        <w:rPr>
          <w:rFonts w:ascii="Times New Roman" w:hAnsi="Times New Roman"/>
          <w:sz w:val="28"/>
          <w:szCs w:val="28"/>
        </w:rPr>
        <w:t>способствует повышению</w:t>
      </w:r>
      <w:r w:rsidR="00FA39CB" w:rsidRPr="008E1913">
        <w:rPr>
          <w:rFonts w:ascii="Times New Roman" w:hAnsi="Times New Roman"/>
          <w:sz w:val="28"/>
          <w:szCs w:val="28"/>
        </w:rPr>
        <w:t xml:space="preserve"> уровня адаптации молодых педагогов к инновационным процессам в образования.</w:t>
      </w:r>
    </w:p>
    <w:p w:rsidR="00E539EA" w:rsidRPr="00B60721" w:rsidRDefault="00E539EA" w:rsidP="00B60721">
      <w:pPr>
        <w:spacing w:after="0" w:line="360" w:lineRule="auto"/>
        <w:ind w:firstLine="567"/>
        <w:jc w:val="both"/>
        <w:rPr>
          <w:rFonts w:ascii="Times New Roman" w:eastAsia="Times New Roman" w:hAnsi="Times New Roman"/>
          <w:b/>
          <w:bCs/>
          <w:sz w:val="28"/>
          <w:szCs w:val="28"/>
          <w:lang w:eastAsia="ru-RU"/>
        </w:rPr>
      </w:pPr>
    </w:p>
    <w:p w:rsidR="00E539EA" w:rsidRDefault="00E539EA" w:rsidP="00B60721">
      <w:pPr>
        <w:spacing w:after="0" w:line="360" w:lineRule="auto"/>
        <w:ind w:firstLine="567"/>
        <w:jc w:val="both"/>
        <w:rPr>
          <w:rFonts w:ascii="Times New Roman" w:eastAsia="Times New Roman" w:hAnsi="Times New Roman"/>
          <w:b/>
          <w:bCs/>
          <w:sz w:val="28"/>
          <w:szCs w:val="28"/>
          <w:lang w:eastAsia="ru-RU"/>
        </w:rPr>
      </w:pPr>
    </w:p>
    <w:p w:rsidR="00671AC1" w:rsidRDefault="00671AC1" w:rsidP="00B60721">
      <w:pPr>
        <w:spacing w:after="0" w:line="360" w:lineRule="auto"/>
        <w:ind w:firstLine="567"/>
        <w:jc w:val="both"/>
        <w:rPr>
          <w:rFonts w:ascii="Times New Roman" w:eastAsia="Times New Roman" w:hAnsi="Times New Roman"/>
          <w:b/>
          <w:bCs/>
          <w:sz w:val="28"/>
          <w:szCs w:val="28"/>
          <w:lang w:eastAsia="ru-RU"/>
        </w:rPr>
      </w:pPr>
    </w:p>
    <w:p w:rsidR="00671AC1" w:rsidRDefault="00671AC1" w:rsidP="00B60721">
      <w:pPr>
        <w:spacing w:after="0" w:line="360" w:lineRule="auto"/>
        <w:ind w:firstLine="567"/>
        <w:jc w:val="both"/>
        <w:rPr>
          <w:rFonts w:ascii="Times New Roman" w:eastAsia="Times New Roman" w:hAnsi="Times New Roman"/>
          <w:b/>
          <w:bCs/>
          <w:sz w:val="28"/>
          <w:szCs w:val="28"/>
          <w:lang w:eastAsia="ru-RU"/>
        </w:rPr>
      </w:pPr>
    </w:p>
    <w:p w:rsidR="00671AC1" w:rsidRDefault="00671AC1" w:rsidP="00B60721">
      <w:pPr>
        <w:spacing w:after="0" w:line="360" w:lineRule="auto"/>
        <w:ind w:firstLine="567"/>
        <w:jc w:val="both"/>
        <w:rPr>
          <w:rFonts w:ascii="Times New Roman" w:eastAsia="Times New Roman" w:hAnsi="Times New Roman"/>
          <w:b/>
          <w:bCs/>
          <w:sz w:val="28"/>
          <w:szCs w:val="28"/>
          <w:lang w:eastAsia="ru-RU"/>
        </w:rPr>
      </w:pPr>
    </w:p>
    <w:p w:rsidR="00671AC1" w:rsidRDefault="00671AC1" w:rsidP="00B60721">
      <w:pPr>
        <w:spacing w:after="0" w:line="360" w:lineRule="auto"/>
        <w:ind w:firstLine="567"/>
        <w:jc w:val="both"/>
        <w:rPr>
          <w:rFonts w:ascii="Times New Roman" w:eastAsia="Times New Roman" w:hAnsi="Times New Roman"/>
          <w:b/>
          <w:bCs/>
          <w:sz w:val="28"/>
          <w:szCs w:val="28"/>
          <w:lang w:eastAsia="ru-RU"/>
        </w:rPr>
      </w:pPr>
    </w:p>
    <w:p w:rsidR="004C617E" w:rsidRDefault="004C617E" w:rsidP="00B60721">
      <w:pPr>
        <w:spacing w:after="0" w:line="360" w:lineRule="auto"/>
        <w:ind w:firstLine="567"/>
        <w:jc w:val="both"/>
        <w:rPr>
          <w:rFonts w:ascii="Times New Roman" w:eastAsia="Times New Roman" w:hAnsi="Times New Roman"/>
          <w:b/>
          <w:bCs/>
          <w:sz w:val="28"/>
          <w:szCs w:val="28"/>
          <w:lang w:eastAsia="ru-RU"/>
        </w:rPr>
      </w:pPr>
    </w:p>
    <w:p w:rsidR="00671AC1" w:rsidRDefault="00671AC1" w:rsidP="00B60721">
      <w:pPr>
        <w:spacing w:after="0" w:line="360" w:lineRule="auto"/>
        <w:ind w:firstLine="567"/>
        <w:jc w:val="both"/>
        <w:rPr>
          <w:rFonts w:ascii="Times New Roman" w:eastAsia="Times New Roman" w:hAnsi="Times New Roman"/>
          <w:b/>
          <w:bCs/>
          <w:sz w:val="28"/>
          <w:szCs w:val="28"/>
          <w:lang w:eastAsia="ru-RU"/>
        </w:rPr>
      </w:pPr>
    </w:p>
    <w:p w:rsidR="00671AC1" w:rsidRDefault="00671AC1" w:rsidP="00B60721">
      <w:pPr>
        <w:spacing w:after="0" w:line="360" w:lineRule="auto"/>
        <w:ind w:firstLine="567"/>
        <w:jc w:val="both"/>
        <w:rPr>
          <w:rFonts w:ascii="Times New Roman" w:eastAsia="Times New Roman" w:hAnsi="Times New Roman"/>
          <w:b/>
          <w:bCs/>
          <w:sz w:val="28"/>
          <w:szCs w:val="28"/>
          <w:lang w:eastAsia="ru-RU"/>
        </w:rPr>
      </w:pPr>
    </w:p>
    <w:p w:rsidR="00671AC1" w:rsidRDefault="00671AC1" w:rsidP="00B60721">
      <w:pPr>
        <w:spacing w:after="0" w:line="360" w:lineRule="auto"/>
        <w:ind w:firstLine="567"/>
        <w:jc w:val="both"/>
        <w:rPr>
          <w:rFonts w:ascii="Times New Roman" w:eastAsia="Times New Roman" w:hAnsi="Times New Roman"/>
          <w:b/>
          <w:bCs/>
          <w:sz w:val="28"/>
          <w:szCs w:val="28"/>
          <w:lang w:eastAsia="ru-RU"/>
        </w:rPr>
      </w:pPr>
    </w:p>
    <w:p w:rsidR="00671AC1" w:rsidRPr="00B60721" w:rsidRDefault="00671AC1" w:rsidP="00B60721">
      <w:pPr>
        <w:spacing w:after="0" w:line="360" w:lineRule="auto"/>
        <w:ind w:firstLine="567"/>
        <w:jc w:val="both"/>
        <w:rPr>
          <w:rFonts w:ascii="Times New Roman" w:eastAsia="Times New Roman" w:hAnsi="Times New Roman"/>
          <w:b/>
          <w:bCs/>
          <w:sz w:val="28"/>
          <w:szCs w:val="28"/>
          <w:lang w:eastAsia="ru-RU"/>
        </w:rPr>
      </w:pPr>
    </w:p>
    <w:p w:rsidR="00E539EA" w:rsidRPr="00B60721" w:rsidRDefault="00E539EA" w:rsidP="00B60721">
      <w:pPr>
        <w:pStyle w:val="a3"/>
        <w:numPr>
          <w:ilvl w:val="0"/>
          <w:numId w:val="7"/>
        </w:numPr>
        <w:spacing w:after="0" w:line="360" w:lineRule="auto"/>
        <w:ind w:left="0" w:firstLine="567"/>
        <w:jc w:val="both"/>
        <w:rPr>
          <w:rFonts w:ascii="Times New Roman" w:eastAsia="Times New Roman" w:hAnsi="Times New Roman"/>
          <w:b/>
          <w:sz w:val="28"/>
          <w:szCs w:val="28"/>
          <w:lang w:eastAsia="ru-RU"/>
        </w:rPr>
      </w:pPr>
      <w:r w:rsidRPr="00B60721">
        <w:rPr>
          <w:rFonts w:ascii="Times New Roman" w:eastAsia="Times New Roman" w:hAnsi="Times New Roman"/>
          <w:b/>
          <w:sz w:val="28"/>
          <w:szCs w:val="28"/>
          <w:lang w:eastAsia="ru-RU"/>
        </w:rPr>
        <w:lastRenderedPageBreak/>
        <w:t>Измере</w:t>
      </w:r>
      <w:r w:rsidR="003F55BE">
        <w:rPr>
          <w:rFonts w:ascii="Times New Roman" w:eastAsia="Times New Roman" w:hAnsi="Times New Roman"/>
          <w:b/>
          <w:sz w:val="28"/>
          <w:szCs w:val="28"/>
          <w:lang w:eastAsia="ru-RU"/>
        </w:rPr>
        <w:t>ние и оценка качества инновации.</w:t>
      </w:r>
    </w:p>
    <w:p w:rsidR="00F068B0" w:rsidRPr="00B60721" w:rsidRDefault="00F068B0" w:rsidP="00B60721">
      <w:pPr>
        <w:spacing w:after="0" w:line="360" w:lineRule="auto"/>
        <w:ind w:firstLine="567"/>
        <w:jc w:val="both"/>
        <w:rPr>
          <w:rFonts w:ascii="Times New Roman" w:hAnsi="Times New Roman"/>
          <w:sz w:val="28"/>
          <w:szCs w:val="28"/>
        </w:rPr>
      </w:pPr>
    </w:p>
    <w:p w:rsidR="00F068B0" w:rsidRPr="00B60721" w:rsidRDefault="00F068B0" w:rsidP="00B60721">
      <w:pPr>
        <w:spacing w:after="0" w:line="360" w:lineRule="auto"/>
        <w:ind w:firstLine="567"/>
        <w:jc w:val="both"/>
        <w:rPr>
          <w:rFonts w:ascii="Times New Roman" w:hAnsi="Times New Roman"/>
          <w:sz w:val="28"/>
          <w:szCs w:val="28"/>
        </w:rPr>
      </w:pPr>
      <w:r w:rsidRPr="00B60721">
        <w:rPr>
          <w:rFonts w:ascii="Times New Roman" w:hAnsi="Times New Roman"/>
          <w:sz w:val="28"/>
          <w:szCs w:val="28"/>
        </w:rPr>
        <w:t>Используемые диагностические методы и методики позволяют оценить эффективность проекта</w:t>
      </w:r>
      <w:r w:rsidR="00542E35" w:rsidRPr="00B60721">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4"/>
        <w:gridCol w:w="3103"/>
        <w:gridCol w:w="3089"/>
      </w:tblGrid>
      <w:tr w:rsidR="00E539EA" w:rsidRPr="00B60721" w:rsidTr="006714CB">
        <w:tc>
          <w:tcPr>
            <w:tcW w:w="3192" w:type="dxa"/>
          </w:tcPr>
          <w:p w:rsidR="00E539EA" w:rsidRPr="00B60721" w:rsidRDefault="00E539EA" w:rsidP="003F55BE">
            <w:pPr>
              <w:spacing w:after="0" w:line="360" w:lineRule="auto"/>
              <w:jc w:val="center"/>
              <w:rPr>
                <w:rFonts w:ascii="Times New Roman" w:hAnsi="Times New Roman"/>
                <w:b/>
                <w:sz w:val="28"/>
                <w:szCs w:val="28"/>
              </w:rPr>
            </w:pPr>
            <w:r w:rsidRPr="00B60721">
              <w:rPr>
                <w:rFonts w:ascii="Times New Roman" w:hAnsi="Times New Roman"/>
                <w:b/>
                <w:sz w:val="28"/>
                <w:szCs w:val="28"/>
              </w:rPr>
              <w:t>Критерий</w:t>
            </w:r>
          </w:p>
          <w:p w:rsidR="00E539EA" w:rsidRPr="00B60721" w:rsidRDefault="00E539EA" w:rsidP="00B60721">
            <w:pPr>
              <w:spacing w:after="0" w:line="360" w:lineRule="auto"/>
              <w:ind w:firstLine="567"/>
              <w:jc w:val="center"/>
              <w:rPr>
                <w:rFonts w:ascii="Times New Roman" w:hAnsi="Times New Roman"/>
                <w:b/>
                <w:sz w:val="28"/>
                <w:szCs w:val="28"/>
              </w:rPr>
            </w:pPr>
          </w:p>
        </w:tc>
        <w:tc>
          <w:tcPr>
            <w:tcW w:w="3189" w:type="dxa"/>
          </w:tcPr>
          <w:p w:rsidR="00E539EA" w:rsidRPr="00B60721" w:rsidRDefault="00E539EA" w:rsidP="003F55BE">
            <w:pPr>
              <w:spacing w:after="0" w:line="360" w:lineRule="auto"/>
              <w:jc w:val="center"/>
              <w:rPr>
                <w:rFonts w:ascii="Times New Roman" w:hAnsi="Times New Roman"/>
                <w:b/>
                <w:sz w:val="28"/>
                <w:szCs w:val="28"/>
              </w:rPr>
            </w:pPr>
            <w:r w:rsidRPr="00B60721">
              <w:rPr>
                <w:rFonts w:ascii="Times New Roman" w:hAnsi="Times New Roman"/>
                <w:b/>
                <w:sz w:val="28"/>
                <w:szCs w:val="28"/>
              </w:rPr>
              <w:t>Показатель</w:t>
            </w:r>
          </w:p>
        </w:tc>
        <w:tc>
          <w:tcPr>
            <w:tcW w:w="3190" w:type="dxa"/>
          </w:tcPr>
          <w:p w:rsidR="00E539EA" w:rsidRPr="00B60721" w:rsidRDefault="00E539EA" w:rsidP="003F55BE">
            <w:pPr>
              <w:spacing w:after="0" w:line="360" w:lineRule="auto"/>
              <w:ind w:firstLine="40"/>
              <w:jc w:val="center"/>
              <w:rPr>
                <w:rFonts w:ascii="Times New Roman" w:hAnsi="Times New Roman"/>
                <w:b/>
                <w:sz w:val="28"/>
                <w:szCs w:val="28"/>
              </w:rPr>
            </w:pPr>
            <w:r w:rsidRPr="00B60721">
              <w:rPr>
                <w:rFonts w:ascii="Times New Roman" w:hAnsi="Times New Roman"/>
                <w:b/>
                <w:sz w:val="28"/>
                <w:szCs w:val="28"/>
              </w:rPr>
              <w:t>Диагностические методики</w:t>
            </w:r>
          </w:p>
        </w:tc>
      </w:tr>
      <w:tr w:rsidR="00E539EA" w:rsidRPr="00B60721" w:rsidTr="006714CB">
        <w:trPr>
          <w:trHeight w:val="351"/>
        </w:trPr>
        <w:tc>
          <w:tcPr>
            <w:tcW w:w="9571" w:type="dxa"/>
            <w:gridSpan w:val="3"/>
          </w:tcPr>
          <w:p w:rsidR="00E539EA" w:rsidRPr="00B60721" w:rsidRDefault="00E539EA" w:rsidP="00B60721">
            <w:pPr>
              <w:spacing w:after="0" w:line="360" w:lineRule="auto"/>
              <w:ind w:firstLine="567"/>
              <w:jc w:val="center"/>
              <w:rPr>
                <w:rFonts w:ascii="Times New Roman" w:hAnsi="Times New Roman"/>
                <w:sz w:val="28"/>
                <w:szCs w:val="28"/>
              </w:rPr>
            </w:pPr>
            <w:r w:rsidRPr="00B60721">
              <w:rPr>
                <w:rFonts w:ascii="Times New Roman" w:hAnsi="Times New Roman"/>
                <w:b/>
                <w:sz w:val="28"/>
                <w:szCs w:val="28"/>
              </w:rPr>
              <w:t>Критерии и показатели профориентационной работы</w:t>
            </w:r>
          </w:p>
        </w:tc>
      </w:tr>
      <w:tr w:rsidR="00E539EA" w:rsidRPr="00B60721" w:rsidTr="006714CB">
        <w:trPr>
          <w:trHeight w:val="315"/>
        </w:trPr>
        <w:tc>
          <w:tcPr>
            <w:tcW w:w="3192" w:type="dxa"/>
            <w:vMerge w:val="restart"/>
          </w:tcPr>
          <w:p w:rsidR="00E539EA" w:rsidRPr="00B60721" w:rsidRDefault="00E539EA" w:rsidP="003F55BE">
            <w:pPr>
              <w:spacing w:after="0" w:line="360" w:lineRule="auto"/>
              <w:jc w:val="center"/>
              <w:rPr>
                <w:rFonts w:ascii="Times New Roman" w:hAnsi="Times New Roman"/>
                <w:sz w:val="28"/>
                <w:szCs w:val="28"/>
              </w:rPr>
            </w:pPr>
            <w:r w:rsidRPr="00B60721">
              <w:rPr>
                <w:rFonts w:ascii="Times New Roman" w:hAnsi="Times New Roman"/>
                <w:sz w:val="28"/>
                <w:szCs w:val="28"/>
              </w:rPr>
              <w:t>Повышение престижа профессии педагог</w:t>
            </w:r>
          </w:p>
        </w:tc>
        <w:tc>
          <w:tcPr>
            <w:tcW w:w="3189" w:type="dxa"/>
          </w:tcPr>
          <w:p w:rsidR="00E539EA" w:rsidRPr="00B60721" w:rsidRDefault="00E539EA" w:rsidP="003F55BE">
            <w:pPr>
              <w:spacing w:after="0" w:line="360" w:lineRule="auto"/>
              <w:jc w:val="center"/>
              <w:rPr>
                <w:rFonts w:ascii="Times New Roman" w:hAnsi="Times New Roman"/>
                <w:sz w:val="28"/>
                <w:szCs w:val="28"/>
              </w:rPr>
            </w:pPr>
            <w:r w:rsidRPr="00B60721">
              <w:rPr>
                <w:rFonts w:ascii="Times New Roman" w:hAnsi="Times New Roman"/>
                <w:sz w:val="28"/>
                <w:szCs w:val="28"/>
              </w:rPr>
              <w:t>Увеличение конкурса при поступлении на педагогические специальности</w:t>
            </w:r>
            <w:proofErr w:type="gramStart"/>
            <w:r w:rsidR="00367607" w:rsidRPr="00B60721">
              <w:rPr>
                <w:rFonts w:ascii="Times New Roman" w:hAnsi="Times New Roman"/>
                <w:sz w:val="28"/>
                <w:szCs w:val="28"/>
              </w:rPr>
              <w:t xml:space="preserve"> :</w:t>
            </w:r>
            <w:proofErr w:type="gramEnd"/>
          </w:p>
          <w:p w:rsidR="0064599C" w:rsidRDefault="00367607" w:rsidP="0064599C">
            <w:pPr>
              <w:spacing w:after="0" w:line="360" w:lineRule="auto"/>
              <w:ind w:firstLine="25"/>
              <w:jc w:val="center"/>
              <w:rPr>
                <w:rFonts w:ascii="Times New Roman" w:hAnsi="Times New Roman"/>
                <w:sz w:val="28"/>
                <w:szCs w:val="28"/>
              </w:rPr>
            </w:pPr>
            <w:r w:rsidRPr="0064599C">
              <w:rPr>
                <w:rFonts w:ascii="Times New Roman" w:hAnsi="Times New Roman"/>
                <w:sz w:val="28"/>
                <w:szCs w:val="28"/>
              </w:rPr>
              <w:t>2015г . – 3,1 чел.</w:t>
            </w:r>
          </w:p>
          <w:p w:rsidR="00367607" w:rsidRPr="0064599C" w:rsidRDefault="00367607" w:rsidP="0064599C">
            <w:pPr>
              <w:spacing w:after="0" w:line="360" w:lineRule="auto"/>
              <w:ind w:firstLine="25"/>
              <w:jc w:val="center"/>
              <w:rPr>
                <w:rFonts w:ascii="Times New Roman" w:hAnsi="Times New Roman"/>
                <w:sz w:val="28"/>
                <w:szCs w:val="28"/>
              </w:rPr>
            </w:pPr>
            <w:r w:rsidRPr="0064599C">
              <w:rPr>
                <w:rFonts w:ascii="Times New Roman" w:hAnsi="Times New Roman"/>
                <w:sz w:val="28"/>
                <w:szCs w:val="28"/>
              </w:rPr>
              <w:t>на место</w:t>
            </w:r>
          </w:p>
          <w:p w:rsidR="003F55BE" w:rsidRPr="0064599C" w:rsidRDefault="00367607" w:rsidP="0064599C">
            <w:pPr>
              <w:spacing w:after="0" w:line="360" w:lineRule="auto"/>
              <w:ind w:firstLine="25"/>
              <w:jc w:val="center"/>
              <w:rPr>
                <w:rFonts w:ascii="Times New Roman" w:hAnsi="Times New Roman"/>
                <w:sz w:val="28"/>
                <w:szCs w:val="28"/>
              </w:rPr>
            </w:pPr>
            <w:r w:rsidRPr="0064599C">
              <w:rPr>
                <w:rFonts w:ascii="Times New Roman" w:hAnsi="Times New Roman"/>
                <w:sz w:val="28"/>
                <w:szCs w:val="28"/>
              </w:rPr>
              <w:t>2016г. -  4,1 чел.</w:t>
            </w:r>
          </w:p>
          <w:p w:rsidR="00367607" w:rsidRPr="0064599C" w:rsidRDefault="00367607" w:rsidP="0064599C">
            <w:pPr>
              <w:spacing w:after="0" w:line="360" w:lineRule="auto"/>
              <w:ind w:firstLine="25"/>
              <w:jc w:val="center"/>
              <w:rPr>
                <w:rFonts w:ascii="Times New Roman" w:hAnsi="Times New Roman"/>
                <w:sz w:val="28"/>
                <w:szCs w:val="28"/>
              </w:rPr>
            </w:pPr>
            <w:r w:rsidRPr="0064599C">
              <w:rPr>
                <w:rFonts w:ascii="Times New Roman" w:hAnsi="Times New Roman"/>
                <w:sz w:val="28"/>
                <w:szCs w:val="28"/>
              </w:rPr>
              <w:t>на место</w:t>
            </w:r>
          </w:p>
          <w:p w:rsidR="00367607" w:rsidRPr="00B60721" w:rsidRDefault="00367607" w:rsidP="00B60721">
            <w:pPr>
              <w:spacing w:after="0" w:line="360" w:lineRule="auto"/>
              <w:ind w:firstLine="567"/>
              <w:rPr>
                <w:rFonts w:ascii="Times New Roman" w:hAnsi="Times New Roman"/>
                <w:sz w:val="28"/>
                <w:szCs w:val="28"/>
              </w:rPr>
            </w:pPr>
          </w:p>
          <w:p w:rsidR="00367607" w:rsidRPr="00B60721" w:rsidRDefault="00367607" w:rsidP="00B60721">
            <w:pPr>
              <w:spacing w:after="0" w:line="360" w:lineRule="auto"/>
              <w:ind w:firstLine="567"/>
              <w:rPr>
                <w:rFonts w:ascii="Times New Roman" w:hAnsi="Times New Roman"/>
                <w:sz w:val="28"/>
                <w:szCs w:val="28"/>
              </w:rPr>
            </w:pPr>
          </w:p>
        </w:tc>
        <w:tc>
          <w:tcPr>
            <w:tcW w:w="3190" w:type="dxa"/>
          </w:tcPr>
          <w:p w:rsidR="00E539EA" w:rsidRPr="00B60721" w:rsidRDefault="00E539EA" w:rsidP="003F55BE">
            <w:pPr>
              <w:spacing w:after="0" w:line="360" w:lineRule="auto"/>
              <w:jc w:val="center"/>
              <w:rPr>
                <w:rFonts w:ascii="Times New Roman" w:hAnsi="Times New Roman"/>
                <w:sz w:val="28"/>
                <w:szCs w:val="28"/>
              </w:rPr>
            </w:pPr>
            <w:r w:rsidRPr="00B60721">
              <w:rPr>
                <w:rFonts w:ascii="Times New Roman" w:hAnsi="Times New Roman"/>
                <w:sz w:val="28"/>
                <w:szCs w:val="28"/>
              </w:rPr>
              <w:t>Мониторинг конкурса на педагогические специальности</w:t>
            </w:r>
          </w:p>
        </w:tc>
      </w:tr>
      <w:tr w:rsidR="00E539EA" w:rsidRPr="00B60721" w:rsidTr="006714CB">
        <w:trPr>
          <w:trHeight w:val="923"/>
        </w:trPr>
        <w:tc>
          <w:tcPr>
            <w:tcW w:w="3192" w:type="dxa"/>
            <w:vMerge/>
          </w:tcPr>
          <w:p w:rsidR="00E539EA" w:rsidRPr="00B60721" w:rsidRDefault="00E539EA" w:rsidP="00B60721">
            <w:pPr>
              <w:spacing w:after="0" w:line="360" w:lineRule="auto"/>
              <w:ind w:firstLine="567"/>
              <w:rPr>
                <w:rFonts w:ascii="Times New Roman" w:hAnsi="Times New Roman"/>
                <w:sz w:val="28"/>
                <w:szCs w:val="28"/>
              </w:rPr>
            </w:pPr>
          </w:p>
        </w:tc>
        <w:tc>
          <w:tcPr>
            <w:tcW w:w="3189" w:type="dxa"/>
          </w:tcPr>
          <w:p w:rsidR="00E539EA" w:rsidRPr="00B60721" w:rsidRDefault="00E539EA" w:rsidP="003F55BE">
            <w:pPr>
              <w:spacing w:after="0" w:line="360" w:lineRule="auto"/>
              <w:ind w:firstLine="25"/>
              <w:jc w:val="center"/>
              <w:rPr>
                <w:rFonts w:ascii="Times New Roman" w:hAnsi="Times New Roman"/>
                <w:sz w:val="28"/>
                <w:szCs w:val="28"/>
              </w:rPr>
            </w:pPr>
            <w:r w:rsidRPr="00B60721">
              <w:rPr>
                <w:rFonts w:ascii="Times New Roman" w:hAnsi="Times New Roman"/>
                <w:sz w:val="28"/>
                <w:szCs w:val="28"/>
              </w:rPr>
              <w:t>Увеличение количества муниципальных стипендиатов</w:t>
            </w:r>
            <w:r w:rsidR="00367607" w:rsidRPr="00B60721">
              <w:rPr>
                <w:rFonts w:ascii="Times New Roman" w:hAnsi="Times New Roman"/>
                <w:sz w:val="28"/>
                <w:szCs w:val="28"/>
              </w:rPr>
              <w:t xml:space="preserve"> на 20%</w:t>
            </w:r>
          </w:p>
        </w:tc>
        <w:tc>
          <w:tcPr>
            <w:tcW w:w="3190" w:type="dxa"/>
          </w:tcPr>
          <w:p w:rsidR="00E539EA" w:rsidRPr="00B60721" w:rsidRDefault="00E539EA" w:rsidP="003F55BE">
            <w:pPr>
              <w:spacing w:after="0" w:line="360" w:lineRule="auto"/>
              <w:ind w:firstLine="25"/>
              <w:jc w:val="center"/>
              <w:rPr>
                <w:rFonts w:ascii="Times New Roman" w:hAnsi="Times New Roman"/>
                <w:sz w:val="28"/>
                <w:szCs w:val="28"/>
              </w:rPr>
            </w:pPr>
            <w:r w:rsidRPr="00B60721">
              <w:rPr>
                <w:rFonts w:ascii="Times New Roman" w:hAnsi="Times New Roman"/>
                <w:sz w:val="28"/>
                <w:szCs w:val="28"/>
              </w:rPr>
              <w:t>Статистические методы</w:t>
            </w:r>
          </w:p>
        </w:tc>
      </w:tr>
      <w:tr w:rsidR="00E539EA" w:rsidRPr="00B60721" w:rsidTr="006714CB">
        <w:trPr>
          <w:trHeight w:val="439"/>
        </w:trPr>
        <w:tc>
          <w:tcPr>
            <w:tcW w:w="9571" w:type="dxa"/>
            <w:gridSpan w:val="3"/>
          </w:tcPr>
          <w:p w:rsidR="00E539EA" w:rsidRPr="00B60721" w:rsidRDefault="00E539EA" w:rsidP="00B60721">
            <w:pPr>
              <w:spacing w:after="0" w:line="360" w:lineRule="auto"/>
              <w:ind w:firstLine="567"/>
              <w:jc w:val="center"/>
              <w:rPr>
                <w:rFonts w:ascii="Times New Roman" w:hAnsi="Times New Roman"/>
                <w:b/>
                <w:sz w:val="28"/>
                <w:szCs w:val="28"/>
              </w:rPr>
            </w:pPr>
            <w:r w:rsidRPr="00B60721">
              <w:rPr>
                <w:rFonts w:ascii="Times New Roman" w:hAnsi="Times New Roman"/>
                <w:b/>
                <w:sz w:val="28"/>
                <w:szCs w:val="28"/>
              </w:rPr>
              <w:t>Критерии, показатели профессионального самоопределения и развития личности</w:t>
            </w:r>
          </w:p>
        </w:tc>
      </w:tr>
      <w:tr w:rsidR="00E539EA" w:rsidRPr="00B60721" w:rsidTr="006714CB">
        <w:trPr>
          <w:trHeight w:val="1869"/>
        </w:trPr>
        <w:tc>
          <w:tcPr>
            <w:tcW w:w="3192" w:type="dxa"/>
          </w:tcPr>
          <w:p w:rsidR="00E539EA" w:rsidRPr="00B60721" w:rsidRDefault="00E539EA" w:rsidP="003F55BE">
            <w:pPr>
              <w:spacing w:after="0" w:line="360" w:lineRule="auto"/>
              <w:jc w:val="center"/>
              <w:rPr>
                <w:rFonts w:ascii="Times New Roman" w:hAnsi="Times New Roman"/>
                <w:sz w:val="28"/>
                <w:szCs w:val="28"/>
              </w:rPr>
            </w:pPr>
            <w:r w:rsidRPr="00B60721">
              <w:rPr>
                <w:rFonts w:ascii="Times New Roman" w:hAnsi="Times New Roman"/>
                <w:sz w:val="28"/>
                <w:szCs w:val="28"/>
              </w:rPr>
              <w:t>Профессиональное самоопределение педагогической направленности выпускников школ</w:t>
            </w:r>
          </w:p>
        </w:tc>
        <w:tc>
          <w:tcPr>
            <w:tcW w:w="3189" w:type="dxa"/>
          </w:tcPr>
          <w:p w:rsidR="00E539EA" w:rsidRPr="00B60721" w:rsidRDefault="00E539EA" w:rsidP="003F55BE">
            <w:pPr>
              <w:spacing w:after="0" w:line="360" w:lineRule="auto"/>
              <w:jc w:val="center"/>
              <w:rPr>
                <w:rFonts w:ascii="Times New Roman" w:eastAsia="Times New Roman" w:hAnsi="Times New Roman"/>
                <w:sz w:val="28"/>
                <w:szCs w:val="28"/>
                <w:lang w:eastAsia="ru-RU"/>
              </w:rPr>
            </w:pPr>
            <w:r w:rsidRPr="00B60721">
              <w:rPr>
                <w:rFonts w:ascii="Times New Roman" w:eastAsia="Times New Roman" w:hAnsi="Times New Roman"/>
                <w:sz w:val="28"/>
                <w:szCs w:val="28"/>
                <w:lang w:eastAsia="ru-RU"/>
              </w:rPr>
              <w:t>Наличие и сформированность профессионального плана педагогической направленности,</w:t>
            </w:r>
          </w:p>
          <w:p w:rsidR="00E539EA" w:rsidRPr="00B60721" w:rsidRDefault="00E539EA" w:rsidP="003F55BE">
            <w:pPr>
              <w:spacing w:after="0" w:line="360" w:lineRule="auto"/>
              <w:rPr>
                <w:rFonts w:ascii="Times New Roman" w:eastAsia="Times New Roman" w:hAnsi="Times New Roman"/>
                <w:sz w:val="28"/>
                <w:szCs w:val="28"/>
                <w:lang w:eastAsia="ru-RU"/>
              </w:rPr>
            </w:pPr>
            <w:r w:rsidRPr="00B60721">
              <w:rPr>
                <w:rFonts w:ascii="Times New Roman" w:eastAsia="Times New Roman" w:hAnsi="Times New Roman"/>
                <w:sz w:val="28"/>
                <w:szCs w:val="28"/>
                <w:lang w:eastAsia="ru-RU"/>
              </w:rPr>
              <w:t>осознанность выбора профессии педагог</w:t>
            </w:r>
          </w:p>
        </w:tc>
        <w:tc>
          <w:tcPr>
            <w:tcW w:w="3190" w:type="dxa"/>
          </w:tcPr>
          <w:p w:rsidR="00E539EA" w:rsidRPr="00B60721" w:rsidRDefault="00E539EA" w:rsidP="003F55BE">
            <w:pPr>
              <w:spacing w:after="0" w:line="360" w:lineRule="auto"/>
              <w:jc w:val="center"/>
              <w:rPr>
                <w:rFonts w:ascii="Times New Roman" w:hAnsi="Times New Roman"/>
                <w:sz w:val="28"/>
                <w:szCs w:val="28"/>
              </w:rPr>
            </w:pPr>
            <w:r w:rsidRPr="00B60721">
              <w:rPr>
                <w:rFonts w:ascii="Times New Roman" w:hAnsi="Times New Roman"/>
                <w:sz w:val="28"/>
                <w:szCs w:val="28"/>
              </w:rPr>
              <w:t>Комплекс методик для профессиональной ориентации учащихся школ</w:t>
            </w:r>
          </w:p>
        </w:tc>
      </w:tr>
      <w:tr w:rsidR="00E539EA" w:rsidRPr="00B60721" w:rsidTr="006714CB">
        <w:tc>
          <w:tcPr>
            <w:tcW w:w="3192" w:type="dxa"/>
          </w:tcPr>
          <w:p w:rsidR="00E539EA" w:rsidRPr="00B60721" w:rsidRDefault="00E539EA" w:rsidP="003F55BE">
            <w:pPr>
              <w:spacing w:after="0" w:line="360" w:lineRule="auto"/>
              <w:jc w:val="center"/>
              <w:rPr>
                <w:rFonts w:ascii="Times New Roman" w:hAnsi="Times New Roman"/>
                <w:sz w:val="28"/>
                <w:szCs w:val="28"/>
              </w:rPr>
            </w:pPr>
            <w:r w:rsidRPr="00B60721">
              <w:rPr>
                <w:rFonts w:ascii="Times New Roman" w:hAnsi="Times New Roman"/>
                <w:sz w:val="28"/>
                <w:szCs w:val="28"/>
              </w:rPr>
              <w:lastRenderedPageBreak/>
              <w:t>Формирование профессиональной компетентности студентов педагогических специальностей и слушателей курсов дополнительного образования</w:t>
            </w:r>
          </w:p>
        </w:tc>
        <w:tc>
          <w:tcPr>
            <w:tcW w:w="3189" w:type="dxa"/>
          </w:tcPr>
          <w:p w:rsidR="00E539EA" w:rsidRPr="00B60721" w:rsidRDefault="00E539EA" w:rsidP="003F55BE">
            <w:pPr>
              <w:spacing w:after="0" w:line="360" w:lineRule="auto"/>
              <w:jc w:val="center"/>
              <w:rPr>
                <w:rFonts w:ascii="Times New Roman" w:hAnsi="Times New Roman"/>
                <w:sz w:val="28"/>
                <w:szCs w:val="28"/>
              </w:rPr>
            </w:pPr>
            <w:r w:rsidRPr="00B60721">
              <w:rPr>
                <w:rFonts w:ascii="Times New Roman" w:eastAsia="Times New Roman" w:hAnsi="Times New Roman"/>
                <w:sz w:val="28"/>
                <w:szCs w:val="28"/>
                <w:lang w:eastAsia="ru-RU"/>
              </w:rPr>
              <w:t>Наличие и сформированность общих и профессиональных компетенций</w:t>
            </w:r>
          </w:p>
        </w:tc>
        <w:tc>
          <w:tcPr>
            <w:tcW w:w="3190" w:type="dxa"/>
          </w:tcPr>
          <w:p w:rsidR="00E539EA" w:rsidRPr="00B60721" w:rsidRDefault="00E539EA" w:rsidP="003F55BE">
            <w:pPr>
              <w:spacing w:after="0" w:line="360" w:lineRule="auto"/>
              <w:jc w:val="center"/>
              <w:rPr>
                <w:rFonts w:ascii="Times New Roman" w:hAnsi="Times New Roman"/>
                <w:sz w:val="28"/>
                <w:szCs w:val="28"/>
              </w:rPr>
            </w:pPr>
            <w:r w:rsidRPr="00B60721">
              <w:rPr>
                <w:rFonts w:ascii="Times New Roman" w:hAnsi="Times New Roman"/>
                <w:sz w:val="28"/>
                <w:szCs w:val="28"/>
              </w:rPr>
              <w:t>Наблюдение, метод экспертной оценки</w:t>
            </w:r>
          </w:p>
        </w:tc>
      </w:tr>
      <w:tr w:rsidR="00E539EA" w:rsidRPr="00B60721" w:rsidTr="006714CB">
        <w:tc>
          <w:tcPr>
            <w:tcW w:w="9571" w:type="dxa"/>
            <w:gridSpan w:val="3"/>
            <w:vAlign w:val="center"/>
          </w:tcPr>
          <w:p w:rsidR="00E539EA" w:rsidRPr="00B60721" w:rsidRDefault="00E539EA" w:rsidP="00B60721">
            <w:pPr>
              <w:spacing w:after="0" w:line="360" w:lineRule="auto"/>
              <w:ind w:firstLine="567"/>
              <w:jc w:val="center"/>
              <w:rPr>
                <w:rFonts w:ascii="Times New Roman" w:hAnsi="Times New Roman"/>
                <w:sz w:val="28"/>
                <w:szCs w:val="28"/>
              </w:rPr>
            </w:pPr>
            <w:r w:rsidRPr="00B60721">
              <w:rPr>
                <w:rFonts w:ascii="Times New Roman" w:hAnsi="Times New Roman"/>
                <w:b/>
                <w:sz w:val="28"/>
                <w:szCs w:val="28"/>
              </w:rPr>
              <w:t>Количественные критерии и показатели</w:t>
            </w:r>
          </w:p>
        </w:tc>
      </w:tr>
      <w:tr w:rsidR="00E539EA" w:rsidRPr="00B60721" w:rsidTr="006714CB">
        <w:trPr>
          <w:trHeight w:val="1110"/>
        </w:trPr>
        <w:tc>
          <w:tcPr>
            <w:tcW w:w="3192" w:type="dxa"/>
          </w:tcPr>
          <w:p w:rsidR="00E539EA" w:rsidRPr="00B60721" w:rsidRDefault="00E539EA" w:rsidP="003F55BE">
            <w:pPr>
              <w:spacing w:after="0" w:line="360" w:lineRule="auto"/>
              <w:jc w:val="center"/>
              <w:rPr>
                <w:rFonts w:ascii="Times New Roman" w:hAnsi="Times New Roman"/>
                <w:sz w:val="28"/>
                <w:szCs w:val="28"/>
              </w:rPr>
            </w:pPr>
            <w:r w:rsidRPr="00B60721">
              <w:rPr>
                <w:rFonts w:ascii="Times New Roman" w:hAnsi="Times New Roman"/>
                <w:sz w:val="28"/>
                <w:szCs w:val="28"/>
              </w:rPr>
              <w:t>Проведение запланированных мероприятий</w:t>
            </w:r>
          </w:p>
        </w:tc>
        <w:tc>
          <w:tcPr>
            <w:tcW w:w="3189" w:type="dxa"/>
          </w:tcPr>
          <w:p w:rsidR="0011627B" w:rsidRPr="00B60721" w:rsidRDefault="00E539EA" w:rsidP="003F55BE">
            <w:pPr>
              <w:spacing w:after="0" w:line="360" w:lineRule="auto"/>
              <w:jc w:val="center"/>
              <w:rPr>
                <w:rFonts w:ascii="Times New Roman" w:hAnsi="Times New Roman"/>
                <w:sz w:val="28"/>
                <w:szCs w:val="28"/>
              </w:rPr>
            </w:pPr>
            <w:r w:rsidRPr="00B60721">
              <w:rPr>
                <w:rFonts w:ascii="Times New Roman" w:hAnsi="Times New Roman"/>
                <w:sz w:val="28"/>
                <w:szCs w:val="28"/>
              </w:rPr>
              <w:t>Охват уча</w:t>
            </w:r>
            <w:r w:rsidR="0011627B" w:rsidRPr="00B60721">
              <w:rPr>
                <w:rFonts w:ascii="Times New Roman" w:hAnsi="Times New Roman"/>
                <w:sz w:val="28"/>
                <w:szCs w:val="28"/>
              </w:rPr>
              <w:t>стников сетевого взаимодействия- 1235 чел.</w:t>
            </w:r>
          </w:p>
          <w:p w:rsidR="0011627B" w:rsidRPr="00B60721" w:rsidRDefault="0011627B" w:rsidP="003F55BE">
            <w:pPr>
              <w:spacing w:after="0" w:line="360" w:lineRule="auto"/>
              <w:jc w:val="center"/>
              <w:rPr>
                <w:rFonts w:ascii="Times New Roman" w:hAnsi="Times New Roman"/>
                <w:sz w:val="28"/>
                <w:szCs w:val="28"/>
              </w:rPr>
            </w:pPr>
          </w:p>
          <w:p w:rsidR="0011627B" w:rsidRPr="00B60721" w:rsidRDefault="00E539EA" w:rsidP="003F55BE">
            <w:pPr>
              <w:spacing w:after="0" w:line="360" w:lineRule="auto"/>
              <w:jc w:val="center"/>
              <w:rPr>
                <w:rFonts w:ascii="Times New Roman" w:hAnsi="Times New Roman"/>
                <w:sz w:val="28"/>
                <w:szCs w:val="28"/>
              </w:rPr>
            </w:pPr>
            <w:r w:rsidRPr="00B60721">
              <w:rPr>
                <w:rFonts w:ascii="Times New Roman" w:hAnsi="Times New Roman"/>
                <w:sz w:val="28"/>
                <w:szCs w:val="28"/>
              </w:rPr>
              <w:t>количество проведенных мероприятий</w:t>
            </w:r>
            <w:r w:rsidR="0011627B" w:rsidRPr="00B60721">
              <w:rPr>
                <w:rFonts w:ascii="Times New Roman" w:hAnsi="Times New Roman"/>
                <w:sz w:val="28"/>
                <w:szCs w:val="28"/>
              </w:rPr>
              <w:t xml:space="preserve"> -  16</w:t>
            </w:r>
          </w:p>
        </w:tc>
        <w:tc>
          <w:tcPr>
            <w:tcW w:w="3190" w:type="dxa"/>
          </w:tcPr>
          <w:p w:rsidR="00E539EA" w:rsidRPr="00B60721" w:rsidRDefault="00E539EA" w:rsidP="003F55BE">
            <w:pPr>
              <w:spacing w:after="0" w:line="360" w:lineRule="auto"/>
              <w:jc w:val="center"/>
              <w:rPr>
                <w:rFonts w:ascii="Times New Roman" w:hAnsi="Times New Roman"/>
                <w:sz w:val="28"/>
                <w:szCs w:val="28"/>
              </w:rPr>
            </w:pPr>
            <w:r w:rsidRPr="00B60721">
              <w:rPr>
                <w:rFonts w:ascii="Times New Roman" w:hAnsi="Times New Roman"/>
                <w:sz w:val="28"/>
                <w:szCs w:val="28"/>
              </w:rPr>
              <w:t>Мониторинг деятельности по направлениям проекта, метод самооценки, метод экспертной оценки</w:t>
            </w:r>
          </w:p>
        </w:tc>
      </w:tr>
      <w:tr w:rsidR="00E539EA" w:rsidRPr="00B60721" w:rsidTr="006714CB">
        <w:trPr>
          <w:trHeight w:val="170"/>
        </w:trPr>
        <w:tc>
          <w:tcPr>
            <w:tcW w:w="9571" w:type="dxa"/>
            <w:gridSpan w:val="3"/>
          </w:tcPr>
          <w:p w:rsidR="00E539EA" w:rsidRPr="00B60721" w:rsidRDefault="00E539EA" w:rsidP="00B60721">
            <w:pPr>
              <w:spacing w:after="0" w:line="360" w:lineRule="auto"/>
              <w:ind w:firstLine="567"/>
              <w:jc w:val="center"/>
              <w:rPr>
                <w:rFonts w:ascii="Times New Roman" w:hAnsi="Times New Roman"/>
                <w:b/>
                <w:sz w:val="28"/>
                <w:szCs w:val="28"/>
              </w:rPr>
            </w:pPr>
            <w:r w:rsidRPr="00B60721">
              <w:rPr>
                <w:rFonts w:ascii="Times New Roman" w:hAnsi="Times New Roman"/>
                <w:b/>
                <w:sz w:val="28"/>
                <w:szCs w:val="28"/>
              </w:rPr>
              <w:t>Критерии и показатели профессиональной адаптации выпускников колледжа</w:t>
            </w:r>
          </w:p>
        </w:tc>
      </w:tr>
      <w:tr w:rsidR="00E539EA" w:rsidRPr="00B60721" w:rsidTr="006714CB">
        <w:trPr>
          <w:trHeight w:val="338"/>
        </w:trPr>
        <w:tc>
          <w:tcPr>
            <w:tcW w:w="3192" w:type="dxa"/>
          </w:tcPr>
          <w:p w:rsidR="00E539EA" w:rsidRPr="00B60721" w:rsidRDefault="00E539EA" w:rsidP="003F55BE">
            <w:pPr>
              <w:spacing w:after="0" w:line="360" w:lineRule="auto"/>
              <w:jc w:val="center"/>
              <w:rPr>
                <w:rFonts w:ascii="Times New Roman" w:hAnsi="Times New Roman"/>
                <w:sz w:val="28"/>
                <w:szCs w:val="28"/>
              </w:rPr>
            </w:pPr>
            <w:r w:rsidRPr="00B60721">
              <w:rPr>
                <w:rFonts w:ascii="Times New Roman" w:hAnsi="Times New Roman"/>
                <w:sz w:val="28"/>
                <w:szCs w:val="28"/>
              </w:rPr>
              <w:t>Профессиональная адаптация выпускников колледжа</w:t>
            </w:r>
          </w:p>
        </w:tc>
        <w:tc>
          <w:tcPr>
            <w:tcW w:w="3189" w:type="dxa"/>
          </w:tcPr>
          <w:p w:rsidR="00E539EA" w:rsidRPr="00B60721" w:rsidRDefault="00E539EA" w:rsidP="003F55BE">
            <w:pPr>
              <w:spacing w:after="0" w:line="360" w:lineRule="auto"/>
              <w:jc w:val="center"/>
              <w:rPr>
                <w:rFonts w:ascii="Times New Roman" w:hAnsi="Times New Roman"/>
                <w:sz w:val="28"/>
                <w:szCs w:val="28"/>
              </w:rPr>
            </w:pPr>
            <w:r w:rsidRPr="00B60721">
              <w:rPr>
                <w:rFonts w:ascii="Times New Roman" w:hAnsi="Times New Roman"/>
                <w:sz w:val="28"/>
                <w:szCs w:val="28"/>
              </w:rPr>
              <w:t>Повышение показателей трудоустройства выпускников педагогических специальностей по профилю</w:t>
            </w:r>
          </w:p>
          <w:p w:rsidR="0011627B" w:rsidRPr="0064599C" w:rsidRDefault="0011627B" w:rsidP="003F55BE">
            <w:pPr>
              <w:spacing w:after="0" w:line="360" w:lineRule="auto"/>
              <w:jc w:val="center"/>
              <w:rPr>
                <w:rFonts w:ascii="Times New Roman" w:hAnsi="Times New Roman"/>
                <w:sz w:val="28"/>
                <w:szCs w:val="28"/>
              </w:rPr>
            </w:pPr>
            <w:r w:rsidRPr="0064599C">
              <w:rPr>
                <w:rFonts w:ascii="Times New Roman" w:hAnsi="Times New Roman"/>
                <w:sz w:val="28"/>
                <w:szCs w:val="28"/>
              </w:rPr>
              <w:t xml:space="preserve">2015г.- </w:t>
            </w:r>
            <w:r w:rsidR="00A30BD2" w:rsidRPr="0064599C">
              <w:rPr>
                <w:rFonts w:ascii="Times New Roman" w:hAnsi="Times New Roman"/>
                <w:sz w:val="28"/>
                <w:szCs w:val="28"/>
              </w:rPr>
              <w:t>5</w:t>
            </w:r>
            <w:r w:rsidRPr="0064599C">
              <w:rPr>
                <w:rFonts w:ascii="Times New Roman" w:hAnsi="Times New Roman"/>
                <w:sz w:val="28"/>
                <w:szCs w:val="28"/>
              </w:rPr>
              <w:t>8%</w:t>
            </w:r>
          </w:p>
          <w:p w:rsidR="0011627B" w:rsidRPr="0064599C" w:rsidRDefault="0011627B" w:rsidP="003F55BE">
            <w:pPr>
              <w:spacing w:after="0" w:line="360" w:lineRule="auto"/>
              <w:jc w:val="center"/>
              <w:rPr>
                <w:rFonts w:ascii="Times New Roman" w:hAnsi="Times New Roman"/>
                <w:sz w:val="28"/>
                <w:szCs w:val="28"/>
              </w:rPr>
            </w:pPr>
            <w:r w:rsidRPr="0064599C">
              <w:rPr>
                <w:rFonts w:ascii="Times New Roman" w:hAnsi="Times New Roman"/>
                <w:sz w:val="28"/>
                <w:szCs w:val="28"/>
              </w:rPr>
              <w:t>2016г. -</w:t>
            </w:r>
            <w:r w:rsidR="00A30BD2" w:rsidRPr="0064599C">
              <w:rPr>
                <w:rFonts w:ascii="Times New Roman" w:hAnsi="Times New Roman"/>
                <w:sz w:val="28"/>
                <w:szCs w:val="28"/>
              </w:rPr>
              <w:t>63,3</w:t>
            </w:r>
            <w:r w:rsidRPr="0064599C">
              <w:rPr>
                <w:rFonts w:ascii="Times New Roman" w:hAnsi="Times New Roman"/>
                <w:sz w:val="28"/>
                <w:szCs w:val="28"/>
              </w:rPr>
              <w:t>%</w:t>
            </w:r>
          </w:p>
          <w:p w:rsidR="0011627B" w:rsidRPr="00B60721" w:rsidRDefault="0011627B" w:rsidP="003F55BE">
            <w:pPr>
              <w:spacing w:after="0" w:line="360" w:lineRule="auto"/>
              <w:jc w:val="center"/>
              <w:rPr>
                <w:rFonts w:ascii="Times New Roman" w:hAnsi="Times New Roman"/>
                <w:sz w:val="28"/>
                <w:szCs w:val="28"/>
              </w:rPr>
            </w:pPr>
          </w:p>
        </w:tc>
        <w:tc>
          <w:tcPr>
            <w:tcW w:w="3190" w:type="dxa"/>
          </w:tcPr>
          <w:p w:rsidR="00E539EA" w:rsidRPr="00B60721" w:rsidRDefault="00E539EA" w:rsidP="003F55BE">
            <w:pPr>
              <w:spacing w:after="0" w:line="360" w:lineRule="auto"/>
              <w:jc w:val="center"/>
              <w:rPr>
                <w:rFonts w:ascii="Times New Roman" w:hAnsi="Times New Roman"/>
                <w:sz w:val="28"/>
                <w:szCs w:val="28"/>
              </w:rPr>
            </w:pPr>
            <w:r w:rsidRPr="00B60721">
              <w:rPr>
                <w:rFonts w:ascii="Times New Roman" w:hAnsi="Times New Roman"/>
                <w:sz w:val="28"/>
                <w:szCs w:val="28"/>
              </w:rPr>
              <w:lastRenderedPageBreak/>
              <w:t>Мониторинг трудоустройства выпускников</w:t>
            </w:r>
          </w:p>
        </w:tc>
      </w:tr>
      <w:tr w:rsidR="00E539EA" w:rsidRPr="00B60721" w:rsidTr="006714CB">
        <w:trPr>
          <w:trHeight w:val="288"/>
        </w:trPr>
        <w:tc>
          <w:tcPr>
            <w:tcW w:w="3192" w:type="dxa"/>
          </w:tcPr>
          <w:p w:rsidR="00E539EA" w:rsidRPr="00B60721" w:rsidRDefault="00E539EA" w:rsidP="00B60721">
            <w:pPr>
              <w:spacing w:after="0" w:line="360" w:lineRule="auto"/>
              <w:ind w:firstLine="567"/>
              <w:rPr>
                <w:rFonts w:ascii="Times New Roman" w:hAnsi="Times New Roman"/>
                <w:sz w:val="28"/>
                <w:szCs w:val="28"/>
              </w:rPr>
            </w:pPr>
          </w:p>
          <w:p w:rsidR="0011627B" w:rsidRPr="00B60721" w:rsidRDefault="0011627B" w:rsidP="00B60721">
            <w:pPr>
              <w:spacing w:after="0" w:line="360" w:lineRule="auto"/>
              <w:ind w:firstLine="567"/>
              <w:rPr>
                <w:rFonts w:ascii="Times New Roman" w:hAnsi="Times New Roman"/>
                <w:sz w:val="28"/>
                <w:szCs w:val="28"/>
              </w:rPr>
            </w:pPr>
          </w:p>
          <w:p w:rsidR="0011627B" w:rsidRPr="00B60721" w:rsidRDefault="0011627B" w:rsidP="00B60721">
            <w:pPr>
              <w:spacing w:after="0" w:line="360" w:lineRule="auto"/>
              <w:ind w:firstLine="567"/>
              <w:rPr>
                <w:rFonts w:ascii="Times New Roman" w:hAnsi="Times New Roman"/>
                <w:sz w:val="28"/>
                <w:szCs w:val="28"/>
              </w:rPr>
            </w:pPr>
          </w:p>
          <w:p w:rsidR="0011627B" w:rsidRPr="00B60721" w:rsidRDefault="0011627B" w:rsidP="00B60721">
            <w:pPr>
              <w:spacing w:after="0" w:line="360" w:lineRule="auto"/>
              <w:ind w:firstLine="567"/>
              <w:rPr>
                <w:rFonts w:ascii="Times New Roman" w:hAnsi="Times New Roman"/>
                <w:sz w:val="28"/>
                <w:szCs w:val="28"/>
              </w:rPr>
            </w:pPr>
          </w:p>
          <w:p w:rsidR="0011627B" w:rsidRPr="00B60721" w:rsidRDefault="0011627B" w:rsidP="00B60721">
            <w:pPr>
              <w:spacing w:after="0" w:line="360" w:lineRule="auto"/>
              <w:ind w:firstLine="567"/>
              <w:rPr>
                <w:rFonts w:ascii="Times New Roman" w:hAnsi="Times New Roman"/>
                <w:sz w:val="28"/>
                <w:szCs w:val="28"/>
              </w:rPr>
            </w:pPr>
          </w:p>
          <w:p w:rsidR="0011627B" w:rsidRPr="00B60721" w:rsidRDefault="0011627B" w:rsidP="00B60721">
            <w:pPr>
              <w:spacing w:after="0" w:line="360" w:lineRule="auto"/>
              <w:ind w:firstLine="567"/>
              <w:rPr>
                <w:rFonts w:ascii="Times New Roman" w:hAnsi="Times New Roman"/>
                <w:sz w:val="28"/>
                <w:szCs w:val="28"/>
              </w:rPr>
            </w:pPr>
          </w:p>
        </w:tc>
        <w:tc>
          <w:tcPr>
            <w:tcW w:w="3189" w:type="dxa"/>
          </w:tcPr>
          <w:p w:rsidR="00E539EA" w:rsidRPr="00B60721" w:rsidRDefault="00E539EA" w:rsidP="003F55BE">
            <w:pPr>
              <w:spacing w:after="0" w:line="360" w:lineRule="auto"/>
              <w:ind w:firstLine="25"/>
              <w:jc w:val="center"/>
              <w:rPr>
                <w:rFonts w:ascii="Times New Roman" w:hAnsi="Times New Roman"/>
                <w:b/>
                <w:sz w:val="28"/>
                <w:szCs w:val="28"/>
              </w:rPr>
            </w:pPr>
            <w:r w:rsidRPr="00B60721">
              <w:rPr>
                <w:rFonts w:ascii="Times New Roman" w:hAnsi="Times New Roman"/>
                <w:sz w:val="28"/>
                <w:szCs w:val="28"/>
              </w:rPr>
              <w:t>Соотношение количества молодых специалистов к количеству наставников из числа опытных и передовых педагогов ОО</w:t>
            </w:r>
            <w:r w:rsidR="00A30BD2" w:rsidRPr="00B60721">
              <w:rPr>
                <w:rFonts w:ascii="Times New Roman" w:hAnsi="Times New Roman"/>
                <w:sz w:val="28"/>
                <w:szCs w:val="28"/>
              </w:rPr>
              <w:t xml:space="preserve"> </w:t>
            </w:r>
            <w:r w:rsidR="00A30BD2" w:rsidRPr="003F55BE">
              <w:rPr>
                <w:rFonts w:ascii="Times New Roman" w:hAnsi="Times New Roman"/>
                <w:sz w:val="28"/>
                <w:szCs w:val="28"/>
              </w:rPr>
              <w:t>–  1:1</w:t>
            </w:r>
          </w:p>
          <w:p w:rsidR="0011627B" w:rsidRPr="00B60721" w:rsidRDefault="0011627B" w:rsidP="00B60721">
            <w:pPr>
              <w:spacing w:after="0" w:line="360" w:lineRule="auto"/>
              <w:ind w:firstLine="567"/>
              <w:rPr>
                <w:rFonts w:ascii="Times New Roman" w:hAnsi="Times New Roman"/>
                <w:sz w:val="28"/>
                <w:szCs w:val="28"/>
              </w:rPr>
            </w:pPr>
          </w:p>
          <w:p w:rsidR="0011627B" w:rsidRPr="00B60721" w:rsidRDefault="0011627B" w:rsidP="00B60721">
            <w:pPr>
              <w:spacing w:after="0" w:line="360" w:lineRule="auto"/>
              <w:ind w:firstLine="567"/>
              <w:rPr>
                <w:rFonts w:ascii="Times New Roman" w:hAnsi="Times New Roman"/>
                <w:sz w:val="28"/>
                <w:szCs w:val="28"/>
              </w:rPr>
            </w:pPr>
          </w:p>
          <w:p w:rsidR="0011627B" w:rsidRPr="00B60721" w:rsidRDefault="0011627B" w:rsidP="00B60721">
            <w:pPr>
              <w:spacing w:after="0" w:line="360" w:lineRule="auto"/>
              <w:ind w:firstLine="567"/>
              <w:rPr>
                <w:rFonts w:ascii="Times New Roman" w:hAnsi="Times New Roman"/>
                <w:sz w:val="28"/>
                <w:szCs w:val="28"/>
              </w:rPr>
            </w:pPr>
          </w:p>
        </w:tc>
        <w:tc>
          <w:tcPr>
            <w:tcW w:w="3190" w:type="dxa"/>
          </w:tcPr>
          <w:p w:rsidR="00E539EA" w:rsidRPr="00B60721" w:rsidRDefault="00E539EA" w:rsidP="00B60721">
            <w:pPr>
              <w:spacing w:after="0" w:line="360" w:lineRule="auto"/>
              <w:ind w:firstLine="567"/>
              <w:rPr>
                <w:rFonts w:ascii="Times New Roman" w:hAnsi="Times New Roman"/>
                <w:sz w:val="28"/>
                <w:szCs w:val="28"/>
              </w:rPr>
            </w:pPr>
            <w:r w:rsidRPr="00B60721">
              <w:rPr>
                <w:rFonts w:ascii="Times New Roman" w:hAnsi="Times New Roman"/>
                <w:sz w:val="28"/>
                <w:szCs w:val="28"/>
              </w:rPr>
              <w:t xml:space="preserve">Мониторинг </w:t>
            </w:r>
          </w:p>
          <w:p w:rsidR="0011627B" w:rsidRPr="00B60721" w:rsidRDefault="0011627B" w:rsidP="00B60721">
            <w:pPr>
              <w:spacing w:after="0" w:line="360" w:lineRule="auto"/>
              <w:ind w:firstLine="567"/>
              <w:rPr>
                <w:rFonts w:ascii="Times New Roman" w:hAnsi="Times New Roman"/>
                <w:sz w:val="28"/>
                <w:szCs w:val="28"/>
              </w:rPr>
            </w:pPr>
          </w:p>
          <w:p w:rsidR="0011627B" w:rsidRPr="00B60721" w:rsidRDefault="0011627B" w:rsidP="00B60721">
            <w:pPr>
              <w:spacing w:after="0" w:line="360" w:lineRule="auto"/>
              <w:ind w:firstLine="567"/>
              <w:rPr>
                <w:rFonts w:ascii="Times New Roman" w:hAnsi="Times New Roman"/>
                <w:sz w:val="28"/>
                <w:szCs w:val="28"/>
              </w:rPr>
            </w:pPr>
          </w:p>
          <w:p w:rsidR="0011627B" w:rsidRPr="00B60721" w:rsidRDefault="0011627B" w:rsidP="00B60721">
            <w:pPr>
              <w:spacing w:after="0" w:line="360" w:lineRule="auto"/>
              <w:ind w:firstLine="567"/>
              <w:rPr>
                <w:rFonts w:ascii="Times New Roman" w:hAnsi="Times New Roman"/>
                <w:sz w:val="28"/>
                <w:szCs w:val="28"/>
              </w:rPr>
            </w:pPr>
          </w:p>
          <w:p w:rsidR="0011627B" w:rsidRPr="00B60721" w:rsidRDefault="0011627B" w:rsidP="00B60721">
            <w:pPr>
              <w:spacing w:after="0" w:line="360" w:lineRule="auto"/>
              <w:ind w:firstLine="567"/>
              <w:rPr>
                <w:rFonts w:ascii="Times New Roman" w:hAnsi="Times New Roman"/>
                <w:sz w:val="28"/>
                <w:szCs w:val="28"/>
              </w:rPr>
            </w:pPr>
          </w:p>
          <w:p w:rsidR="0011627B" w:rsidRPr="00B60721" w:rsidRDefault="0011627B" w:rsidP="00B60721">
            <w:pPr>
              <w:spacing w:after="0" w:line="360" w:lineRule="auto"/>
              <w:ind w:firstLine="567"/>
              <w:rPr>
                <w:rFonts w:ascii="Times New Roman" w:hAnsi="Times New Roman"/>
                <w:sz w:val="28"/>
                <w:szCs w:val="28"/>
              </w:rPr>
            </w:pPr>
          </w:p>
        </w:tc>
      </w:tr>
      <w:tr w:rsidR="00E539EA" w:rsidRPr="00B60721" w:rsidTr="006714CB">
        <w:trPr>
          <w:trHeight w:val="227"/>
        </w:trPr>
        <w:tc>
          <w:tcPr>
            <w:tcW w:w="9571" w:type="dxa"/>
            <w:gridSpan w:val="3"/>
            <w:vAlign w:val="center"/>
          </w:tcPr>
          <w:p w:rsidR="00E539EA" w:rsidRPr="00B60721" w:rsidRDefault="00E539EA" w:rsidP="00B60721">
            <w:pPr>
              <w:spacing w:after="0" w:line="360" w:lineRule="auto"/>
              <w:ind w:firstLine="567"/>
              <w:jc w:val="center"/>
              <w:rPr>
                <w:rFonts w:ascii="Times New Roman" w:hAnsi="Times New Roman"/>
                <w:sz w:val="28"/>
                <w:szCs w:val="28"/>
              </w:rPr>
            </w:pPr>
            <w:r w:rsidRPr="00B60721">
              <w:rPr>
                <w:rFonts w:ascii="Times New Roman" w:hAnsi="Times New Roman"/>
                <w:b/>
                <w:sz w:val="28"/>
                <w:szCs w:val="28"/>
              </w:rPr>
              <w:t>Критерии и показатели общественного мнения</w:t>
            </w:r>
          </w:p>
        </w:tc>
      </w:tr>
      <w:tr w:rsidR="00E539EA" w:rsidRPr="00B60721" w:rsidTr="006714CB">
        <w:trPr>
          <w:trHeight w:val="553"/>
        </w:trPr>
        <w:tc>
          <w:tcPr>
            <w:tcW w:w="3192" w:type="dxa"/>
          </w:tcPr>
          <w:p w:rsidR="00E539EA" w:rsidRPr="00B60721" w:rsidRDefault="00E539EA" w:rsidP="003F55BE">
            <w:pPr>
              <w:spacing w:after="0" w:line="360" w:lineRule="auto"/>
              <w:jc w:val="center"/>
              <w:rPr>
                <w:rFonts w:ascii="Times New Roman" w:hAnsi="Times New Roman"/>
                <w:sz w:val="28"/>
                <w:szCs w:val="28"/>
              </w:rPr>
            </w:pPr>
            <w:r w:rsidRPr="00B60721">
              <w:rPr>
                <w:rFonts w:ascii="Times New Roman" w:hAnsi="Times New Roman"/>
                <w:sz w:val="28"/>
                <w:szCs w:val="28"/>
              </w:rPr>
              <w:t>Публикации в СМИ</w:t>
            </w:r>
          </w:p>
          <w:p w:rsidR="00E539EA" w:rsidRPr="00B60721" w:rsidRDefault="00E539EA" w:rsidP="003F55BE">
            <w:pPr>
              <w:spacing w:after="0" w:line="360" w:lineRule="auto"/>
              <w:jc w:val="center"/>
              <w:rPr>
                <w:rFonts w:ascii="Times New Roman" w:hAnsi="Times New Roman"/>
                <w:sz w:val="28"/>
                <w:szCs w:val="28"/>
              </w:rPr>
            </w:pPr>
          </w:p>
        </w:tc>
        <w:tc>
          <w:tcPr>
            <w:tcW w:w="3189" w:type="dxa"/>
          </w:tcPr>
          <w:p w:rsidR="00E539EA" w:rsidRPr="00B60721" w:rsidRDefault="00E539EA" w:rsidP="003F55BE">
            <w:pPr>
              <w:spacing w:after="0" w:line="360" w:lineRule="auto"/>
              <w:jc w:val="center"/>
              <w:rPr>
                <w:rFonts w:ascii="Times New Roman" w:hAnsi="Times New Roman"/>
                <w:sz w:val="28"/>
                <w:szCs w:val="28"/>
              </w:rPr>
            </w:pPr>
            <w:r w:rsidRPr="00B60721">
              <w:rPr>
                <w:rFonts w:ascii="Times New Roman" w:hAnsi="Times New Roman"/>
                <w:sz w:val="28"/>
                <w:szCs w:val="28"/>
              </w:rPr>
              <w:t>Публикации статей в сборниках и журналах, обобщение опыта по сетевому взаимодействию</w:t>
            </w:r>
          </w:p>
          <w:p w:rsidR="0011627B" w:rsidRPr="00B60721" w:rsidRDefault="0011627B" w:rsidP="003F55BE">
            <w:pPr>
              <w:spacing w:after="0" w:line="360" w:lineRule="auto"/>
              <w:jc w:val="center"/>
              <w:rPr>
                <w:rFonts w:ascii="Times New Roman" w:hAnsi="Times New Roman"/>
                <w:sz w:val="28"/>
                <w:szCs w:val="28"/>
              </w:rPr>
            </w:pPr>
          </w:p>
        </w:tc>
        <w:tc>
          <w:tcPr>
            <w:tcW w:w="3190" w:type="dxa"/>
          </w:tcPr>
          <w:p w:rsidR="00E539EA" w:rsidRPr="00B60721" w:rsidRDefault="00E539EA" w:rsidP="003F55BE">
            <w:pPr>
              <w:spacing w:after="0" w:line="360" w:lineRule="auto"/>
              <w:jc w:val="center"/>
              <w:rPr>
                <w:rFonts w:ascii="Times New Roman" w:hAnsi="Times New Roman"/>
                <w:sz w:val="28"/>
                <w:szCs w:val="28"/>
              </w:rPr>
            </w:pPr>
            <w:r w:rsidRPr="00B60721">
              <w:rPr>
                <w:rFonts w:ascii="Times New Roman" w:hAnsi="Times New Roman"/>
                <w:sz w:val="28"/>
                <w:szCs w:val="28"/>
              </w:rPr>
              <w:t>Наблюдение, метод экспертной оценки</w:t>
            </w:r>
          </w:p>
        </w:tc>
      </w:tr>
    </w:tbl>
    <w:p w:rsidR="00E539EA" w:rsidRPr="00B60721" w:rsidRDefault="00E539EA" w:rsidP="00B60721">
      <w:pPr>
        <w:spacing w:after="0" w:line="360" w:lineRule="auto"/>
        <w:ind w:firstLine="567"/>
        <w:jc w:val="both"/>
        <w:rPr>
          <w:rFonts w:ascii="Times New Roman" w:hAnsi="Times New Roman"/>
          <w:sz w:val="28"/>
          <w:szCs w:val="28"/>
        </w:rPr>
      </w:pPr>
    </w:p>
    <w:p w:rsidR="00344894" w:rsidRPr="003F55BE" w:rsidRDefault="00F02AF1" w:rsidP="003F55BE">
      <w:pPr>
        <w:spacing w:after="0" w:line="360" w:lineRule="auto"/>
        <w:ind w:firstLine="567"/>
        <w:jc w:val="both"/>
        <w:rPr>
          <w:rFonts w:ascii="Times New Roman" w:eastAsia="Times New Roman" w:hAnsi="Times New Roman"/>
          <w:spacing w:val="-2"/>
          <w:sz w:val="28"/>
          <w:szCs w:val="28"/>
          <w:lang w:eastAsia="ru-RU"/>
        </w:rPr>
      </w:pPr>
      <w:r w:rsidRPr="00F02AF1">
        <w:rPr>
          <w:rFonts w:ascii="Times New Roman" w:eastAsia="Times New Roman" w:hAnsi="Times New Roman"/>
          <w:spacing w:val="-2"/>
          <w:sz w:val="28"/>
          <w:szCs w:val="28"/>
          <w:lang w:eastAsia="ru-RU"/>
        </w:rPr>
        <w:t>Б</w:t>
      </w:r>
      <w:r w:rsidR="00344894" w:rsidRPr="00F02AF1">
        <w:rPr>
          <w:rFonts w:ascii="Times New Roman" w:eastAsia="Times New Roman" w:hAnsi="Times New Roman"/>
          <w:spacing w:val="-2"/>
          <w:sz w:val="28"/>
          <w:szCs w:val="28"/>
          <w:lang w:eastAsia="ru-RU"/>
        </w:rPr>
        <w:t>ыл</w:t>
      </w:r>
      <w:r w:rsidR="00344894" w:rsidRPr="00B60721">
        <w:rPr>
          <w:rFonts w:ascii="Times New Roman" w:eastAsia="Times New Roman" w:hAnsi="Times New Roman"/>
          <w:spacing w:val="-2"/>
          <w:sz w:val="28"/>
          <w:szCs w:val="28"/>
          <w:lang w:eastAsia="ru-RU"/>
        </w:rPr>
        <w:t>о проведено а</w:t>
      </w:r>
      <w:r w:rsidR="00344894" w:rsidRPr="00B60721">
        <w:rPr>
          <w:rFonts w:ascii="Times New Roman" w:hAnsi="Times New Roman"/>
          <w:color w:val="000000"/>
          <w:sz w:val="28"/>
          <w:szCs w:val="28"/>
        </w:rPr>
        <w:t>нкетирование образовательных органи</w:t>
      </w:r>
      <w:r w:rsidR="003F55BE">
        <w:rPr>
          <w:rFonts w:ascii="Times New Roman" w:hAnsi="Times New Roman"/>
          <w:color w:val="000000"/>
          <w:sz w:val="28"/>
          <w:szCs w:val="28"/>
        </w:rPr>
        <w:t>заций – участников проекта, что</w:t>
      </w:r>
      <w:r w:rsidR="00344894" w:rsidRPr="00B60721">
        <w:rPr>
          <w:rFonts w:ascii="Times New Roman" w:hAnsi="Times New Roman"/>
          <w:color w:val="000000"/>
          <w:sz w:val="28"/>
          <w:szCs w:val="28"/>
        </w:rPr>
        <w:t xml:space="preserve"> позволило</w:t>
      </w:r>
      <w:r w:rsidR="003F55BE">
        <w:rPr>
          <w:rFonts w:ascii="Times New Roman" w:eastAsia="Times New Roman" w:hAnsi="Times New Roman"/>
          <w:sz w:val="28"/>
          <w:szCs w:val="28"/>
          <w:lang w:eastAsia="ru-RU"/>
        </w:rPr>
        <w:t xml:space="preserve"> дать оценку</w:t>
      </w:r>
      <w:r w:rsidR="00344894" w:rsidRPr="00B60721">
        <w:rPr>
          <w:rFonts w:ascii="Times New Roman" w:eastAsia="Times New Roman" w:hAnsi="Times New Roman"/>
          <w:sz w:val="28"/>
          <w:szCs w:val="28"/>
          <w:lang w:eastAsia="ru-RU"/>
        </w:rPr>
        <w:t xml:space="preserve"> </w:t>
      </w:r>
      <w:proofErr w:type="gramStart"/>
      <w:r w:rsidR="00344894" w:rsidRPr="00B60721">
        <w:rPr>
          <w:rFonts w:ascii="Times New Roman" w:eastAsia="Times New Roman" w:hAnsi="Times New Roman"/>
          <w:sz w:val="28"/>
          <w:szCs w:val="28"/>
          <w:lang w:eastAsia="ru-RU"/>
        </w:rPr>
        <w:t>уровня</w:t>
      </w:r>
      <w:r w:rsidR="00344894" w:rsidRPr="00B60721">
        <w:rPr>
          <w:rFonts w:ascii="Times New Roman" w:hAnsi="Times New Roman"/>
          <w:sz w:val="28"/>
          <w:szCs w:val="28"/>
        </w:rPr>
        <w:t xml:space="preserve"> качества подготовки выпускников колледжа</w:t>
      </w:r>
      <w:proofErr w:type="gramEnd"/>
      <w:r w:rsidR="00344894" w:rsidRPr="00B60721">
        <w:rPr>
          <w:rFonts w:ascii="Times New Roman" w:hAnsi="Times New Roman"/>
          <w:sz w:val="28"/>
          <w:szCs w:val="28"/>
        </w:rPr>
        <w:t xml:space="preserve"> и определения приоритетных показателей оценки эффективной деятельности молодых специ</w:t>
      </w:r>
      <w:r w:rsidR="003F55BE">
        <w:rPr>
          <w:rFonts w:ascii="Times New Roman" w:hAnsi="Times New Roman"/>
          <w:sz w:val="28"/>
          <w:szCs w:val="28"/>
        </w:rPr>
        <w:t>алистов на первом рабочем месте.</w:t>
      </w:r>
    </w:p>
    <w:p w:rsidR="00E539EA" w:rsidRPr="003F55BE" w:rsidRDefault="003F55BE" w:rsidP="003F55BE">
      <w:pPr>
        <w:spacing w:after="0" w:line="360" w:lineRule="auto"/>
        <w:ind w:firstLine="567"/>
        <w:contextualSpacing/>
        <w:jc w:val="both"/>
        <w:rPr>
          <w:rFonts w:ascii="Times New Roman" w:hAnsi="Times New Roman"/>
          <w:sz w:val="28"/>
          <w:szCs w:val="28"/>
        </w:rPr>
      </w:pPr>
      <w:r>
        <w:rPr>
          <w:rFonts w:ascii="Times New Roman" w:hAnsi="Times New Roman"/>
          <w:sz w:val="28"/>
          <w:szCs w:val="28"/>
        </w:rPr>
        <w:t xml:space="preserve">Проведение </w:t>
      </w:r>
      <w:r w:rsidR="00344894" w:rsidRPr="00B60721">
        <w:rPr>
          <w:rFonts w:ascii="Times New Roman" w:hAnsi="Times New Roman"/>
          <w:sz w:val="28"/>
          <w:szCs w:val="28"/>
        </w:rPr>
        <w:t>анализа (экспертизы содержания) программно-методического и материально-технического обеспечения, используемого для внедрения проекта</w:t>
      </w:r>
      <w:r>
        <w:rPr>
          <w:rFonts w:ascii="Times New Roman" w:hAnsi="Times New Roman"/>
          <w:sz w:val="28"/>
          <w:szCs w:val="28"/>
        </w:rPr>
        <w:t>,</w:t>
      </w:r>
      <w:r w:rsidR="00344894" w:rsidRPr="00B60721">
        <w:rPr>
          <w:rFonts w:ascii="Times New Roman" w:hAnsi="Times New Roman"/>
          <w:sz w:val="28"/>
          <w:szCs w:val="28"/>
        </w:rPr>
        <w:t xml:space="preserve"> позволило </w:t>
      </w:r>
      <w:r w:rsidR="00344894" w:rsidRPr="00B60721">
        <w:rPr>
          <w:rFonts w:ascii="Times New Roman" w:hAnsi="Times New Roman"/>
          <w:color w:val="000000"/>
          <w:sz w:val="28"/>
          <w:szCs w:val="28"/>
        </w:rPr>
        <w:t xml:space="preserve">откорректировать содержание  </w:t>
      </w:r>
      <w:r w:rsidR="00344894" w:rsidRPr="00B60721">
        <w:rPr>
          <w:rFonts w:ascii="Times New Roman" w:hAnsi="Times New Roman"/>
          <w:sz w:val="28"/>
          <w:szCs w:val="28"/>
        </w:rPr>
        <w:t>подготовки выпускников педагогических специальностей в соответствие с требованиями профессионального стандарта «педагог» и текущей профессиональной деятельностью</w:t>
      </w:r>
      <w:r w:rsidR="00B60721" w:rsidRPr="00B60721">
        <w:rPr>
          <w:rFonts w:ascii="Times New Roman" w:hAnsi="Times New Roman"/>
          <w:sz w:val="28"/>
          <w:szCs w:val="28"/>
        </w:rPr>
        <w:t>.</w:t>
      </w:r>
    </w:p>
    <w:p w:rsidR="00E539EA" w:rsidRPr="00B60721" w:rsidRDefault="00E539EA" w:rsidP="00B60721">
      <w:pPr>
        <w:spacing w:after="0" w:line="360" w:lineRule="auto"/>
        <w:ind w:firstLine="567"/>
        <w:jc w:val="both"/>
        <w:rPr>
          <w:rFonts w:ascii="Times New Roman" w:eastAsia="Times New Roman" w:hAnsi="Times New Roman"/>
          <w:b/>
          <w:sz w:val="28"/>
          <w:szCs w:val="28"/>
          <w:lang w:eastAsia="ru-RU"/>
        </w:rPr>
      </w:pPr>
      <w:r w:rsidRPr="00B60721">
        <w:rPr>
          <w:rFonts w:ascii="Times New Roman" w:eastAsia="Times New Roman" w:hAnsi="Times New Roman"/>
          <w:b/>
          <w:sz w:val="28"/>
          <w:szCs w:val="28"/>
          <w:lang w:eastAsia="ru-RU"/>
        </w:rPr>
        <w:lastRenderedPageBreak/>
        <w:t>6. Результативность (определённая устойчивость положительных результатов</w:t>
      </w:r>
      <w:r w:rsidR="003F55BE">
        <w:rPr>
          <w:rFonts w:ascii="Times New Roman" w:eastAsia="Times New Roman" w:hAnsi="Times New Roman"/>
          <w:b/>
          <w:sz w:val="28"/>
          <w:szCs w:val="28"/>
          <w:lang w:eastAsia="ru-RU"/>
        </w:rPr>
        <w:t>).</w:t>
      </w:r>
    </w:p>
    <w:p w:rsidR="00E539EA" w:rsidRPr="00B60721" w:rsidRDefault="00E539EA" w:rsidP="00B60721">
      <w:pPr>
        <w:spacing w:after="0" w:line="360" w:lineRule="auto"/>
        <w:ind w:firstLine="567"/>
        <w:jc w:val="both"/>
        <w:rPr>
          <w:rFonts w:ascii="Times New Roman" w:eastAsia="Times New Roman" w:hAnsi="Times New Roman"/>
          <w:b/>
          <w:sz w:val="28"/>
          <w:szCs w:val="28"/>
          <w:lang w:eastAsia="ru-RU"/>
        </w:rPr>
      </w:pPr>
    </w:p>
    <w:p w:rsidR="00AF3BE3" w:rsidRPr="00B60721" w:rsidRDefault="00AF3BE3" w:rsidP="00B60721">
      <w:pPr>
        <w:spacing w:after="0" w:line="360" w:lineRule="auto"/>
        <w:ind w:firstLine="567"/>
        <w:jc w:val="both"/>
        <w:rPr>
          <w:rFonts w:ascii="Times New Roman" w:hAnsi="Times New Roman"/>
          <w:color w:val="000000"/>
          <w:sz w:val="28"/>
          <w:szCs w:val="28"/>
        </w:rPr>
      </w:pPr>
      <w:r w:rsidRPr="00B60721">
        <w:rPr>
          <w:rFonts w:ascii="Times New Roman" w:hAnsi="Times New Roman"/>
          <w:color w:val="000000"/>
          <w:sz w:val="28"/>
          <w:szCs w:val="28"/>
        </w:rPr>
        <w:t xml:space="preserve">На сегодняшний момент </w:t>
      </w:r>
      <w:r w:rsidR="0026231E" w:rsidRPr="00B60721">
        <w:rPr>
          <w:rFonts w:ascii="Times New Roman" w:hAnsi="Times New Roman"/>
          <w:color w:val="000000"/>
          <w:sz w:val="28"/>
          <w:szCs w:val="28"/>
        </w:rPr>
        <w:t>реализуется 2 этап</w:t>
      </w:r>
      <w:r w:rsidRPr="00B60721">
        <w:rPr>
          <w:rFonts w:ascii="Times New Roman" w:hAnsi="Times New Roman"/>
          <w:color w:val="000000"/>
          <w:sz w:val="28"/>
          <w:szCs w:val="28"/>
        </w:rPr>
        <w:t xml:space="preserve"> </w:t>
      </w:r>
      <w:r w:rsidR="00A30BD2" w:rsidRPr="00B60721">
        <w:rPr>
          <w:rFonts w:ascii="Times New Roman" w:hAnsi="Times New Roman"/>
          <w:color w:val="000000"/>
          <w:sz w:val="28"/>
          <w:szCs w:val="28"/>
        </w:rPr>
        <w:t xml:space="preserve">инновационного </w:t>
      </w:r>
      <w:r w:rsidRPr="00B60721">
        <w:rPr>
          <w:rFonts w:ascii="Times New Roman" w:hAnsi="Times New Roman"/>
          <w:color w:val="000000"/>
          <w:sz w:val="28"/>
          <w:szCs w:val="28"/>
        </w:rPr>
        <w:t>проекта (201</w:t>
      </w:r>
      <w:r w:rsidR="0026231E" w:rsidRPr="00B60721">
        <w:rPr>
          <w:rFonts w:ascii="Times New Roman" w:hAnsi="Times New Roman"/>
          <w:color w:val="000000"/>
          <w:sz w:val="28"/>
          <w:szCs w:val="28"/>
        </w:rPr>
        <w:t>5</w:t>
      </w:r>
      <w:r w:rsidRPr="00B60721">
        <w:rPr>
          <w:rFonts w:ascii="Times New Roman" w:hAnsi="Times New Roman"/>
          <w:color w:val="000000"/>
          <w:sz w:val="28"/>
          <w:szCs w:val="28"/>
        </w:rPr>
        <w:t>-201</w:t>
      </w:r>
      <w:r w:rsidR="0026231E" w:rsidRPr="00B60721">
        <w:rPr>
          <w:rFonts w:ascii="Times New Roman" w:hAnsi="Times New Roman"/>
          <w:color w:val="000000"/>
          <w:sz w:val="28"/>
          <w:szCs w:val="28"/>
        </w:rPr>
        <w:t>7</w:t>
      </w:r>
      <w:r w:rsidRPr="00B60721">
        <w:rPr>
          <w:rFonts w:ascii="Times New Roman" w:hAnsi="Times New Roman"/>
          <w:color w:val="000000"/>
          <w:sz w:val="28"/>
          <w:szCs w:val="28"/>
        </w:rPr>
        <w:t xml:space="preserve"> гг.).  </w:t>
      </w:r>
    </w:p>
    <w:p w:rsidR="00AF3BE3" w:rsidRPr="00B60721" w:rsidRDefault="00A30BD2" w:rsidP="00B60721">
      <w:pPr>
        <w:spacing w:after="0" w:line="360" w:lineRule="auto"/>
        <w:ind w:firstLine="567"/>
        <w:jc w:val="both"/>
        <w:rPr>
          <w:rFonts w:ascii="Times New Roman" w:hAnsi="Times New Roman"/>
          <w:color w:val="000000"/>
          <w:sz w:val="28"/>
          <w:szCs w:val="28"/>
        </w:rPr>
      </w:pPr>
      <w:r w:rsidRPr="00B60721">
        <w:rPr>
          <w:rFonts w:ascii="Times New Roman" w:hAnsi="Times New Roman"/>
          <w:color w:val="000000"/>
          <w:sz w:val="28"/>
          <w:szCs w:val="28"/>
        </w:rPr>
        <w:t>По итогам</w:t>
      </w:r>
      <w:r w:rsidR="003F55BE">
        <w:rPr>
          <w:rFonts w:ascii="Times New Roman" w:hAnsi="Times New Roman"/>
          <w:color w:val="000000"/>
          <w:sz w:val="28"/>
          <w:szCs w:val="28"/>
        </w:rPr>
        <w:t>:</w:t>
      </w:r>
      <w:r w:rsidRPr="00B60721">
        <w:rPr>
          <w:rFonts w:ascii="Times New Roman" w:hAnsi="Times New Roman"/>
          <w:color w:val="000000"/>
          <w:sz w:val="28"/>
          <w:szCs w:val="28"/>
        </w:rPr>
        <w:t xml:space="preserve"> </w:t>
      </w:r>
    </w:p>
    <w:p w:rsidR="0026231E" w:rsidRPr="00B60721" w:rsidRDefault="0026231E" w:rsidP="00B60721">
      <w:pPr>
        <w:spacing w:after="0" w:line="360" w:lineRule="auto"/>
        <w:ind w:firstLine="567"/>
        <w:jc w:val="both"/>
        <w:rPr>
          <w:rFonts w:ascii="Times New Roman" w:hAnsi="Times New Roman"/>
          <w:sz w:val="28"/>
          <w:szCs w:val="28"/>
        </w:rPr>
      </w:pPr>
      <w:r w:rsidRPr="00B60721">
        <w:rPr>
          <w:rFonts w:ascii="Times New Roman" w:hAnsi="Times New Roman"/>
          <w:sz w:val="28"/>
          <w:szCs w:val="28"/>
        </w:rPr>
        <w:t>1. Реализация программы ранней профориентации через работу разновозрастных групп кратковременного пребывания для детей дошкольного возраста.</w:t>
      </w:r>
    </w:p>
    <w:p w:rsidR="0026231E" w:rsidRPr="00B60721" w:rsidRDefault="0026231E" w:rsidP="00B60721">
      <w:pPr>
        <w:spacing w:after="0" w:line="360" w:lineRule="auto"/>
        <w:ind w:firstLine="567"/>
        <w:jc w:val="both"/>
        <w:rPr>
          <w:rFonts w:ascii="Times New Roman" w:hAnsi="Times New Roman"/>
          <w:sz w:val="28"/>
          <w:szCs w:val="28"/>
        </w:rPr>
      </w:pPr>
      <w:r w:rsidRPr="00B60721">
        <w:rPr>
          <w:rFonts w:ascii="Times New Roman" w:hAnsi="Times New Roman"/>
          <w:sz w:val="28"/>
          <w:szCs w:val="28"/>
        </w:rPr>
        <w:t>2. Проведение мастер-классов:</w:t>
      </w:r>
    </w:p>
    <w:p w:rsidR="0026231E" w:rsidRPr="00B60721" w:rsidRDefault="0026231E" w:rsidP="00B60721">
      <w:pPr>
        <w:spacing w:after="0" w:line="360" w:lineRule="auto"/>
        <w:ind w:firstLine="567"/>
        <w:jc w:val="both"/>
        <w:rPr>
          <w:rFonts w:ascii="Times New Roman" w:hAnsi="Times New Roman"/>
          <w:sz w:val="28"/>
          <w:szCs w:val="28"/>
        </w:rPr>
      </w:pPr>
      <w:r w:rsidRPr="00B60721">
        <w:rPr>
          <w:rFonts w:ascii="Times New Roman" w:hAnsi="Times New Roman"/>
          <w:sz w:val="28"/>
          <w:szCs w:val="28"/>
        </w:rPr>
        <w:t>-  по  осуществлению проектной и исследовательской деятельности младших школьников;</w:t>
      </w:r>
    </w:p>
    <w:p w:rsidR="0026231E" w:rsidRPr="00B60721" w:rsidRDefault="0026231E" w:rsidP="00B60721">
      <w:pPr>
        <w:spacing w:after="0" w:line="360" w:lineRule="auto"/>
        <w:ind w:firstLine="567"/>
        <w:contextualSpacing/>
        <w:jc w:val="both"/>
        <w:rPr>
          <w:rFonts w:ascii="Times New Roman" w:hAnsi="Times New Roman"/>
          <w:sz w:val="28"/>
          <w:szCs w:val="28"/>
        </w:rPr>
      </w:pPr>
      <w:r w:rsidRPr="00B60721">
        <w:rPr>
          <w:rFonts w:ascii="Times New Roman" w:hAnsi="Times New Roman"/>
          <w:sz w:val="28"/>
          <w:szCs w:val="28"/>
        </w:rPr>
        <w:t>- по осуществлению проектной деятельности с учащимися основной общеобразовательной  школы</w:t>
      </w:r>
      <w:r w:rsidRPr="00B60721">
        <w:rPr>
          <w:rFonts w:ascii="Times New Roman" w:hAnsi="Times New Roman"/>
          <w:color w:val="0070C0"/>
          <w:sz w:val="28"/>
          <w:szCs w:val="28"/>
        </w:rPr>
        <w:t xml:space="preserve"> </w:t>
      </w:r>
      <w:r w:rsidRPr="00B60721">
        <w:rPr>
          <w:rFonts w:ascii="Times New Roman" w:hAnsi="Times New Roman"/>
          <w:sz w:val="28"/>
          <w:szCs w:val="28"/>
        </w:rPr>
        <w:t>с использованием здоровьесберегающих технологий в рамках лаборатории функциональной диагностики;</w:t>
      </w:r>
    </w:p>
    <w:p w:rsidR="0026231E" w:rsidRPr="00B60721" w:rsidRDefault="0026231E" w:rsidP="00B60721">
      <w:pPr>
        <w:spacing w:after="0" w:line="360" w:lineRule="auto"/>
        <w:ind w:firstLine="567"/>
        <w:jc w:val="both"/>
        <w:rPr>
          <w:rFonts w:ascii="Times New Roman" w:hAnsi="Times New Roman"/>
          <w:sz w:val="28"/>
          <w:szCs w:val="28"/>
        </w:rPr>
      </w:pPr>
      <w:r w:rsidRPr="00B60721">
        <w:rPr>
          <w:rFonts w:ascii="Times New Roman" w:hAnsi="Times New Roman"/>
          <w:sz w:val="28"/>
          <w:szCs w:val="28"/>
        </w:rPr>
        <w:t xml:space="preserve">- по осуществлению проектной деятельности на базе лаборатории робототехники и </w:t>
      </w:r>
      <w:r w:rsidRPr="00B60721">
        <w:rPr>
          <w:rFonts w:ascii="Times New Roman" w:hAnsi="Times New Roman"/>
          <w:sz w:val="28"/>
          <w:szCs w:val="28"/>
          <w:lang w:val="en-US"/>
        </w:rPr>
        <w:t>Lego</w:t>
      </w:r>
      <w:r w:rsidRPr="00B60721">
        <w:rPr>
          <w:rFonts w:ascii="Times New Roman" w:hAnsi="Times New Roman"/>
          <w:sz w:val="28"/>
          <w:szCs w:val="28"/>
        </w:rPr>
        <w:t>- конструирования с детьми дошкольного и школьного возраста</w:t>
      </w:r>
    </w:p>
    <w:p w:rsidR="0026231E" w:rsidRPr="00B60721" w:rsidRDefault="0026231E" w:rsidP="00F02AF1">
      <w:pPr>
        <w:tabs>
          <w:tab w:val="left" w:pos="993"/>
        </w:tabs>
        <w:spacing w:after="0" w:line="360" w:lineRule="auto"/>
        <w:ind w:firstLine="567"/>
        <w:jc w:val="both"/>
        <w:rPr>
          <w:rFonts w:ascii="Times New Roman" w:hAnsi="Times New Roman"/>
          <w:sz w:val="28"/>
          <w:szCs w:val="28"/>
        </w:rPr>
      </w:pPr>
      <w:r w:rsidRPr="00B60721">
        <w:rPr>
          <w:rFonts w:ascii="Times New Roman" w:hAnsi="Times New Roman"/>
          <w:sz w:val="28"/>
          <w:szCs w:val="28"/>
        </w:rPr>
        <w:t xml:space="preserve">3. Реализация направления </w:t>
      </w:r>
      <w:proofErr w:type="spellStart"/>
      <w:r w:rsidRPr="00B60721">
        <w:rPr>
          <w:rFonts w:ascii="Times New Roman" w:hAnsi="Times New Roman"/>
          <w:sz w:val="28"/>
          <w:szCs w:val="28"/>
        </w:rPr>
        <w:t>предпрофильной</w:t>
      </w:r>
      <w:proofErr w:type="spellEnd"/>
      <w:r w:rsidRPr="00B60721">
        <w:rPr>
          <w:rFonts w:ascii="Times New Roman" w:hAnsi="Times New Roman"/>
          <w:sz w:val="28"/>
          <w:szCs w:val="28"/>
        </w:rPr>
        <w:t xml:space="preserve"> подготовки учащихся общеобразовательных школ -</w:t>
      </w:r>
      <w:r w:rsidR="00A30BD2" w:rsidRPr="00B60721">
        <w:rPr>
          <w:rFonts w:ascii="Times New Roman" w:hAnsi="Times New Roman"/>
          <w:sz w:val="28"/>
          <w:szCs w:val="28"/>
        </w:rPr>
        <w:t xml:space="preserve"> </w:t>
      </w:r>
      <w:r w:rsidRPr="00B60721">
        <w:rPr>
          <w:rFonts w:ascii="Times New Roman" w:hAnsi="Times New Roman"/>
          <w:sz w:val="28"/>
          <w:szCs w:val="28"/>
        </w:rPr>
        <w:t>«Школы будущего педагога» на базе колледжа</w:t>
      </w:r>
    </w:p>
    <w:p w:rsidR="00AF3BE3" w:rsidRPr="003F55BE" w:rsidRDefault="00F02AF1" w:rsidP="00F02AF1">
      <w:pPr>
        <w:numPr>
          <w:ilvl w:val="0"/>
          <w:numId w:val="3"/>
        </w:numPr>
        <w:tabs>
          <w:tab w:val="left" w:pos="993"/>
        </w:tabs>
        <w:spacing w:after="0" w:line="360" w:lineRule="auto"/>
        <w:ind w:left="0" w:firstLine="567"/>
        <w:jc w:val="both"/>
        <w:rPr>
          <w:rFonts w:ascii="Times New Roman" w:hAnsi="Times New Roman"/>
          <w:sz w:val="28"/>
          <w:szCs w:val="28"/>
        </w:rPr>
      </w:pPr>
      <w:r>
        <w:rPr>
          <w:rFonts w:ascii="Times New Roman" w:hAnsi="Times New Roman"/>
          <w:sz w:val="28"/>
          <w:szCs w:val="28"/>
        </w:rPr>
        <w:t>К</w:t>
      </w:r>
      <w:r w:rsidR="00AF3BE3" w:rsidRPr="003F55BE">
        <w:rPr>
          <w:rFonts w:ascii="Times New Roman" w:hAnsi="Times New Roman"/>
          <w:sz w:val="28"/>
          <w:szCs w:val="28"/>
        </w:rPr>
        <w:t>орректировка основной профессиональной образовательной программы по педагогическим специальностям с участием социальных партнеров;</w:t>
      </w:r>
    </w:p>
    <w:p w:rsidR="00AF3BE3" w:rsidRPr="003F55BE" w:rsidRDefault="00F02AF1" w:rsidP="00F02AF1">
      <w:pPr>
        <w:numPr>
          <w:ilvl w:val="0"/>
          <w:numId w:val="3"/>
        </w:numPr>
        <w:tabs>
          <w:tab w:val="left" w:pos="993"/>
        </w:tabs>
        <w:spacing w:after="0" w:line="360" w:lineRule="auto"/>
        <w:ind w:left="0" w:firstLine="567"/>
        <w:jc w:val="both"/>
        <w:rPr>
          <w:rFonts w:ascii="Times New Roman" w:hAnsi="Times New Roman"/>
          <w:sz w:val="28"/>
          <w:szCs w:val="28"/>
        </w:rPr>
      </w:pPr>
      <w:r>
        <w:rPr>
          <w:rFonts w:ascii="Times New Roman" w:hAnsi="Times New Roman"/>
          <w:sz w:val="28"/>
          <w:szCs w:val="28"/>
        </w:rPr>
        <w:t>Р</w:t>
      </w:r>
      <w:r w:rsidR="00AF3BE3" w:rsidRPr="003F55BE">
        <w:rPr>
          <w:rFonts w:ascii="Times New Roman" w:hAnsi="Times New Roman"/>
          <w:sz w:val="28"/>
          <w:szCs w:val="28"/>
        </w:rPr>
        <w:t>аспределение часов вариативной части  и внесение в учебные планы по предложению работодателей ряда учебных дисциплин (УД) и междисциплинарных курсов (МДК);</w:t>
      </w:r>
    </w:p>
    <w:p w:rsidR="00AF3BE3" w:rsidRPr="003F55BE" w:rsidRDefault="00F02AF1" w:rsidP="00F02AF1">
      <w:pPr>
        <w:numPr>
          <w:ilvl w:val="0"/>
          <w:numId w:val="3"/>
        </w:numPr>
        <w:tabs>
          <w:tab w:val="left" w:pos="993"/>
        </w:tabs>
        <w:spacing w:after="0" w:line="360" w:lineRule="auto"/>
        <w:ind w:left="0" w:firstLine="567"/>
        <w:jc w:val="both"/>
        <w:rPr>
          <w:rFonts w:ascii="Times New Roman" w:hAnsi="Times New Roman"/>
          <w:sz w:val="28"/>
          <w:szCs w:val="28"/>
        </w:rPr>
      </w:pPr>
      <w:r>
        <w:rPr>
          <w:rFonts w:ascii="Times New Roman" w:hAnsi="Times New Roman"/>
          <w:sz w:val="28"/>
          <w:szCs w:val="28"/>
        </w:rPr>
        <w:t>П</w:t>
      </w:r>
      <w:r w:rsidR="00AF3BE3" w:rsidRPr="003F55BE">
        <w:rPr>
          <w:rFonts w:ascii="Times New Roman" w:hAnsi="Times New Roman"/>
          <w:sz w:val="28"/>
          <w:szCs w:val="28"/>
        </w:rPr>
        <w:t xml:space="preserve">ривлечение социальных партнеров к процедурам  внешней оценки качества образования (разработка контрольно-оценочных средств по профессиональным модулям, согласованием программ практического </w:t>
      </w:r>
      <w:r w:rsidR="00AF3BE3" w:rsidRPr="003F55BE">
        <w:rPr>
          <w:rFonts w:ascii="Times New Roman" w:hAnsi="Times New Roman"/>
          <w:sz w:val="28"/>
          <w:szCs w:val="28"/>
        </w:rPr>
        <w:lastRenderedPageBreak/>
        <w:t>обучения, участие в работе  экзаменационной комиссии по принятию</w:t>
      </w:r>
      <w:r w:rsidR="00AF3BE3" w:rsidRPr="00B60721">
        <w:rPr>
          <w:rFonts w:ascii="Times New Roman" w:hAnsi="Times New Roman"/>
          <w:color w:val="FF0000"/>
          <w:sz w:val="28"/>
          <w:szCs w:val="28"/>
        </w:rPr>
        <w:t xml:space="preserve"> </w:t>
      </w:r>
      <w:r w:rsidR="00AF3BE3" w:rsidRPr="00F02AF1">
        <w:rPr>
          <w:rFonts w:ascii="Times New Roman" w:hAnsi="Times New Roman"/>
          <w:sz w:val="28"/>
          <w:szCs w:val="28"/>
        </w:rPr>
        <w:t>квалификационного</w:t>
      </w:r>
      <w:r w:rsidR="003F55BE" w:rsidRPr="00F02AF1">
        <w:rPr>
          <w:rFonts w:ascii="Times New Roman" w:hAnsi="Times New Roman"/>
          <w:sz w:val="28"/>
          <w:szCs w:val="28"/>
        </w:rPr>
        <w:t xml:space="preserve"> экзамена</w:t>
      </w:r>
      <w:r w:rsidR="00AF3BE3" w:rsidRPr="00F02AF1">
        <w:rPr>
          <w:rFonts w:ascii="Times New Roman" w:hAnsi="Times New Roman"/>
          <w:sz w:val="28"/>
          <w:szCs w:val="28"/>
        </w:rPr>
        <w:t>,</w:t>
      </w:r>
      <w:r w:rsidR="00AF3BE3" w:rsidRPr="00B60721">
        <w:rPr>
          <w:rFonts w:ascii="Times New Roman" w:hAnsi="Times New Roman"/>
          <w:color w:val="FF0000"/>
          <w:sz w:val="28"/>
          <w:szCs w:val="28"/>
        </w:rPr>
        <w:t xml:space="preserve"> </w:t>
      </w:r>
      <w:r w:rsidR="00AF3BE3" w:rsidRPr="003F55BE">
        <w:rPr>
          <w:rFonts w:ascii="Times New Roman" w:hAnsi="Times New Roman"/>
          <w:sz w:val="28"/>
          <w:szCs w:val="28"/>
        </w:rPr>
        <w:t>участие в работе государственных экзаменационных комиссий при проведении государственной итоговой аттестации);</w:t>
      </w:r>
    </w:p>
    <w:p w:rsidR="00AF3BE3" w:rsidRPr="003F55BE" w:rsidRDefault="00F02AF1" w:rsidP="00F02AF1">
      <w:pPr>
        <w:numPr>
          <w:ilvl w:val="0"/>
          <w:numId w:val="3"/>
        </w:numPr>
        <w:tabs>
          <w:tab w:val="left" w:pos="993"/>
        </w:tabs>
        <w:spacing w:after="0" w:line="360" w:lineRule="auto"/>
        <w:ind w:left="0" w:firstLine="567"/>
        <w:jc w:val="both"/>
        <w:rPr>
          <w:rFonts w:ascii="Times New Roman" w:hAnsi="Times New Roman"/>
          <w:sz w:val="28"/>
          <w:szCs w:val="28"/>
        </w:rPr>
      </w:pPr>
      <w:r>
        <w:rPr>
          <w:rFonts w:ascii="Times New Roman" w:hAnsi="Times New Roman"/>
          <w:sz w:val="28"/>
          <w:szCs w:val="28"/>
        </w:rPr>
        <w:t>А</w:t>
      </w:r>
      <w:r w:rsidR="00AF3BE3" w:rsidRPr="003F55BE">
        <w:rPr>
          <w:rFonts w:ascii="Times New Roman" w:hAnsi="Times New Roman"/>
          <w:sz w:val="28"/>
          <w:szCs w:val="28"/>
        </w:rPr>
        <w:t xml:space="preserve">нкетирование потенциальных работодателей с целью определения  удовлетворенности подготовкой выпускников колледжа и определения приоритетных </w:t>
      </w:r>
      <w:proofErr w:type="gramStart"/>
      <w:r w:rsidR="00AF3BE3" w:rsidRPr="003F55BE">
        <w:rPr>
          <w:rFonts w:ascii="Times New Roman" w:hAnsi="Times New Roman"/>
          <w:sz w:val="28"/>
          <w:szCs w:val="28"/>
        </w:rPr>
        <w:t>показателей оценки эффективности деятельности молодых специалистов</w:t>
      </w:r>
      <w:proofErr w:type="gramEnd"/>
      <w:r w:rsidR="00AF3BE3" w:rsidRPr="003F55BE">
        <w:rPr>
          <w:rFonts w:ascii="Times New Roman" w:hAnsi="Times New Roman"/>
          <w:sz w:val="28"/>
          <w:szCs w:val="28"/>
        </w:rPr>
        <w:t xml:space="preserve"> на первом рабочем месте;</w:t>
      </w:r>
    </w:p>
    <w:p w:rsidR="00AF3BE3" w:rsidRPr="003F55BE" w:rsidRDefault="00F02AF1" w:rsidP="00F02AF1">
      <w:pPr>
        <w:numPr>
          <w:ilvl w:val="0"/>
          <w:numId w:val="3"/>
        </w:numPr>
        <w:tabs>
          <w:tab w:val="left" w:pos="993"/>
        </w:tabs>
        <w:spacing w:after="0" w:line="360" w:lineRule="auto"/>
        <w:ind w:left="0" w:firstLine="567"/>
        <w:jc w:val="both"/>
        <w:rPr>
          <w:rFonts w:ascii="Times New Roman" w:hAnsi="Times New Roman"/>
          <w:sz w:val="28"/>
          <w:szCs w:val="28"/>
        </w:rPr>
      </w:pPr>
      <w:r>
        <w:rPr>
          <w:rFonts w:ascii="Times New Roman" w:hAnsi="Times New Roman"/>
          <w:sz w:val="28"/>
          <w:szCs w:val="28"/>
        </w:rPr>
        <w:t>П</w:t>
      </w:r>
      <w:r w:rsidR="00AF3BE3" w:rsidRPr="003F55BE">
        <w:rPr>
          <w:rFonts w:ascii="Times New Roman" w:hAnsi="Times New Roman"/>
          <w:sz w:val="28"/>
          <w:szCs w:val="28"/>
        </w:rPr>
        <w:t xml:space="preserve">рофориентационная работа в дошкольных образовательных учреждениях через создание банка данных о профессиях города и региона (тематические беседы и сценарии сюжетно-ролевых игр) и разработку методического обеспечения ранней профориентации; </w:t>
      </w:r>
    </w:p>
    <w:p w:rsidR="00AF3BE3" w:rsidRPr="003F55BE" w:rsidRDefault="00F02AF1" w:rsidP="00F02AF1">
      <w:pPr>
        <w:numPr>
          <w:ilvl w:val="0"/>
          <w:numId w:val="3"/>
        </w:numPr>
        <w:tabs>
          <w:tab w:val="left" w:pos="993"/>
        </w:tabs>
        <w:spacing w:after="0" w:line="360" w:lineRule="auto"/>
        <w:ind w:left="0" w:firstLine="567"/>
        <w:jc w:val="both"/>
        <w:rPr>
          <w:rFonts w:ascii="Times New Roman" w:hAnsi="Times New Roman"/>
          <w:sz w:val="28"/>
          <w:szCs w:val="28"/>
        </w:rPr>
      </w:pPr>
      <w:r>
        <w:rPr>
          <w:rFonts w:ascii="Times New Roman" w:hAnsi="Times New Roman"/>
          <w:sz w:val="28"/>
          <w:szCs w:val="28"/>
        </w:rPr>
        <w:t>П</w:t>
      </w:r>
      <w:r w:rsidR="00AF3BE3" w:rsidRPr="003F55BE">
        <w:rPr>
          <w:rFonts w:ascii="Times New Roman" w:hAnsi="Times New Roman"/>
          <w:sz w:val="28"/>
          <w:szCs w:val="28"/>
        </w:rPr>
        <w:t>рофориентация   в начальной и основной  школе через создание учебных проектов и ведение деятельности в педагогическом классе;</w:t>
      </w:r>
    </w:p>
    <w:p w:rsidR="00AF3BE3" w:rsidRPr="00B60721" w:rsidRDefault="00F02AF1" w:rsidP="00F02AF1">
      <w:pPr>
        <w:numPr>
          <w:ilvl w:val="0"/>
          <w:numId w:val="3"/>
        </w:numPr>
        <w:tabs>
          <w:tab w:val="left" w:pos="993"/>
        </w:tabs>
        <w:spacing w:after="0" w:line="360" w:lineRule="auto"/>
        <w:ind w:left="0" w:firstLine="567"/>
        <w:jc w:val="both"/>
        <w:rPr>
          <w:rFonts w:ascii="Times New Roman" w:hAnsi="Times New Roman"/>
          <w:color w:val="000000"/>
          <w:sz w:val="28"/>
          <w:szCs w:val="28"/>
        </w:rPr>
      </w:pPr>
      <w:r>
        <w:rPr>
          <w:rFonts w:ascii="Times New Roman" w:hAnsi="Times New Roman"/>
          <w:color w:val="000000"/>
          <w:sz w:val="28"/>
          <w:szCs w:val="28"/>
        </w:rPr>
        <w:t>П</w:t>
      </w:r>
      <w:r w:rsidR="00AF3BE3" w:rsidRPr="00B60721">
        <w:rPr>
          <w:rFonts w:ascii="Times New Roman" w:hAnsi="Times New Roman"/>
          <w:color w:val="000000"/>
          <w:sz w:val="28"/>
          <w:szCs w:val="28"/>
        </w:rPr>
        <w:t>оложительная динамика в показателях трудоустройства выпускников колледжа по профилю специальности  в образовательн</w:t>
      </w:r>
      <w:r w:rsidR="003F55BE">
        <w:rPr>
          <w:rFonts w:ascii="Times New Roman" w:hAnsi="Times New Roman"/>
          <w:color w:val="000000"/>
          <w:sz w:val="28"/>
          <w:szCs w:val="28"/>
        </w:rPr>
        <w:t>ых учреждениях города и региона.</w:t>
      </w:r>
    </w:p>
    <w:p w:rsidR="00AF3BE3" w:rsidRPr="00B60721" w:rsidRDefault="00AF3BE3" w:rsidP="00B60721">
      <w:pPr>
        <w:spacing w:after="0" w:line="360" w:lineRule="auto"/>
        <w:ind w:firstLine="567"/>
        <w:jc w:val="both"/>
        <w:rPr>
          <w:rFonts w:ascii="Times New Roman" w:hAnsi="Times New Roman"/>
          <w:color w:val="FF0000"/>
          <w:sz w:val="28"/>
          <w:szCs w:val="28"/>
        </w:rPr>
      </w:pPr>
    </w:p>
    <w:p w:rsidR="00AF3BE3" w:rsidRDefault="00AF3BE3" w:rsidP="00B60721">
      <w:pPr>
        <w:spacing w:after="0" w:line="360" w:lineRule="auto"/>
        <w:ind w:firstLine="567"/>
        <w:jc w:val="both"/>
        <w:rPr>
          <w:rFonts w:ascii="Times New Roman" w:hAnsi="Times New Roman"/>
          <w:color w:val="000000"/>
          <w:sz w:val="28"/>
          <w:szCs w:val="28"/>
        </w:rPr>
      </w:pPr>
    </w:p>
    <w:p w:rsidR="00671AC1" w:rsidRDefault="00671AC1" w:rsidP="00B60721">
      <w:pPr>
        <w:spacing w:after="0" w:line="360" w:lineRule="auto"/>
        <w:ind w:firstLine="567"/>
        <w:jc w:val="both"/>
        <w:rPr>
          <w:rFonts w:ascii="Times New Roman" w:hAnsi="Times New Roman"/>
          <w:color w:val="000000"/>
          <w:sz w:val="28"/>
          <w:szCs w:val="28"/>
        </w:rPr>
      </w:pPr>
    </w:p>
    <w:p w:rsidR="00671AC1" w:rsidRDefault="00671AC1" w:rsidP="00B60721">
      <w:pPr>
        <w:spacing w:after="0" w:line="360" w:lineRule="auto"/>
        <w:ind w:firstLine="567"/>
        <w:jc w:val="both"/>
        <w:rPr>
          <w:rFonts w:ascii="Times New Roman" w:hAnsi="Times New Roman"/>
          <w:color w:val="000000"/>
          <w:sz w:val="28"/>
          <w:szCs w:val="28"/>
        </w:rPr>
      </w:pPr>
    </w:p>
    <w:p w:rsidR="00671AC1" w:rsidRDefault="00671AC1" w:rsidP="00B60721">
      <w:pPr>
        <w:spacing w:after="0" w:line="360" w:lineRule="auto"/>
        <w:ind w:firstLine="567"/>
        <w:jc w:val="both"/>
        <w:rPr>
          <w:rFonts w:ascii="Times New Roman" w:hAnsi="Times New Roman"/>
          <w:color w:val="000000"/>
          <w:sz w:val="28"/>
          <w:szCs w:val="28"/>
        </w:rPr>
      </w:pPr>
    </w:p>
    <w:p w:rsidR="00671AC1" w:rsidRDefault="00671AC1" w:rsidP="00B60721">
      <w:pPr>
        <w:spacing w:after="0" w:line="360" w:lineRule="auto"/>
        <w:ind w:firstLine="567"/>
        <w:jc w:val="both"/>
        <w:rPr>
          <w:rFonts w:ascii="Times New Roman" w:hAnsi="Times New Roman"/>
          <w:color w:val="000000"/>
          <w:sz w:val="28"/>
          <w:szCs w:val="28"/>
        </w:rPr>
      </w:pPr>
    </w:p>
    <w:p w:rsidR="00F02AF1" w:rsidRDefault="00F02AF1" w:rsidP="00B60721">
      <w:pPr>
        <w:spacing w:after="0" w:line="360" w:lineRule="auto"/>
        <w:ind w:firstLine="567"/>
        <w:jc w:val="both"/>
        <w:rPr>
          <w:rFonts w:ascii="Times New Roman" w:hAnsi="Times New Roman"/>
          <w:color w:val="000000"/>
          <w:sz w:val="28"/>
          <w:szCs w:val="28"/>
        </w:rPr>
      </w:pPr>
    </w:p>
    <w:p w:rsidR="00671AC1" w:rsidRDefault="00671AC1" w:rsidP="00B60721">
      <w:pPr>
        <w:spacing w:after="0" w:line="360" w:lineRule="auto"/>
        <w:ind w:firstLine="567"/>
        <w:jc w:val="both"/>
        <w:rPr>
          <w:rFonts w:ascii="Times New Roman" w:hAnsi="Times New Roman"/>
          <w:color w:val="000000"/>
          <w:sz w:val="28"/>
          <w:szCs w:val="28"/>
        </w:rPr>
      </w:pPr>
    </w:p>
    <w:p w:rsidR="00671AC1" w:rsidRDefault="00671AC1" w:rsidP="00B60721">
      <w:pPr>
        <w:spacing w:after="0" w:line="360" w:lineRule="auto"/>
        <w:ind w:firstLine="567"/>
        <w:jc w:val="both"/>
        <w:rPr>
          <w:rFonts w:ascii="Times New Roman" w:hAnsi="Times New Roman"/>
          <w:color w:val="000000"/>
          <w:sz w:val="28"/>
          <w:szCs w:val="28"/>
        </w:rPr>
      </w:pPr>
    </w:p>
    <w:p w:rsidR="00671AC1" w:rsidRDefault="00671AC1" w:rsidP="00B60721">
      <w:pPr>
        <w:spacing w:after="0" w:line="360" w:lineRule="auto"/>
        <w:ind w:firstLine="567"/>
        <w:jc w:val="both"/>
        <w:rPr>
          <w:rFonts w:ascii="Times New Roman" w:hAnsi="Times New Roman"/>
          <w:color w:val="000000"/>
          <w:sz w:val="28"/>
          <w:szCs w:val="28"/>
        </w:rPr>
      </w:pPr>
    </w:p>
    <w:p w:rsidR="00671AC1" w:rsidRPr="00B60721" w:rsidRDefault="00671AC1" w:rsidP="00B60721">
      <w:pPr>
        <w:spacing w:after="0" w:line="360" w:lineRule="auto"/>
        <w:ind w:firstLine="567"/>
        <w:jc w:val="both"/>
        <w:rPr>
          <w:rFonts w:ascii="Times New Roman" w:hAnsi="Times New Roman"/>
          <w:color w:val="000000"/>
          <w:sz w:val="28"/>
          <w:szCs w:val="28"/>
        </w:rPr>
      </w:pPr>
    </w:p>
    <w:p w:rsidR="00AF3BE3" w:rsidRPr="00B60721" w:rsidRDefault="00AF3BE3" w:rsidP="00B60721">
      <w:pPr>
        <w:spacing w:after="0" w:line="360" w:lineRule="auto"/>
        <w:ind w:firstLine="567"/>
        <w:jc w:val="both"/>
        <w:rPr>
          <w:rFonts w:ascii="Times New Roman" w:hAnsi="Times New Roman"/>
          <w:color w:val="000000"/>
          <w:sz w:val="28"/>
          <w:szCs w:val="28"/>
        </w:rPr>
      </w:pPr>
    </w:p>
    <w:p w:rsidR="00D2103E" w:rsidRPr="00B60721" w:rsidRDefault="00AF3BE3" w:rsidP="00B60721">
      <w:pPr>
        <w:autoSpaceDE w:val="0"/>
        <w:autoSpaceDN w:val="0"/>
        <w:adjustRightInd w:val="0"/>
        <w:spacing w:after="0" w:line="360" w:lineRule="auto"/>
        <w:ind w:firstLine="567"/>
        <w:contextualSpacing/>
        <w:jc w:val="both"/>
        <w:rPr>
          <w:rFonts w:ascii="Times New Roman" w:hAnsi="Times New Roman"/>
          <w:b/>
          <w:sz w:val="28"/>
          <w:szCs w:val="28"/>
        </w:rPr>
      </w:pPr>
      <w:r w:rsidRPr="00B60721">
        <w:rPr>
          <w:rFonts w:ascii="Times New Roman" w:hAnsi="Times New Roman"/>
          <w:color w:val="000000"/>
          <w:sz w:val="28"/>
          <w:szCs w:val="28"/>
        </w:rPr>
        <w:t xml:space="preserve"> </w:t>
      </w:r>
    </w:p>
    <w:p w:rsidR="00E539EA" w:rsidRPr="00B60721" w:rsidRDefault="00E539EA" w:rsidP="00B60721">
      <w:pPr>
        <w:spacing w:after="0" w:line="360" w:lineRule="auto"/>
        <w:ind w:firstLine="567"/>
        <w:jc w:val="both"/>
        <w:rPr>
          <w:rFonts w:ascii="Times New Roman" w:eastAsia="Times New Roman" w:hAnsi="Times New Roman"/>
          <w:b/>
          <w:sz w:val="28"/>
          <w:szCs w:val="28"/>
          <w:lang w:eastAsia="ru-RU"/>
        </w:rPr>
      </w:pPr>
      <w:r w:rsidRPr="00B60721">
        <w:rPr>
          <w:rFonts w:ascii="Times New Roman" w:eastAsia="Times New Roman" w:hAnsi="Times New Roman"/>
          <w:b/>
          <w:sz w:val="28"/>
          <w:szCs w:val="28"/>
          <w:lang w:eastAsia="ru-RU"/>
        </w:rPr>
        <w:lastRenderedPageBreak/>
        <w:t>7. Орга</w:t>
      </w:r>
      <w:r w:rsidR="004308BD" w:rsidRPr="00B60721">
        <w:rPr>
          <w:rFonts w:ascii="Times New Roman" w:eastAsia="Times New Roman" w:hAnsi="Times New Roman"/>
          <w:b/>
          <w:sz w:val="28"/>
          <w:szCs w:val="28"/>
          <w:lang w:eastAsia="ru-RU"/>
        </w:rPr>
        <w:t>низация сетевого взаимодействия.</w:t>
      </w:r>
    </w:p>
    <w:p w:rsidR="00E539EA" w:rsidRPr="00B60721" w:rsidRDefault="00E539EA" w:rsidP="00B60721">
      <w:pPr>
        <w:spacing w:after="0" w:line="360" w:lineRule="auto"/>
        <w:ind w:firstLine="567"/>
        <w:jc w:val="both"/>
        <w:rPr>
          <w:rFonts w:ascii="Times New Roman" w:eastAsia="Times New Roman" w:hAnsi="Times New Roman"/>
          <w:b/>
          <w:sz w:val="28"/>
          <w:szCs w:val="28"/>
          <w:lang w:eastAsia="ru-RU"/>
        </w:rPr>
      </w:pPr>
    </w:p>
    <w:p w:rsidR="00393F81" w:rsidRPr="00B60721" w:rsidRDefault="004308BD" w:rsidP="00B60721">
      <w:pPr>
        <w:tabs>
          <w:tab w:val="left" w:pos="0"/>
        </w:tabs>
        <w:spacing w:after="0" w:line="360" w:lineRule="auto"/>
        <w:ind w:firstLine="567"/>
        <w:jc w:val="both"/>
        <w:rPr>
          <w:rFonts w:ascii="Times New Roman" w:hAnsi="Times New Roman"/>
          <w:bCs/>
          <w:sz w:val="28"/>
          <w:szCs w:val="28"/>
        </w:rPr>
      </w:pPr>
      <w:proofErr w:type="gramStart"/>
      <w:r w:rsidRPr="00B60721">
        <w:rPr>
          <w:rFonts w:ascii="Times New Roman" w:eastAsia="Times New Roman" w:hAnsi="Times New Roman"/>
          <w:sz w:val="28"/>
          <w:szCs w:val="28"/>
          <w:lang w:eastAsia="ru-RU"/>
        </w:rPr>
        <w:t xml:space="preserve">В соответствии с </w:t>
      </w:r>
      <w:r w:rsidR="003F55BE">
        <w:rPr>
          <w:rFonts w:ascii="Times New Roman" w:eastAsia="Times New Roman" w:hAnsi="Times New Roman"/>
          <w:sz w:val="28"/>
          <w:szCs w:val="28"/>
          <w:lang w:eastAsia="ru-RU"/>
        </w:rPr>
        <w:t>п</w:t>
      </w:r>
      <w:r w:rsidRPr="00B60721">
        <w:rPr>
          <w:rFonts w:ascii="Times New Roman" w:eastAsia="Times New Roman" w:hAnsi="Times New Roman"/>
          <w:sz w:val="28"/>
          <w:szCs w:val="28"/>
          <w:lang w:eastAsia="ru-RU"/>
        </w:rPr>
        <w:t>ланом  работы  краевой инновационной площадки колледжа на ос</w:t>
      </w:r>
      <w:r w:rsidR="003F55BE">
        <w:rPr>
          <w:rFonts w:ascii="Times New Roman" w:eastAsia="Times New Roman" w:hAnsi="Times New Roman"/>
          <w:sz w:val="28"/>
          <w:szCs w:val="28"/>
          <w:lang w:eastAsia="ru-RU"/>
        </w:rPr>
        <w:t>нове официального партнерства и</w:t>
      </w:r>
      <w:r w:rsidRPr="00B60721">
        <w:rPr>
          <w:rFonts w:ascii="Times New Roman" w:eastAsia="Times New Roman" w:hAnsi="Times New Roman"/>
          <w:sz w:val="28"/>
          <w:szCs w:val="28"/>
          <w:lang w:eastAsia="ru-RU"/>
        </w:rPr>
        <w:t xml:space="preserve"> сотрудничества в проведении совместных мероприятий в рамках деятельности инновационной площадки</w:t>
      </w:r>
      <w:r w:rsidRPr="00B60721">
        <w:rPr>
          <w:rFonts w:ascii="Times New Roman" w:eastAsia="Times New Roman" w:hAnsi="Times New Roman"/>
          <w:b/>
          <w:sz w:val="28"/>
          <w:szCs w:val="28"/>
          <w:lang w:eastAsia="ru-RU"/>
        </w:rPr>
        <w:t xml:space="preserve"> </w:t>
      </w:r>
      <w:r w:rsidR="00393F81" w:rsidRPr="00B60721">
        <w:rPr>
          <w:rFonts w:ascii="Times New Roman" w:eastAsia="Times New Roman" w:hAnsi="Times New Roman"/>
          <w:sz w:val="28"/>
          <w:szCs w:val="28"/>
          <w:lang w:eastAsia="ru-RU"/>
        </w:rPr>
        <w:t xml:space="preserve">было </w:t>
      </w:r>
      <w:r w:rsidR="004C6E51" w:rsidRPr="00B60721">
        <w:rPr>
          <w:rFonts w:ascii="Times New Roman" w:eastAsia="Times New Roman" w:hAnsi="Times New Roman"/>
          <w:sz w:val="28"/>
          <w:szCs w:val="28"/>
          <w:lang w:eastAsia="ru-RU"/>
        </w:rPr>
        <w:t>организовано</w:t>
      </w:r>
      <w:r w:rsidR="00393F81" w:rsidRPr="00B60721">
        <w:rPr>
          <w:rFonts w:ascii="Times New Roman" w:eastAsia="Times New Roman" w:hAnsi="Times New Roman"/>
          <w:sz w:val="28"/>
          <w:szCs w:val="28"/>
          <w:lang w:eastAsia="ru-RU"/>
        </w:rPr>
        <w:t xml:space="preserve"> сетевое взаимодействие с  образовательным организациям города и края.</w:t>
      </w:r>
      <w:proofErr w:type="gramEnd"/>
      <w:r w:rsidR="00393F81" w:rsidRPr="00B60721">
        <w:rPr>
          <w:rFonts w:ascii="Times New Roman" w:eastAsia="Times New Roman" w:hAnsi="Times New Roman"/>
          <w:sz w:val="28"/>
          <w:szCs w:val="28"/>
          <w:lang w:eastAsia="ru-RU"/>
        </w:rPr>
        <w:t xml:space="preserve"> Были подписаны Соглашения о сотрудничестве по направлению деятельности инновационной площадки</w:t>
      </w:r>
      <w:r w:rsidR="00F068B0" w:rsidRPr="00B60721">
        <w:rPr>
          <w:rFonts w:ascii="Times New Roman" w:hAnsi="Times New Roman"/>
          <w:bCs/>
          <w:sz w:val="28"/>
          <w:szCs w:val="28"/>
        </w:rPr>
        <w:t xml:space="preserve"> МКУ «Управление образования администрации МО город Новороссийск», </w:t>
      </w:r>
      <w:r w:rsidRPr="00B60721">
        <w:rPr>
          <w:rFonts w:ascii="Times New Roman" w:hAnsi="Times New Roman"/>
          <w:bCs/>
          <w:sz w:val="28"/>
          <w:szCs w:val="28"/>
        </w:rPr>
        <w:t xml:space="preserve"> </w:t>
      </w:r>
      <w:r w:rsidR="00393F81" w:rsidRPr="00B60721">
        <w:rPr>
          <w:rFonts w:ascii="Times New Roman" w:hAnsi="Times New Roman"/>
          <w:bCs/>
          <w:sz w:val="28"/>
          <w:szCs w:val="28"/>
        </w:rPr>
        <w:t>ГКУ КК «Центр занятости населения г. Новороссийска»</w:t>
      </w:r>
      <w:r w:rsidR="004C6E51" w:rsidRPr="00B60721">
        <w:rPr>
          <w:rFonts w:ascii="Times New Roman" w:hAnsi="Times New Roman"/>
          <w:bCs/>
          <w:sz w:val="28"/>
          <w:szCs w:val="28"/>
        </w:rPr>
        <w:t xml:space="preserve">, </w:t>
      </w:r>
      <w:r w:rsidR="00F068B0" w:rsidRPr="00B60721">
        <w:rPr>
          <w:rFonts w:ascii="Times New Roman" w:hAnsi="Times New Roman"/>
          <w:bCs/>
          <w:sz w:val="28"/>
          <w:szCs w:val="28"/>
        </w:rPr>
        <w:t xml:space="preserve">филиал ФГБОУ ВО «Кубанский государственный университет» в г. Новороссийске, </w:t>
      </w:r>
      <w:r w:rsidR="004C6E51" w:rsidRPr="00B60721">
        <w:rPr>
          <w:rFonts w:ascii="Times New Roman" w:hAnsi="Times New Roman"/>
          <w:bCs/>
          <w:sz w:val="28"/>
          <w:szCs w:val="28"/>
        </w:rPr>
        <w:t>Общество с ограниченной ответственностью «Детский санаторно-оздоровительный комплекс «Жемчужина России» г.Анапа</w:t>
      </w:r>
      <w:r w:rsidR="00F068B0" w:rsidRPr="00B60721">
        <w:rPr>
          <w:rFonts w:ascii="Times New Roman" w:hAnsi="Times New Roman"/>
          <w:bCs/>
          <w:sz w:val="28"/>
          <w:szCs w:val="28"/>
        </w:rPr>
        <w:t xml:space="preserve">, </w:t>
      </w:r>
      <w:r w:rsidR="004C6E51" w:rsidRPr="00B60721">
        <w:rPr>
          <w:rFonts w:ascii="Times New Roman" w:hAnsi="Times New Roman"/>
          <w:bCs/>
          <w:sz w:val="28"/>
          <w:szCs w:val="28"/>
        </w:rPr>
        <w:t xml:space="preserve">МБУ ДО «Дворец творчества детей и молодежи </w:t>
      </w:r>
      <w:proofErr w:type="spellStart"/>
      <w:r w:rsidR="004C6E51" w:rsidRPr="00B60721">
        <w:rPr>
          <w:rFonts w:ascii="Times New Roman" w:hAnsi="Times New Roman"/>
          <w:bCs/>
          <w:sz w:val="28"/>
          <w:szCs w:val="28"/>
        </w:rPr>
        <w:t>им.Н.И.Сипягина</w:t>
      </w:r>
      <w:proofErr w:type="spellEnd"/>
      <w:r w:rsidR="004C6E51" w:rsidRPr="00B60721">
        <w:rPr>
          <w:rFonts w:ascii="Times New Roman" w:hAnsi="Times New Roman"/>
          <w:bCs/>
          <w:sz w:val="28"/>
          <w:szCs w:val="28"/>
        </w:rPr>
        <w:t xml:space="preserve">» </w:t>
      </w:r>
      <w:proofErr w:type="spellStart"/>
      <w:r w:rsidR="004C6E51" w:rsidRPr="00B60721">
        <w:rPr>
          <w:rFonts w:ascii="Times New Roman" w:hAnsi="Times New Roman"/>
          <w:bCs/>
          <w:sz w:val="28"/>
          <w:szCs w:val="28"/>
        </w:rPr>
        <w:t>г.Новороссийск</w:t>
      </w:r>
      <w:proofErr w:type="spellEnd"/>
      <w:r w:rsidR="00F068B0" w:rsidRPr="00B60721">
        <w:rPr>
          <w:rFonts w:ascii="Times New Roman" w:hAnsi="Times New Roman"/>
          <w:bCs/>
          <w:sz w:val="28"/>
          <w:szCs w:val="28"/>
        </w:rPr>
        <w:t xml:space="preserve">, </w:t>
      </w:r>
      <w:r w:rsidR="004C6E51" w:rsidRPr="00B60721">
        <w:rPr>
          <w:rFonts w:ascii="Times New Roman" w:hAnsi="Times New Roman"/>
          <w:bCs/>
          <w:sz w:val="28"/>
          <w:szCs w:val="28"/>
        </w:rPr>
        <w:t>МАОУ СОШ  №33 г.Новороссийска</w:t>
      </w:r>
      <w:r w:rsidR="00F068B0" w:rsidRPr="00B60721">
        <w:rPr>
          <w:rFonts w:ascii="Times New Roman" w:hAnsi="Times New Roman"/>
          <w:bCs/>
          <w:sz w:val="28"/>
          <w:szCs w:val="28"/>
        </w:rPr>
        <w:t xml:space="preserve">, </w:t>
      </w:r>
      <w:r w:rsidR="004C6E51" w:rsidRPr="00B60721">
        <w:rPr>
          <w:rFonts w:ascii="Times New Roman" w:hAnsi="Times New Roman"/>
          <w:bCs/>
          <w:sz w:val="28"/>
          <w:szCs w:val="28"/>
        </w:rPr>
        <w:t>МАОУ  лицей «Морской технический» г.Новороссийска</w:t>
      </w:r>
      <w:r w:rsidR="00F068B0" w:rsidRPr="00B60721">
        <w:rPr>
          <w:rFonts w:ascii="Times New Roman" w:hAnsi="Times New Roman"/>
          <w:bCs/>
          <w:sz w:val="28"/>
          <w:szCs w:val="28"/>
        </w:rPr>
        <w:t xml:space="preserve">, </w:t>
      </w:r>
      <w:r w:rsidR="004C6E51" w:rsidRPr="00B60721">
        <w:rPr>
          <w:rFonts w:ascii="Times New Roman" w:hAnsi="Times New Roman"/>
          <w:bCs/>
          <w:sz w:val="28"/>
          <w:szCs w:val="28"/>
        </w:rPr>
        <w:t>МАОУ гимназия №2 г.Новороссийск</w:t>
      </w:r>
      <w:r w:rsidR="00F068B0" w:rsidRPr="00B60721">
        <w:rPr>
          <w:rFonts w:ascii="Times New Roman" w:hAnsi="Times New Roman"/>
          <w:bCs/>
          <w:sz w:val="28"/>
          <w:szCs w:val="28"/>
        </w:rPr>
        <w:t xml:space="preserve">, </w:t>
      </w:r>
      <w:r w:rsidR="004C6E51" w:rsidRPr="00B60721">
        <w:rPr>
          <w:rFonts w:ascii="Times New Roman" w:hAnsi="Times New Roman"/>
          <w:bCs/>
          <w:sz w:val="28"/>
          <w:szCs w:val="28"/>
        </w:rPr>
        <w:t>МАОУ СОШ №19 г.Новороссийска</w:t>
      </w:r>
      <w:r w:rsidR="00F068B0" w:rsidRPr="00B60721">
        <w:rPr>
          <w:rFonts w:ascii="Times New Roman" w:hAnsi="Times New Roman"/>
          <w:bCs/>
          <w:sz w:val="28"/>
          <w:szCs w:val="28"/>
        </w:rPr>
        <w:t xml:space="preserve">, </w:t>
      </w:r>
      <w:r w:rsidR="004C6E51" w:rsidRPr="00B60721">
        <w:rPr>
          <w:rFonts w:ascii="Times New Roman" w:hAnsi="Times New Roman"/>
          <w:bCs/>
          <w:sz w:val="28"/>
          <w:szCs w:val="28"/>
        </w:rPr>
        <w:t>МБДОУ ЦРР -</w:t>
      </w:r>
      <w:r w:rsidR="00F068B0" w:rsidRPr="00B60721">
        <w:rPr>
          <w:rFonts w:ascii="Times New Roman" w:hAnsi="Times New Roman"/>
          <w:bCs/>
          <w:sz w:val="28"/>
          <w:szCs w:val="28"/>
        </w:rPr>
        <w:t xml:space="preserve"> детский сад №13 г.Новороссийск, </w:t>
      </w:r>
      <w:r w:rsidR="004C6E51" w:rsidRPr="00B60721">
        <w:rPr>
          <w:rFonts w:ascii="Times New Roman" w:hAnsi="Times New Roman"/>
          <w:bCs/>
          <w:sz w:val="28"/>
          <w:szCs w:val="28"/>
        </w:rPr>
        <w:t xml:space="preserve">МБДОУ ЦРР - детский сад №65 г.Новороссийска </w:t>
      </w:r>
      <w:r w:rsidR="00F068B0" w:rsidRPr="00B60721">
        <w:rPr>
          <w:rFonts w:ascii="Times New Roman" w:hAnsi="Times New Roman"/>
          <w:bCs/>
          <w:sz w:val="28"/>
          <w:szCs w:val="28"/>
        </w:rPr>
        <w:t xml:space="preserve">, </w:t>
      </w:r>
      <w:r w:rsidR="004C6E51" w:rsidRPr="00B60721">
        <w:rPr>
          <w:rFonts w:ascii="Times New Roman" w:hAnsi="Times New Roman"/>
          <w:bCs/>
          <w:sz w:val="28"/>
          <w:szCs w:val="28"/>
        </w:rPr>
        <w:t>МАДОУ детский сад  №70  г.Новороссийска</w:t>
      </w:r>
      <w:r w:rsidR="00F068B0" w:rsidRPr="00B60721">
        <w:rPr>
          <w:rFonts w:ascii="Times New Roman" w:hAnsi="Times New Roman"/>
          <w:bCs/>
          <w:sz w:val="28"/>
          <w:szCs w:val="28"/>
        </w:rPr>
        <w:t xml:space="preserve">, </w:t>
      </w:r>
      <w:r w:rsidR="00393F81" w:rsidRPr="00B60721">
        <w:rPr>
          <w:rFonts w:ascii="Times New Roman" w:hAnsi="Times New Roman"/>
          <w:bCs/>
          <w:sz w:val="28"/>
          <w:szCs w:val="28"/>
        </w:rPr>
        <w:t>ГКУ КК «Центр занятости населения города Сочи»</w:t>
      </w:r>
      <w:r w:rsidR="004C6E51" w:rsidRPr="00B60721">
        <w:rPr>
          <w:rFonts w:ascii="Times New Roman" w:hAnsi="Times New Roman"/>
          <w:bCs/>
          <w:sz w:val="28"/>
          <w:szCs w:val="28"/>
        </w:rPr>
        <w:t xml:space="preserve">, </w:t>
      </w:r>
      <w:r w:rsidR="00393F81" w:rsidRPr="00B60721">
        <w:rPr>
          <w:rFonts w:ascii="Times New Roman" w:hAnsi="Times New Roman"/>
          <w:bCs/>
          <w:sz w:val="28"/>
          <w:szCs w:val="28"/>
        </w:rPr>
        <w:t>ДОУ г.г. Новороссийск, Анапа, Геленджик, Краснодар</w:t>
      </w:r>
      <w:r w:rsidR="004C6E51" w:rsidRPr="00B60721">
        <w:rPr>
          <w:rFonts w:ascii="Times New Roman" w:hAnsi="Times New Roman"/>
          <w:bCs/>
          <w:sz w:val="28"/>
          <w:szCs w:val="28"/>
        </w:rPr>
        <w:t xml:space="preserve">, </w:t>
      </w:r>
      <w:r w:rsidR="00393F81" w:rsidRPr="00B60721">
        <w:rPr>
          <w:rFonts w:ascii="Times New Roman" w:hAnsi="Times New Roman"/>
          <w:bCs/>
          <w:sz w:val="28"/>
          <w:szCs w:val="28"/>
        </w:rPr>
        <w:t>МАДОУ ЦРР д/с №82 МО г. Новороссийск</w:t>
      </w:r>
      <w:r w:rsidR="00F068B0" w:rsidRPr="00B60721">
        <w:rPr>
          <w:rFonts w:ascii="Times New Roman" w:hAnsi="Times New Roman"/>
          <w:bCs/>
          <w:sz w:val="28"/>
          <w:szCs w:val="28"/>
        </w:rPr>
        <w:t>.</w:t>
      </w:r>
    </w:p>
    <w:p w:rsidR="004308BD" w:rsidRPr="00B60721" w:rsidRDefault="004308BD" w:rsidP="00B60721">
      <w:pPr>
        <w:tabs>
          <w:tab w:val="left" w:pos="0"/>
        </w:tabs>
        <w:spacing w:after="0" w:line="360" w:lineRule="auto"/>
        <w:ind w:firstLine="567"/>
        <w:jc w:val="both"/>
        <w:rPr>
          <w:rFonts w:ascii="Times New Roman" w:hAnsi="Times New Roman"/>
          <w:bCs/>
          <w:sz w:val="28"/>
          <w:szCs w:val="28"/>
        </w:rPr>
      </w:pPr>
      <w:r w:rsidRPr="00B60721">
        <w:rPr>
          <w:rFonts w:ascii="Times New Roman" w:hAnsi="Times New Roman"/>
          <w:bCs/>
          <w:sz w:val="28"/>
          <w:szCs w:val="28"/>
          <w:lang w:val="en-US"/>
        </w:rPr>
        <w:t>C</w:t>
      </w:r>
      <w:r w:rsidRPr="00B60721">
        <w:rPr>
          <w:rFonts w:ascii="Times New Roman" w:hAnsi="Times New Roman"/>
          <w:bCs/>
          <w:sz w:val="28"/>
          <w:szCs w:val="28"/>
        </w:rPr>
        <w:t xml:space="preserve"> этой целью как самостоятельно, так и с поддержкой Управления </w:t>
      </w:r>
      <w:proofErr w:type="spellStart"/>
      <w:r w:rsidRPr="00B60721">
        <w:rPr>
          <w:rFonts w:ascii="Times New Roman" w:hAnsi="Times New Roman"/>
          <w:bCs/>
          <w:sz w:val="28"/>
          <w:szCs w:val="28"/>
        </w:rPr>
        <w:t>образовани</w:t>
      </w:r>
      <w:r w:rsidR="00D2103E" w:rsidRPr="00B60721">
        <w:rPr>
          <w:rFonts w:ascii="Times New Roman" w:hAnsi="Times New Roman"/>
          <w:bCs/>
          <w:sz w:val="28"/>
          <w:szCs w:val="28"/>
        </w:rPr>
        <w:t>ия</w:t>
      </w:r>
      <w:proofErr w:type="spellEnd"/>
      <w:r w:rsidRPr="00B60721">
        <w:rPr>
          <w:rFonts w:ascii="Times New Roman" w:hAnsi="Times New Roman"/>
          <w:bCs/>
          <w:sz w:val="28"/>
          <w:szCs w:val="28"/>
        </w:rPr>
        <w:t xml:space="preserve"> </w:t>
      </w:r>
      <w:proofErr w:type="spellStart"/>
      <w:r w:rsidR="004C6E51" w:rsidRPr="00B60721">
        <w:rPr>
          <w:rFonts w:ascii="Times New Roman" w:hAnsi="Times New Roman"/>
          <w:bCs/>
          <w:sz w:val="28"/>
          <w:szCs w:val="28"/>
        </w:rPr>
        <w:t>г.Новороссийск</w:t>
      </w:r>
      <w:proofErr w:type="spellEnd"/>
      <w:r w:rsidRPr="00B60721">
        <w:rPr>
          <w:rFonts w:ascii="Times New Roman" w:hAnsi="Times New Roman"/>
          <w:bCs/>
          <w:sz w:val="28"/>
          <w:szCs w:val="28"/>
        </w:rPr>
        <w:t xml:space="preserve"> Краснодарского края был проведён ряд </w:t>
      </w:r>
      <w:r w:rsidR="00542E35" w:rsidRPr="00B60721">
        <w:rPr>
          <w:rFonts w:ascii="Times New Roman" w:hAnsi="Times New Roman"/>
          <w:bCs/>
          <w:sz w:val="28"/>
          <w:szCs w:val="28"/>
        </w:rPr>
        <w:t xml:space="preserve">описанных </w:t>
      </w:r>
      <w:r w:rsidRPr="00B60721">
        <w:rPr>
          <w:rFonts w:ascii="Times New Roman" w:hAnsi="Times New Roman"/>
          <w:bCs/>
          <w:sz w:val="28"/>
          <w:szCs w:val="28"/>
        </w:rPr>
        <w:t>мероприятий.</w:t>
      </w:r>
    </w:p>
    <w:p w:rsidR="004308BD" w:rsidRPr="00B60721" w:rsidRDefault="004308BD" w:rsidP="00B60721">
      <w:pPr>
        <w:tabs>
          <w:tab w:val="left" w:pos="0"/>
        </w:tabs>
        <w:spacing w:after="0" w:line="360" w:lineRule="auto"/>
        <w:ind w:firstLine="567"/>
        <w:jc w:val="both"/>
        <w:rPr>
          <w:rFonts w:ascii="Times New Roman" w:hAnsi="Times New Roman"/>
          <w:bCs/>
          <w:sz w:val="28"/>
          <w:szCs w:val="28"/>
        </w:rPr>
      </w:pPr>
      <w:r w:rsidRPr="00B60721">
        <w:rPr>
          <w:rFonts w:ascii="Times New Roman" w:hAnsi="Times New Roman"/>
          <w:bCs/>
          <w:sz w:val="28"/>
          <w:szCs w:val="28"/>
        </w:rPr>
        <w:t>Участникам мероприятий предлагае</w:t>
      </w:r>
      <w:r w:rsidR="00F068B0" w:rsidRPr="00B60721">
        <w:rPr>
          <w:rFonts w:ascii="Times New Roman" w:hAnsi="Times New Roman"/>
          <w:bCs/>
          <w:sz w:val="28"/>
          <w:szCs w:val="28"/>
        </w:rPr>
        <w:t>тся</w:t>
      </w:r>
      <w:r w:rsidRPr="00B60721">
        <w:rPr>
          <w:rFonts w:ascii="Times New Roman" w:hAnsi="Times New Roman"/>
          <w:bCs/>
          <w:sz w:val="28"/>
          <w:szCs w:val="28"/>
        </w:rPr>
        <w:t xml:space="preserve"> кураторск</w:t>
      </w:r>
      <w:r w:rsidR="00F068B0" w:rsidRPr="00B60721">
        <w:rPr>
          <w:rFonts w:ascii="Times New Roman" w:hAnsi="Times New Roman"/>
          <w:bCs/>
          <w:sz w:val="28"/>
          <w:szCs w:val="28"/>
        </w:rPr>
        <w:t>ая</w:t>
      </w:r>
      <w:r w:rsidRPr="00B60721">
        <w:rPr>
          <w:rFonts w:ascii="Times New Roman" w:hAnsi="Times New Roman"/>
          <w:bCs/>
          <w:sz w:val="28"/>
          <w:szCs w:val="28"/>
        </w:rPr>
        <w:t xml:space="preserve"> поддержк</w:t>
      </w:r>
      <w:r w:rsidR="00F068B0" w:rsidRPr="00B60721">
        <w:rPr>
          <w:rFonts w:ascii="Times New Roman" w:hAnsi="Times New Roman"/>
          <w:bCs/>
          <w:sz w:val="28"/>
          <w:szCs w:val="28"/>
        </w:rPr>
        <w:t>а</w:t>
      </w:r>
      <w:r w:rsidRPr="00B60721">
        <w:rPr>
          <w:rFonts w:ascii="Times New Roman" w:hAnsi="Times New Roman"/>
          <w:bCs/>
          <w:sz w:val="28"/>
          <w:szCs w:val="28"/>
        </w:rPr>
        <w:t>, консультативн</w:t>
      </w:r>
      <w:r w:rsidR="00F068B0" w:rsidRPr="00B60721">
        <w:rPr>
          <w:rFonts w:ascii="Times New Roman" w:hAnsi="Times New Roman"/>
          <w:bCs/>
          <w:sz w:val="28"/>
          <w:szCs w:val="28"/>
        </w:rPr>
        <w:t>ая</w:t>
      </w:r>
      <w:r w:rsidRPr="00B60721">
        <w:rPr>
          <w:rFonts w:ascii="Times New Roman" w:hAnsi="Times New Roman"/>
          <w:bCs/>
          <w:sz w:val="28"/>
          <w:szCs w:val="28"/>
        </w:rPr>
        <w:t xml:space="preserve"> помощь в организации и проведении мероприятий, связанных с деятельностью проекта.</w:t>
      </w:r>
      <w:r w:rsidR="00F068B0" w:rsidRPr="00B60721">
        <w:rPr>
          <w:rFonts w:ascii="Times New Roman" w:hAnsi="Times New Roman"/>
          <w:bCs/>
          <w:sz w:val="28"/>
          <w:szCs w:val="28"/>
        </w:rPr>
        <w:t xml:space="preserve"> Данное </w:t>
      </w:r>
      <w:r w:rsidRPr="00B60721">
        <w:rPr>
          <w:rFonts w:ascii="Times New Roman" w:hAnsi="Times New Roman"/>
          <w:bCs/>
          <w:sz w:val="28"/>
          <w:szCs w:val="28"/>
        </w:rPr>
        <w:t xml:space="preserve">сетевое взаимодействие предполагает информационный обмен, эффективное использование ресурсного потенциала. </w:t>
      </w:r>
    </w:p>
    <w:p w:rsidR="00E539EA" w:rsidRPr="00B60721" w:rsidRDefault="00E539EA" w:rsidP="00B60721">
      <w:pPr>
        <w:spacing w:after="0" w:line="360" w:lineRule="auto"/>
        <w:ind w:firstLine="567"/>
        <w:jc w:val="both"/>
        <w:rPr>
          <w:rFonts w:ascii="Times New Roman" w:eastAsia="Times New Roman" w:hAnsi="Times New Roman"/>
          <w:b/>
          <w:sz w:val="28"/>
          <w:szCs w:val="28"/>
          <w:lang w:eastAsia="ru-RU"/>
        </w:rPr>
      </w:pPr>
      <w:r w:rsidRPr="00B60721">
        <w:rPr>
          <w:rFonts w:ascii="Times New Roman" w:eastAsia="Times New Roman" w:hAnsi="Times New Roman"/>
          <w:b/>
          <w:sz w:val="28"/>
          <w:szCs w:val="28"/>
          <w:lang w:eastAsia="ru-RU"/>
        </w:rPr>
        <w:lastRenderedPageBreak/>
        <w:t xml:space="preserve">8. Апробация и диссеминация результатов деятельности КИП </w:t>
      </w:r>
    </w:p>
    <w:p w:rsidR="003E25FD" w:rsidRPr="00B60721" w:rsidRDefault="00393F81" w:rsidP="00B60721">
      <w:pPr>
        <w:spacing w:after="0" w:line="360" w:lineRule="auto"/>
        <w:ind w:firstLine="567"/>
        <w:contextualSpacing/>
        <w:rPr>
          <w:rFonts w:ascii="Times New Roman" w:eastAsia="Times New Roman" w:hAnsi="Times New Roman"/>
          <w:b/>
          <w:sz w:val="28"/>
          <w:szCs w:val="28"/>
          <w:lang w:eastAsia="ru-RU"/>
        </w:rPr>
      </w:pPr>
      <w:r w:rsidRPr="00B60721">
        <w:rPr>
          <w:rFonts w:ascii="Times New Roman" w:eastAsia="Times New Roman" w:hAnsi="Times New Roman"/>
          <w:b/>
          <w:sz w:val="28"/>
          <w:szCs w:val="28"/>
          <w:lang w:eastAsia="ru-RU"/>
        </w:rPr>
        <w:tab/>
      </w:r>
    </w:p>
    <w:p w:rsidR="003E25FD" w:rsidRPr="00671AC1" w:rsidRDefault="003E25FD" w:rsidP="00671AC1">
      <w:pPr>
        <w:pStyle w:val="a3"/>
        <w:numPr>
          <w:ilvl w:val="0"/>
          <w:numId w:val="10"/>
        </w:numPr>
        <w:spacing w:after="0" w:line="360" w:lineRule="auto"/>
        <w:rPr>
          <w:rFonts w:ascii="Times New Roman" w:hAnsi="Times New Roman"/>
          <w:b/>
          <w:sz w:val="28"/>
          <w:szCs w:val="28"/>
        </w:rPr>
      </w:pPr>
      <w:r w:rsidRPr="00671AC1">
        <w:rPr>
          <w:rFonts w:ascii="Times New Roman" w:hAnsi="Times New Roman"/>
          <w:b/>
          <w:sz w:val="28"/>
          <w:szCs w:val="28"/>
        </w:rPr>
        <w:t>Участие в региональных, Всероссийских конференциях, пр</w:t>
      </w:r>
      <w:r w:rsidR="003F55BE">
        <w:rPr>
          <w:rFonts w:ascii="Times New Roman" w:hAnsi="Times New Roman"/>
          <w:b/>
          <w:sz w:val="28"/>
          <w:szCs w:val="28"/>
        </w:rPr>
        <w:t>оведение семинаров, конференций</w:t>
      </w:r>
      <w:r w:rsidR="00367607" w:rsidRPr="00671AC1">
        <w:rPr>
          <w:rFonts w:ascii="Times New Roman" w:hAnsi="Times New Roman"/>
          <w:b/>
          <w:sz w:val="28"/>
          <w:szCs w:val="28"/>
        </w:rPr>
        <w:t xml:space="preserve">: </w:t>
      </w:r>
    </w:p>
    <w:p w:rsidR="003E25FD" w:rsidRPr="00B60721" w:rsidRDefault="003E25FD" w:rsidP="00B60721">
      <w:pPr>
        <w:spacing w:after="0" w:line="360" w:lineRule="auto"/>
        <w:ind w:firstLine="567"/>
        <w:contextualSpacing/>
        <w:rPr>
          <w:rFonts w:ascii="Times New Roman" w:eastAsia="Times New Roman" w:hAnsi="Times New Roman"/>
          <w:sz w:val="28"/>
          <w:szCs w:val="28"/>
          <w:u w:val="single"/>
          <w:lang w:eastAsia="ru-RU"/>
        </w:rPr>
      </w:pPr>
      <w:r w:rsidRPr="00B60721">
        <w:rPr>
          <w:rFonts w:ascii="Times New Roman" w:eastAsia="Times New Roman" w:hAnsi="Times New Roman"/>
          <w:b/>
          <w:sz w:val="28"/>
          <w:szCs w:val="28"/>
          <w:u w:val="single"/>
          <w:lang w:eastAsia="ru-RU"/>
        </w:rPr>
        <w:t>Всероссийский уровень</w:t>
      </w:r>
      <w:r w:rsidRPr="00B60721">
        <w:rPr>
          <w:rFonts w:ascii="Times New Roman" w:eastAsia="Times New Roman" w:hAnsi="Times New Roman"/>
          <w:sz w:val="28"/>
          <w:szCs w:val="28"/>
          <w:u w:val="single"/>
          <w:lang w:eastAsia="ru-RU"/>
        </w:rPr>
        <w:t>:</w:t>
      </w:r>
    </w:p>
    <w:p w:rsidR="003E25FD" w:rsidRPr="00B60721" w:rsidRDefault="003E25FD" w:rsidP="00B60721">
      <w:pPr>
        <w:spacing w:after="0" w:line="360" w:lineRule="auto"/>
        <w:ind w:firstLine="567"/>
        <w:contextualSpacing/>
        <w:jc w:val="both"/>
        <w:rPr>
          <w:rFonts w:ascii="Times New Roman" w:hAnsi="Times New Roman"/>
          <w:b/>
          <w:bCs/>
          <w:color w:val="000000"/>
          <w:sz w:val="28"/>
          <w:szCs w:val="28"/>
          <w:shd w:val="clear" w:color="auto" w:fill="FFFFFF"/>
        </w:rPr>
      </w:pPr>
      <w:r w:rsidRPr="00B60721">
        <w:rPr>
          <w:rFonts w:ascii="Times New Roman" w:eastAsia="Times New Roman" w:hAnsi="Times New Roman"/>
          <w:sz w:val="28"/>
          <w:szCs w:val="28"/>
          <w:lang w:eastAsia="ru-RU"/>
        </w:rPr>
        <w:t>•</w:t>
      </w:r>
      <w:r w:rsidRPr="00B60721">
        <w:rPr>
          <w:rFonts w:ascii="Times New Roman" w:eastAsia="Times New Roman" w:hAnsi="Times New Roman"/>
          <w:sz w:val="28"/>
          <w:szCs w:val="28"/>
          <w:lang w:eastAsia="ru-RU"/>
        </w:rPr>
        <w:tab/>
      </w:r>
      <w:r w:rsidRPr="00B60721">
        <w:rPr>
          <w:rFonts w:ascii="Times New Roman" w:eastAsia="Times New Roman" w:hAnsi="Times New Roman"/>
          <w:bCs/>
          <w:sz w:val="28"/>
          <w:szCs w:val="28"/>
          <w:lang w:eastAsia="ru-RU"/>
        </w:rPr>
        <w:t xml:space="preserve">Обобщение опыта работы: выступление на </w:t>
      </w:r>
      <w:r w:rsidRPr="00B60721">
        <w:rPr>
          <w:rFonts w:ascii="Times New Roman" w:eastAsia="Times New Roman" w:hAnsi="Times New Roman"/>
          <w:bCs/>
          <w:sz w:val="28"/>
          <w:szCs w:val="28"/>
          <w:lang w:val="en-US" w:eastAsia="ru-RU"/>
        </w:rPr>
        <w:t>II</w:t>
      </w:r>
      <w:r w:rsidRPr="00B60721">
        <w:rPr>
          <w:rFonts w:ascii="Times New Roman" w:eastAsia="Times New Roman" w:hAnsi="Times New Roman"/>
          <w:bCs/>
          <w:sz w:val="28"/>
          <w:szCs w:val="28"/>
          <w:lang w:eastAsia="ru-RU"/>
        </w:rPr>
        <w:t xml:space="preserve"> Всероссийском форуме </w:t>
      </w:r>
      <w:proofErr w:type="spellStart"/>
      <w:r w:rsidRPr="00B60721">
        <w:rPr>
          <w:rFonts w:ascii="Times New Roman" w:eastAsia="Times New Roman" w:hAnsi="Times New Roman"/>
          <w:bCs/>
          <w:sz w:val="28"/>
          <w:szCs w:val="28"/>
          <w:lang w:eastAsia="ru-RU"/>
        </w:rPr>
        <w:t>педколледжей</w:t>
      </w:r>
      <w:proofErr w:type="spellEnd"/>
      <w:r w:rsidRPr="00B60721">
        <w:rPr>
          <w:rFonts w:ascii="Times New Roman" w:eastAsia="Times New Roman" w:hAnsi="Times New Roman"/>
          <w:bCs/>
          <w:sz w:val="28"/>
          <w:szCs w:val="28"/>
          <w:lang w:eastAsia="ru-RU"/>
        </w:rPr>
        <w:t xml:space="preserve"> в г. Волгограде</w:t>
      </w:r>
      <w:r w:rsidRPr="00B60721">
        <w:rPr>
          <w:rFonts w:ascii="Times New Roman" w:eastAsia="Times New Roman" w:hAnsi="Times New Roman"/>
          <w:sz w:val="28"/>
          <w:szCs w:val="28"/>
          <w:lang w:eastAsia="ru-RU"/>
        </w:rPr>
        <w:t xml:space="preserve"> 07.11.16г.- 09.11.16г</w:t>
      </w:r>
      <w:r w:rsidRPr="00B60721">
        <w:rPr>
          <w:rFonts w:ascii="Times New Roman" w:eastAsia="Times New Roman" w:hAnsi="Times New Roman"/>
          <w:b/>
          <w:sz w:val="28"/>
          <w:szCs w:val="28"/>
          <w:lang w:eastAsia="ru-RU"/>
        </w:rPr>
        <w:t>.</w:t>
      </w:r>
      <w:r w:rsidRPr="00B60721">
        <w:rPr>
          <w:rFonts w:ascii="Times New Roman" w:hAnsi="Times New Roman"/>
          <w:b/>
          <w:bCs/>
          <w:color w:val="000000"/>
          <w:sz w:val="28"/>
          <w:szCs w:val="28"/>
          <w:shd w:val="clear" w:color="auto" w:fill="FFFFFF"/>
        </w:rPr>
        <w:t xml:space="preserve"> </w:t>
      </w:r>
    </w:p>
    <w:p w:rsidR="003E25FD" w:rsidRPr="00B60721" w:rsidRDefault="003E25FD" w:rsidP="00B60721">
      <w:pPr>
        <w:spacing w:after="0" w:line="360" w:lineRule="auto"/>
        <w:ind w:firstLine="567"/>
        <w:contextualSpacing/>
        <w:rPr>
          <w:rFonts w:ascii="Times New Roman" w:eastAsia="Times New Roman" w:hAnsi="Times New Roman"/>
          <w:b/>
          <w:sz w:val="28"/>
          <w:szCs w:val="28"/>
          <w:u w:val="single"/>
          <w:lang w:eastAsia="ru-RU"/>
        </w:rPr>
      </w:pPr>
      <w:r w:rsidRPr="00B60721">
        <w:rPr>
          <w:rFonts w:ascii="Times New Roman" w:eastAsia="Times New Roman" w:hAnsi="Times New Roman"/>
          <w:b/>
          <w:sz w:val="28"/>
          <w:szCs w:val="28"/>
          <w:u w:val="single"/>
          <w:lang w:eastAsia="ru-RU"/>
        </w:rPr>
        <w:t>Краевой</w:t>
      </w:r>
      <w:r w:rsidR="00367607" w:rsidRPr="00B60721">
        <w:rPr>
          <w:rFonts w:ascii="Times New Roman" w:eastAsia="Times New Roman" w:hAnsi="Times New Roman"/>
          <w:b/>
          <w:sz w:val="28"/>
          <w:szCs w:val="28"/>
          <w:u w:val="single"/>
          <w:lang w:eastAsia="ru-RU"/>
        </w:rPr>
        <w:t xml:space="preserve"> и </w:t>
      </w:r>
      <w:proofErr w:type="spellStart"/>
      <w:r w:rsidR="00367607" w:rsidRPr="00B60721">
        <w:rPr>
          <w:rFonts w:ascii="Times New Roman" w:eastAsia="Times New Roman" w:hAnsi="Times New Roman"/>
          <w:b/>
          <w:sz w:val="28"/>
          <w:szCs w:val="28"/>
          <w:u w:val="single"/>
          <w:lang w:eastAsia="ru-RU"/>
        </w:rPr>
        <w:t>межрегиогальный</w:t>
      </w:r>
      <w:proofErr w:type="spellEnd"/>
      <w:r w:rsidRPr="00B60721">
        <w:rPr>
          <w:rFonts w:ascii="Times New Roman" w:eastAsia="Times New Roman" w:hAnsi="Times New Roman"/>
          <w:b/>
          <w:sz w:val="28"/>
          <w:szCs w:val="28"/>
          <w:u w:val="single"/>
          <w:lang w:eastAsia="ru-RU"/>
        </w:rPr>
        <w:t xml:space="preserve"> уровень:</w:t>
      </w:r>
    </w:p>
    <w:p w:rsidR="003E25FD" w:rsidRPr="00B60721" w:rsidRDefault="003E25FD" w:rsidP="00B60721">
      <w:pPr>
        <w:spacing w:after="0" w:line="360" w:lineRule="auto"/>
        <w:ind w:firstLine="567"/>
        <w:contextualSpacing/>
        <w:jc w:val="both"/>
        <w:rPr>
          <w:rFonts w:ascii="Times New Roman" w:eastAsia="Times New Roman" w:hAnsi="Times New Roman"/>
          <w:sz w:val="28"/>
          <w:szCs w:val="28"/>
          <w:lang w:eastAsia="ru-RU"/>
        </w:rPr>
      </w:pPr>
      <w:r w:rsidRPr="00B60721">
        <w:rPr>
          <w:rFonts w:ascii="Times New Roman" w:eastAsia="Times New Roman" w:hAnsi="Times New Roman"/>
          <w:bCs/>
          <w:sz w:val="28"/>
          <w:szCs w:val="28"/>
          <w:lang w:eastAsia="ru-RU"/>
        </w:rPr>
        <w:t xml:space="preserve">- Обобщение опыта работы: выступление на </w:t>
      </w:r>
      <w:r w:rsidRPr="00B60721">
        <w:rPr>
          <w:rFonts w:ascii="Times New Roman" w:eastAsia="Times New Roman" w:hAnsi="Times New Roman"/>
          <w:sz w:val="28"/>
          <w:szCs w:val="28"/>
          <w:lang w:eastAsia="ru-RU"/>
        </w:rPr>
        <w:t xml:space="preserve">краевом форуме работников дошкольного образования, «Социальное партнерство дошкольного и профессионального </w:t>
      </w:r>
      <w:proofErr w:type="spellStart"/>
      <w:r w:rsidRPr="00B60721">
        <w:rPr>
          <w:rFonts w:ascii="Times New Roman" w:eastAsia="Times New Roman" w:hAnsi="Times New Roman"/>
          <w:sz w:val="28"/>
          <w:szCs w:val="28"/>
          <w:lang w:eastAsia="ru-RU"/>
        </w:rPr>
        <w:t>образования:пространство</w:t>
      </w:r>
      <w:proofErr w:type="spellEnd"/>
      <w:r w:rsidRPr="00B60721">
        <w:rPr>
          <w:rFonts w:ascii="Times New Roman" w:eastAsia="Times New Roman" w:hAnsi="Times New Roman"/>
          <w:sz w:val="28"/>
          <w:szCs w:val="28"/>
          <w:lang w:eastAsia="ru-RU"/>
        </w:rPr>
        <w:t xml:space="preserve"> качества и развития», г</w:t>
      </w:r>
      <w:proofErr w:type="gramStart"/>
      <w:r w:rsidRPr="00B60721">
        <w:rPr>
          <w:rFonts w:ascii="Times New Roman" w:eastAsia="Times New Roman" w:hAnsi="Times New Roman"/>
          <w:sz w:val="28"/>
          <w:szCs w:val="28"/>
          <w:lang w:eastAsia="ru-RU"/>
        </w:rPr>
        <w:t>.А</w:t>
      </w:r>
      <w:proofErr w:type="gramEnd"/>
      <w:r w:rsidRPr="00B60721">
        <w:rPr>
          <w:rFonts w:ascii="Times New Roman" w:eastAsia="Times New Roman" w:hAnsi="Times New Roman"/>
          <w:sz w:val="28"/>
          <w:szCs w:val="28"/>
          <w:lang w:eastAsia="ru-RU"/>
        </w:rPr>
        <w:t>напа , 28 октября 2016г.</w:t>
      </w:r>
    </w:p>
    <w:p w:rsidR="003E25FD" w:rsidRPr="00B60721" w:rsidRDefault="003E25FD" w:rsidP="00B60721">
      <w:pPr>
        <w:spacing w:after="0" w:line="360" w:lineRule="auto"/>
        <w:ind w:firstLine="567"/>
        <w:contextualSpacing/>
        <w:jc w:val="both"/>
        <w:rPr>
          <w:rFonts w:ascii="Times New Roman" w:eastAsia="Times New Roman" w:hAnsi="Times New Roman"/>
          <w:sz w:val="28"/>
          <w:szCs w:val="28"/>
          <w:lang w:eastAsia="ru-RU"/>
        </w:rPr>
      </w:pPr>
      <w:r w:rsidRPr="00B60721">
        <w:rPr>
          <w:rFonts w:ascii="Times New Roman" w:eastAsia="Times New Roman" w:hAnsi="Times New Roman"/>
          <w:sz w:val="28"/>
          <w:szCs w:val="28"/>
          <w:lang w:eastAsia="ru-RU"/>
        </w:rPr>
        <w:t xml:space="preserve">- проведена </w:t>
      </w:r>
      <w:r w:rsidRPr="00B60721">
        <w:rPr>
          <w:rFonts w:ascii="Times New Roman" w:eastAsia="Times New Roman" w:hAnsi="Times New Roman"/>
          <w:sz w:val="28"/>
          <w:szCs w:val="28"/>
          <w:lang w:val="en-US" w:eastAsia="ru-RU"/>
        </w:rPr>
        <w:t>XVIII</w:t>
      </w:r>
      <w:r w:rsidRPr="00B60721">
        <w:rPr>
          <w:rFonts w:ascii="Times New Roman" w:eastAsia="Times New Roman" w:hAnsi="Times New Roman"/>
          <w:sz w:val="28"/>
          <w:szCs w:val="28"/>
          <w:lang w:eastAsia="ru-RU"/>
        </w:rPr>
        <w:t xml:space="preserve"> межрегиональная научно-практическая конференция преподавателей и студентов "Поиск. Гипотезы. Факты" (26 апреля, 2016г.)  </w:t>
      </w:r>
      <w:r w:rsidRPr="00B60721">
        <w:rPr>
          <w:rFonts w:ascii="Times New Roman" w:eastAsia="Times New Roman" w:hAnsi="Times New Roman"/>
          <w:sz w:val="28"/>
          <w:szCs w:val="28"/>
          <w:lang w:eastAsia="ru-RU"/>
        </w:rPr>
        <w:tab/>
      </w:r>
    </w:p>
    <w:p w:rsidR="00367607" w:rsidRPr="00B60721" w:rsidRDefault="00367607" w:rsidP="00671AC1">
      <w:pPr>
        <w:tabs>
          <w:tab w:val="left" w:pos="993"/>
        </w:tabs>
        <w:spacing w:after="0" w:line="360" w:lineRule="auto"/>
        <w:ind w:firstLine="567"/>
        <w:contextualSpacing/>
        <w:jc w:val="both"/>
        <w:rPr>
          <w:rFonts w:ascii="Times New Roman" w:hAnsi="Times New Roman"/>
          <w:b/>
          <w:bCs/>
          <w:color w:val="000000"/>
          <w:sz w:val="28"/>
          <w:szCs w:val="28"/>
          <w:u w:val="single"/>
          <w:shd w:val="clear" w:color="auto" w:fill="FFFFFF"/>
        </w:rPr>
      </w:pPr>
      <w:r w:rsidRPr="00B60721">
        <w:rPr>
          <w:rFonts w:ascii="Times New Roman" w:hAnsi="Times New Roman"/>
          <w:b/>
          <w:bCs/>
          <w:color w:val="000000"/>
          <w:sz w:val="28"/>
          <w:szCs w:val="28"/>
          <w:u w:val="single"/>
          <w:shd w:val="clear" w:color="auto" w:fill="FFFFFF"/>
        </w:rPr>
        <w:t>Муниципальный уровень:</w:t>
      </w:r>
    </w:p>
    <w:p w:rsidR="00367607" w:rsidRPr="00671AC1" w:rsidRDefault="00671AC1" w:rsidP="00671AC1">
      <w:pPr>
        <w:tabs>
          <w:tab w:val="left" w:pos="993"/>
        </w:tabs>
        <w:spacing w:after="0" w:line="360" w:lineRule="auto"/>
        <w:ind w:firstLine="567"/>
        <w:contextualSpacing/>
        <w:jc w:val="both"/>
        <w:rPr>
          <w:rFonts w:ascii="Times New Roman" w:hAnsi="Times New Roman"/>
          <w:bCs/>
          <w:color w:val="000000"/>
          <w:sz w:val="28"/>
          <w:szCs w:val="28"/>
          <w:shd w:val="clear" w:color="auto" w:fill="FFFFFF"/>
        </w:rPr>
      </w:pPr>
      <w:r w:rsidRPr="00671AC1">
        <w:rPr>
          <w:rFonts w:ascii="Times New Roman" w:eastAsia="Times New Roman" w:hAnsi="Times New Roman"/>
          <w:bCs/>
          <w:sz w:val="28"/>
          <w:szCs w:val="28"/>
          <w:lang w:eastAsia="ru-RU"/>
        </w:rPr>
        <w:t xml:space="preserve">- </w:t>
      </w:r>
      <w:r w:rsidR="00367607" w:rsidRPr="00671AC1">
        <w:rPr>
          <w:rFonts w:ascii="Times New Roman" w:eastAsia="Times New Roman" w:hAnsi="Times New Roman"/>
          <w:bCs/>
          <w:sz w:val="28"/>
          <w:szCs w:val="28"/>
          <w:lang w:eastAsia="ru-RU"/>
        </w:rPr>
        <w:t xml:space="preserve">Обобщение опыта работы: выступление на </w:t>
      </w:r>
      <w:r w:rsidR="00367607" w:rsidRPr="00671AC1">
        <w:rPr>
          <w:rFonts w:ascii="Times New Roman" w:eastAsia="Times New Roman" w:hAnsi="Times New Roman"/>
          <w:sz w:val="28"/>
          <w:szCs w:val="28"/>
          <w:lang w:eastAsia="ru-RU"/>
        </w:rPr>
        <w:t>городской конференции</w:t>
      </w:r>
      <w:r w:rsidR="0097762B">
        <w:rPr>
          <w:rFonts w:ascii="Times New Roman" w:eastAsia="Times New Roman" w:hAnsi="Times New Roman"/>
          <w:sz w:val="28"/>
          <w:szCs w:val="28"/>
          <w:lang w:eastAsia="ru-RU"/>
        </w:rPr>
        <w:t>:</w:t>
      </w:r>
      <w:r w:rsidR="00367607" w:rsidRPr="00671AC1">
        <w:rPr>
          <w:rFonts w:ascii="Times New Roman" w:eastAsia="Times New Roman" w:hAnsi="Times New Roman"/>
          <w:sz w:val="28"/>
          <w:szCs w:val="28"/>
          <w:lang w:eastAsia="ru-RU"/>
        </w:rPr>
        <w:t xml:space="preserve"> «</w:t>
      </w:r>
      <w:r w:rsidR="00367607" w:rsidRPr="00671AC1">
        <w:rPr>
          <w:rFonts w:ascii="Times New Roman" w:hAnsi="Times New Roman"/>
          <w:bCs/>
          <w:color w:val="000000"/>
          <w:sz w:val="28"/>
          <w:szCs w:val="28"/>
          <w:shd w:val="clear" w:color="auto" w:fill="FFFFFF"/>
        </w:rPr>
        <w:t>Сопровождение профессионального самоопределения обучающихся в условиях ресурсного центра педагогического образования», г</w:t>
      </w:r>
      <w:proofErr w:type="gramStart"/>
      <w:r w:rsidR="00367607" w:rsidRPr="00671AC1">
        <w:rPr>
          <w:rFonts w:ascii="Times New Roman" w:hAnsi="Times New Roman"/>
          <w:bCs/>
          <w:color w:val="000000"/>
          <w:sz w:val="28"/>
          <w:szCs w:val="28"/>
          <w:shd w:val="clear" w:color="auto" w:fill="FFFFFF"/>
        </w:rPr>
        <w:t>.Н</w:t>
      </w:r>
      <w:proofErr w:type="gramEnd"/>
      <w:r w:rsidR="00367607" w:rsidRPr="00671AC1">
        <w:rPr>
          <w:rFonts w:ascii="Times New Roman" w:hAnsi="Times New Roman"/>
          <w:bCs/>
          <w:color w:val="000000"/>
          <w:sz w:val="28"/>
          <w:szCs w:val="28"/>
          <w:shd w:val="clear" w:color="auto" w:fill="FFFFFF"/>
        </w:rPr>
        <w:t>овороссийск, сентябрь 2016г.</w:t>
      </w:r>
    </w:p>
    <w:p w:rsidR="003E25FD" w:rsidRPr="00671AC1" w:rsidRDefault="003E25FD" w:rsidP="00671AC1">
      <w:pPr>
        <w:pStyle w:val="a3"/>
        <w:numPr>
          <w:ilvl w:val="0"/>
          <w:numId w:val="10"/>
        </w:numPr>
        <w:tabs>
          <w:tab w:val="left" w:pos="993"/>
        </w:tabs>
        <w:spacing w:after="0" w:line="360" w:lineRule="auto"/>
        <w:ind w:left="0" w:firstLine="567"/>
        <w:jc w:val="both"/>
        <w:rPr>
          <w:rFonts w:ascii="Times New Roman" w:eastAsia="Times New Roman" w:hAnsi="Times New Roman"/>
          <w:b/>
          <w:sz w:val="28"/>
          <w:szCs w:val="28"/>
          <w:lang w:eastAsia="ru-RU"/>
        </w:rPr>
      </w:pPr>
      <w:r w:rsidRPr="00671AC1">
        <w:rPr>
          <w:rFonts w:ascii="Times New Roman" w:hAnsi="Times New Roman"/>
          <w:b/>
          <w:sz w:val="28"/>
          <w:szCs w:val="28"/>
        </w:rPr>
        <w:t>Информирование через СМИ.</w:t>
      </w:r>
      <w:r w:rsidR="00367607" w:rsidRPr="00671AC1">
        <w:rPr>
          <w:rFonts w:ascii="Times New Roman" w:hAnsi="Times New Roman"/>
          <w:b/>
          <w:sz w:val="28"/>
          <w:szCs w:val="28"/>
        </w:rPr>
        <w:t xml:space="preserve"> </w:t>
      </w:r>
      <w:r w:rsidRPr="00671AC1">
        <w:rPr>
          <w:rFonts w:ascii="Times New Roman" w:hAnsi="Times New Roman"/>
          <w:b/>
          <w:sz w:val="28"/>
          <w:szCs w:val="28"/>
        </w:rPr>
        <w:t>Публикации  методических рекомендаций в сетевых профессиональных сообществах педагогов.</w:t>
      </w:r>
    </w:p>
    <w:p w:rsidR="00367607" w:rsidRPr="00B60721" w:rsidRDefault="00367607" w:rsidP="00671AC1">
      <w:pPr>
        <w:tabs>
          <w:tab w:val="left" w:pos="993"/>
        </w:tabs>
        <w:spacing w:after="0" w:line="360" w:lineRule="auto"/>
        <w:ind w:firstLine="567"/>
        <w:contextualSpacing/>
        <w:jc w:val="both"/>
        <w:rPr>
          <w:rFonts w:ascii="Times New Roman" w:eastAsia="Times New Roman" w:hAnsi="Times New Roman"/>
          <w:b/>
          <w:sz w:val="28"/>
          <w:szCs w:val="28"/>
          <w:lang w:eastAsia="ru-RU"/>
        </w:rPr>
      </w:pPr>
      <w:r w:rsidRPr="00B60721">
        <w:rPr>
          <w:rFonts w:ascii="Times New Roman" w:eastAsia="Times New Roman" w:hAnsi="Times New Roman"/>
          <w:sz w:val="28"/>
          <w:szCs w:val="28"/>
          <w:lang w:eastAsia="ru-RU"/>
        </w:rPr>
        <w:t>•</w:t>
      </w:r>
      <w:r w:rsidRPr="00B60721">
        <w:rPr>
          <w:rFonts w:ascii="Times New Roman" w:eastAsia="Times New Roman" w:hAnsi="Times New Roman"/>
          <w:sz w:val="28"/>
          <w:szCs w:val="28"/>
          <w:lang w:eastAsia="ru-RU"/>
        </w:rPr>
        <w:tab/>
      </w:r>
      <w:r w:rsidRPr="00B60721">
        <w:rPr>
          <w:rFonts w:ascii="Times New Roman" w:eastAsia="Times New Roman" w:hAnsi="Times New Roman"/>
          <w:b/>
          <w:sz w:val="28"/>
          <w:szCs w:val="28"/>
          <w:lang w:eastAsia="ru-RU"/>
        </w:rPr>
        <w:t xml:space="preserve">Опубликованы: </w:t>
      </w:r>
    </w:p>
    <w:p w:rsidR="00367607" w:rsidRDefault="00367607" w:rsidP="00B60721">
      <w:pPr>
        <w:spacing w:after="0" w:line="360" w:lineRule="auto"/>
        <w:ind w:firstLine="567"/>
        <w:contextualSpacing/>
        <w:jc w:val="both"/>
        <w:rPr>
          <w:rFonts w:ascii="Times New Roman" w:hAnsi="Times New Roman"/>
          <w:bCs/>
          <w:color w:val="000000"/>
          <w:sz w:val="28"/>
          <w:szCs w:val="28"/>
          <w:shd w:val="clear" w:color="auto" w:fill="FFFFFF"/>
        </w:rPr>
      </w:pPr>
      <w:r w:rsidRPr="00B60721">
        <w:rPr>
          <w:rFonts w:ascii="Times New Roman" w:hAnsi="Times New Roman"/>
          <w:bCs/>
          <w:color w:val="000000"/>
          <w:sz w:val="28"/>
          <w:szCs w:val="28"/>
          <w:shd w:val="clear" w:color="auto" w:fill="FFFFFF"/>
        </w:rPr>
        <w:t>-</w:t>
      </w:r>
      <w:r w:rsidR="0097762B" w:rsidRPr="0097762B">
        <w:rPr>
          <w:rFonts w:ascii="Times New Roman" w:eastAsia="Times New Roman" w:hAnsi="Times New Roman"/>
          <w:bCs/>
          <w:sz w:val="28"/>
          <w:szCs w:val="28"/>
          <w:lang w:eastAsia="ru-RU"/>
        </w:rPr>
        <w:t xml:space="preserve"> </w:t>
      </w:r>
      <w:r w:rsidR="0097762B" w:rsidRPr="00B60721">
        <w:rPr>
          <w:rFonts w:ascii="Times New Roman" w:eastAsia="Times New Roman" w:hAnsi="Times New Roman"/>
          <w:bCs/>
          <w:sz w:val="28"/>
          <w:szCs w:val="28"/>
          <w:lang w:val="en-US" w:eastAsia="ru-RU"/>
        </w:rPr>
        <w:t>II</w:t>
      </w:r>
      <w:r w:rsidR="0097762B" w:rsidRPr="00B60721">
        <w:rPr>
          <w:rFonts w:ascii="Times New Roman" w:eastAsia="Times New Roman" w:hAnsi="Times New Roman"/>
          <w:bCs/>
          <w:sz w:val="28"/>
          <w:szCs w:val="28"/>
          <w:lang w:eastAsia="ru-RU"/>
        </w:rPr>
        <w:t xml:space="preserve"> Всероссийск</w:t>
      </w:r>
      <w:r w:rsidR="0097762B">
        <w:rPr>
          <w:rFonts w:ascii="Times New Roman" w:eastAsia="Times New Roman" w:hAnsi="Times New Roman"/>
          <w:bCs/>
          <w:sz w:val="28"/>
          <w:szCs w:val="28"/>
          <w:lang w:eastAsia="ru-RU"/>
        </w:rPr>
        <w:t xml:space="preserve">ий </w:t>
      </w:r>
      <w:r w:rsidR="0097762B" w:rsidRPr="00B60721">
        <w:rPr>
          <w:rFonts w:ascii="Times New Roman" w:eastAsia="Times New Roman" w:hAnsi="Times New Roman"/>
          <w:bCs/>
          <w:sz w:val="28"/>
          <w:szCs w:val="28"/>
          <w:lang w:eastAsia="ru-RU"/>
        </w:rPr>
        <w:t xml:space="preserve">форум </w:t>
      </w:r>
      <w:proofErr w:type="spellStart"/>
      <w:r w:rsidR="0097762B" w:rsidRPr="00B60721">
        <w:rPr>
          <w:rFonts w:ascii="Times New Roman" w:eastAsia="Times New Roman" w:hAnsi="Times New Roman"/>
          <w:bCs/>
          <w:sz w:val="28"/>
          <w:szCs w:val="28"/>
          <w:lang w:eastAsia="ru-RU"/>
        </w:rPr>
        <w:t>педколледжей</w:t>
      </w:r>
      <w:proofErr w:type="spellEnd"/>
      <w:r w:rsidR="0097762B">
        <w:rPr>
          <w:rFonts w:ascii="Times New Roman" w:eastAsia="Times New Roman" w:hAnsi="Times New Roman"/>
          <w:bCs/>
          <w:sz w:val="28"/>
          <w:szCs w:val="28"/>
          <w:lang w:eastAsia="ru-RU"/>
        </w:rPr>
        <w:t>:</w:t>
      </w:r>
      <w:r w:rsidR="0097762B" w:rsidRPr="00B60721">
        <w:rPr>
          <w:rFonts w:ascii="Times New Roman" w:eastAsia="Times New Roman" w:hAnsi="Times New Roman"/>
          <w:bCs/>
          <w:sz w:val="28"/>
          <w:szCs w:val="28"/>
          <w:lang w:eastAsia="ru-RU"/>
        </w:rPr>
        <w:t xml:space="preserve"> </w:t>
      </w:r>
      <w:r w:rsidRPr="00B60721">
        <w:rPr>
          <w:rFonts w:ascii="Times New Roman" w:hAnsi="Times New Roman"/>
          <w:bCs/>
          <w:color w:val="000000"/>
          <w:sz w:val="28"/>
          <w:szCs w:val="28"/>
          <w:shd w:val="clear" w:color="auto" w:fill="FFFFFF"/>
        </w:rPr>
        <w:t xml:space="preserve">«Реализация психолого-педагогической </w:t>
      </w:r>
      <w:proofErr w:type="spellStart"/>
      <w:r w:rsidRPr="00B60721">
        <w:rPr>
          <w:rFonts w:ascii="Times New Roman" w:hAnsi="Times New Roman"/>
          <w:bCs/>
          <w:color w:val="000000"/>
          <w:sz w:val="28"/>
          <w:szCs w:val="28"/>
          <w:shd w:val="clear" w:color="auto" w:fill="FFFFFF"/>
        </w:rPr>
        <w:t>предпрофильной</w:t>
      </w:r>
      <w:proofErr w:type="spellEnd"/>
      <w:r w:rsidRPr="00B60721">
        <w:rPr>
          <w:rFonts w:ascii="Times New Roman" w:hAnsi="Times New Roman"/>
          <w:bCs/>
          <w:color w:val="000000"/>
          <w:sz w:val="28"/>
          <w:szCs w:val="28"/>
          <w:shd w:val="clear" w:color="auto" w:fill="FFFFFF"/>
        </w:rPr>
        <w:t xml:space="preserve"> подготовки с целью раннего профессионального самоопределения в системе непрерывного педагогического образования.», </w:t>
      </w:r>
      <w:proofErr w:type="spellStart"/>
      <w:r w:rsidRPr="00B60721">
        <w:rPr>
          <w:rFonts w:ascii="Times New Roman" w:hAnsi="Times New Roman"/>
          <w:bCs/>
          <w:color w:val="000000"/>
          <w:sz w:val="28"/>
          <w:szCs w:val="28"/>
          <w:shd w:val="clear" w:color="auto" w:fill="FFFFFF"/>
        </w:rPr>
        <w:t>г</w:t>
      </w:r>
      <w:proofErr w:type="gramStart"/>
      <w:r w:rsidRPr="00B60721">
        <w:rPr>
          <w:rFonts w:ascii="Times New Roman" w:hAnsi="Times New Roman"/>
          <w:bCs/>
          <w:color w:val="000000"/>
          <w:sz w:val="28"/>
          <w:szCs w:val="28"/>
          <w:shd w:val="clear" w:color="auto" w:fill="FFFFFF"/>
        </w:rPr>
        <w:t>.В</w:t>
      </w:r>
      <w:proofErr w:type="gramEnd"/>
      <w:r w:rsidRPr="00B60721">
        <w:rPr>
          <w:rFonts w:ascii="Times New Roman" w:hAnsi="Times New Roman"/>
          <w:bCs/>
          <w:color w:val="000000"/>
          <w:sz w:val="28"/>
          <w:szCs w:val="28"/>
          <w:shd w:val="clear" w:color="auto" w:fill="FFFFFF"/>
        </w:rPr>
        <w:t>олгоград</w:t>
      </w:r>
      <w:proofErr w:type="spellEnd"/>
      <w:r w:rsidRPr="00B60721">
        <w:rPr>
          <w:rFonts w:ascii="Times New Roman" w:hAnsi="Times New Roman"/>
          <w:bCs/>
          <w:color w:val="000000"/>
          <w:sz w:val="28"/>
          <w:szCs w:val="28"/>
          <w:shd w:val="clear" w:color="auto" w:fill="FFFFFF"/>
        </w:rPr>
        <w:t>, ноябрь 2016г.</w:t>
      </w:r>
    </w:p>
    <w:p w:rsidR="0097762B" w:rsidRDefault="0097762B" w:rsidP="0097762B">
      <w:pPr>
        <w:spacing w:after="0" w:line="360" w:lineRule="auto"/>
        <w:ind w:firstLine="567"/>
        <w:contextualSpacing/>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-М</w:t>
      </w:r>
      <w:r w:rsidRPr="0097762B">
        <w:rPr>
          <w:rFonts w:ascii="Times New Roman" w:hAnsi="Times New Roman"/>
          <w:bCs/>
          <w:color w:val="000000"/>
          <w:sz w:val="28"/>
          <w:szCs w:val="28"/>
          <w:shd w:val="clear" w:color="auto" w:fill="FFFFFF"/>
        </w:rPr>
        <w:t>еждународн</w:t>
      </w:r>
      <w:r>
        <w:rPr>
          <w:rFonts w:ascii="Times New Roman" w:hAnsi="Times New Roman"/>
          <w:bCs/>
          <w:color w:val="000000"/>
          <w:sz w:val="28"/>
          <w:szCs w:val="28"/>
          <w:shd w:val="clear" w:color="auto" w:fill="FFFFFF"/>
        </w:rPr>
        <w:t xml:space="preserve">ая </w:t>
      </w:r>
      <w:r w:rsidRPr="0097762B">
        <w:rPr>
          <w:rFonts w:ascii="Times New Roman" w:hAnsi="Times New Roman"/>
          <w:bCs/>
          <w:color w:val="000000"/>
          <w:sz w:val="28"/>
          <w:szCs w:val="28"/>
          <w:shd w:val="clear" w:color="auto" w:fill="FFFFFF"/>
        </w:rPr>
        <w:t>научно-практическ</w:t>
      </w:r>
      <w:r>
        <w:rPr>
          <w:rFonts w:ascii="Times New Roman" w:hAnsi="Times New Roman"/>
          <w:bCs/>
          <w:color w:val="000000"/>
          <w:sz w:val="28"/>
          <w:szCs w:val="28"/>
          <w:shd w:val="clear" w:color="auto" w:fill="FFFFFF"/>
        </w:rPr>
        <w:t>ая</w:t>
      </w:r>
      <w:r w:rsidRPr="0097762B">
        <w:rPr>
          <w:rFonts w:ascii="Times New Roman" w:hAnsi="Times New Roman"/>
          <w:bCs/>
          <w:color w:val="000000"/>
          <w:sz w:val="28"/>
          <w:szCs w:val="28"/>
          <w:shd w:val="clear" w:color="auto" w:fill="FFFFFF"/>
        </w:rPr>
        <w:t xml:space="preserve"> конфере</w:t>
      </w:r>
      <w:r>
        <w:rPr>
          <w:rFonts w:ascii="Times New Roman" w:hAnsi="Times New Roman"/>
          <w:bCs/>
          <w:color w:val="000000"/>
          <w:sz w:val="28"/>
          <w:szCs w:val="28"/>
          <w:shd w:val="clear" w:color="auto" w:fill="FFFFFF"/>
        </w:rPr>
        <w:t xml:space="preserve">нция: </w:t>
      </w:r>
      <w:r w:rsidRPr="0097762B">
        <w:rPr>
          <w:rFonts w:ascii="Times New Roman" w:hAnsi="Times New Roman"/>
          <w:bCs/>
          <w:color w:val="000000"/>
          <w:sz w:val="28"/>
          <w:szCs w:val="28"/>
          <w:shd w:val="clear" w:color="auto" w:fill="FFFFFF"/>
        </w:rPr>
        <w:t xml:space="preserve">Психическое и психологическое здоровье человека в 21 веке: </w:t>
      </w:r>
      <w:r>
        <w:rPr>
          <w:rFonts w:ascii="Times New Roman" w:hAnsi="Times New Roman"/>
          <w:bCs/>
          <w:color w:val="000000"/>
          <w:sz w:val="28"/>
          <w:szCs w:val="28"/>
          <w:shd w:val="clear" w:color="auto" w:fill="FFFFFF"/>
        </w:rPr>
        <w:t>п</w:t>
      </w:r>
      <w:r w:rsidRPr="0097762B">
        <w:rPr>
          <w:rFonts w:ascii="Times New Roman" w:hAnsi="Times New Roman"/>
          <w:bCs/>
          <w:color w:val="000000"/>
          <w:sz w:val="28"/>
          <w:szCs w:val="28"/>
          <w:shd w:val="clear" w:color="auto" w:fill="FFFFFF"/>
        </w:rPr>
        <w:t xml:space="preserve">равовые, политические, </w:t>
      </w:r>
      <w:r w:rsidRPr="0097762B">
        <w:rPr>
          <w:rFonts w:ascii="Times New Roman" w:hAnsi="Times New Roman"/>
          <w:bCs/>
          <w:color w:val="000000"/>
          <w:sz w:val="28"/>
          <w:szCs w:val="28"/>
          <w:shd w:val="clear" w:color="auto" w:fill="FFFFFF"/>
        </w:rPr>
        <w:lastRenderedPageBreak/>
        <w:t xml:space="preserve">социально-экономические </w:t>
      </w:r>
      <w:r>
        <w:rPr>
          <w:rFonts w:ascii="Times New Roman" w:hAnsi="Times New Roman"/>
          <w:bCs/>
          <w:color w:val="000000"/>
          <w:sz w:val="28"/>
          <w:szCs w:val="28"/>
          <w:shd w:val="clear" w:color="auto" w:fill="FFFFFF"/>
        </w:rPr>
        <w:t xml:space="preserve"> и</w:t>
      </w:r>
      <w:r w:rsidRPr="0097762B">
        <w:rPr>
          <w:rFonts w:ascii="Times New Roman" w:hAnsi="Times New Roman"/>
          <w:bCs/>
          <w:color w:val="000000"/>
          <w:sz w:val="28"/>
          <w:szCs w:val="28"/>
          <w:shd w:val="clear" w:color="auto" w:fill="FFFFFF"/>
        </w:rPr>
        <w:t xml:space="preserve"> гуманитарные аспекты</w:t>
      </w:r>
      <w:r>
        <w:rPr>
          <w:rFonts w:ascii="Times New Roman" w:hAnsi="Times New Roman"/>
          <w:bCs/>
          <w:color w:val="000000"/>
          <w:sz w:val="28"/>
          <w:szCs w:val="28"/>
          <w:shd w:val="clear" w:color="auto" w:fill="FFFFFF"/>
        </w:rPr>
        <w:t xml:space="preserve">, </w:t>
      </w:r>
      <w:proofErr w:type="spellStart"/>
      <w:r>
        <w:rPr>
          <w:rFonts w:ascii="Times New Roman" w:hAnsi="Times New Roman"/>
          <w:bCs/>
          <w:color w:val="000000"/>
          <w:sz w:val="28"/>
          <w:szCs w:val="28"/>
          <w:shd w:val="clear" w:color="auto" w:fill="FFFFFF"/>
        </w:rPr>
        <w:t>г</w:t>
      </w:r>
      <w:proofErr w:type="gramStart"/>
      <w:r>
        <w:rPr>
          <w:rFonts w:ascii="Times New Roman" w:hAnsi="Times New Roman"/>
          <w:bCs/>
          <w:color w:val="000000"/>
          <w:sz w:val="28"/>
          <w:szCs w:val="28"/>
          <w:shd w:val="clear" w:color="auto" w:fill="FFFFFF"/>
        </w:rPr>
        <w:t>.Н</w:t>
      </w:r>
      <w:proofErr w:type="gramEnd"/>
      <w:r>
        <w:rPr>
          <w:rFonts w:ascii="Times New Roman" w:hAnsi="Times New Roman"/>
          <w:bCs/>
          <w:color w:val="000000"/>
          <w:sz w:val="28"/>
          <w:szCs w:val="28"/>
          <w:shd w:val="clear" w:color="auto" w:fill="FFFFFF"/>
        </w:rPr>
        <w:t>овороссийск</w:t>
      </w:r>
      <w:proofErr w:type="spellEnd"/>
      <w:r>
        <w:rPr>
          <w:rFonts w:ascii="Times New Roman" w:hAnsi="Times New Roman"/>
          <w:bCs/>
          <w:color w:val="000000"/>
          <w:sz w:val="28"/>
          <w:szCs w:val="28"/>
          <w:shd w:val="clear" w:color="auto" w:fill="FFFFFF"/>
        </w:rPr>
        <w:t>, ноябрь 2016г.</w:t>
      </w:r>
    </w:p>
    <w:p w:rsidR="0097762B" w:rsidRDefault="0097762B" w:rsidP="0097762B">
      <w:pPr>
        <w:spacing w:after="0" w:line="360" w:lineRule="auto"/>
        <w:ind w:firstLine="567"/>
        <w:contextualSpacing/>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 xml:space="preserve">1. Значение спорта  </w:t>
      </w:r>
      <w:r w:rsidRPr="0097762B">
        <w:rPr>
          <w:rFonts w:ascii="Times New Roman" w:hAnsi="Times New Roman"/>
          <w:bCs/>
          <w:color w:val="000000"/>
          <w:sz w:val="28"/>
          <w:szCs w:val="28"/>
          <w:shd w:val="clear" w:color="auto" w:fill="FFFFFF"/>
        </w:rPr>
        <w:t>в психофизическом развитии ребенка (от рождения до окончания школы)</w:t>
      </w:r>
    </w:p>
    <w:p w:rsidR="0097762B" w:rsidRDefault="0097762B" w:rsidP="0097762B">
      <w:pPr>
        <w:spacing w:after="0" w:line="360" w:lineRule="auto"/>
        <w:ind w:firstLine="567"/>
        <w:contextualSpacing/>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 xml:space="preserve">2. </w:t>
      </w:r>
      <w:r w:rsidRPr="0097762B">
        <w:rPr>
          <w:rFonts w:ascii="Times New Roman" w:hAnsi="Times New Roman"/>
          <w:bCs/>
          <w:color w:val="000000"/>
          <w:sz w:val="28"/>
          <w:szCs w:val="28"/>
          <w:shd w:val="clear" w:color="auto" w:fill="FFFFFF"/>
        </w:rPr>
        <w:t>Основные тенденции и  проблемы в качестве жизни студентов</w:t>
      </w:r>
      <w:r>
        <w:rPr>
          <w:rFonts w:ascii="Times New Roman" w:hAnsi="Times New Roman"/>
          <w:bCs/>
          <w:color w:val="000000"/>
          <w:sz w:val="28"/>
          <w:szCs w:val="28"/>
          <w:shd w:val="clear" w:color="auto" w:fill="FFFFFF"/>
        </w:rPr>
        <w:t>.</w:t>
      </w:r>
    </w:p>
    <w:p w:rsidR="00367607" w:rsidRPr="00B60721" w:rsidRDefault="00367607" w:rsidP="00B60721">
      <w:pPr>
        <w:spacing w:after="0" w:line="360" w:lineRule="auto"/>
        <w:ind w:firstLine="567"/>
        <w:contextualSpacing/>
        <w:jc w:val="both"/>
        <w:rPr>
          <w:rFonts w:ascii="Times New Roman" w:eastAsia="Times New Roman" w:hAnsi="Times New Roman"/>
          <w:sz w:val="28"/>
          <w:szCs w:val="28"/>
          <w:lang w:eastAsia="ru-RU"/>
        </w:rPr>
      </w:pPr>
      <w:r w:rsidRPr="00B60721">
        <w:rPr>
          <w:rFonts w:ascii="Times New Roman" w:eastAsia="Times New Roman" w:hAnsi="Times New Roman"/>
          <w:sz w:val="28"/>
          <w:szCs w:val="28"/>
          <w:lang w:eastAsia="ru-RU"/>
        </w:rPr>
        <w:t>- Межрегиональная научно-практическая конференция "Образование и культура XXI века: от исследования к опыту", Краснодар, 10 июня 2016 г</w:t>
      </w:r>
      <w:r w:rsidR="004C1D70">
        <w:rPr>
          <w:rFonts w:ascii="Times New Roman" w:eastAsia="Times New Roman" w:hAnsi="Times New Roman"/>
          <w:sz w:val="28"/>
          <w:szCs w:val="28"/>
          <w:lang w:eastAsia="ru-RU"/>
        </w:rPr>
        <w:t>:</w:t>
      </w:r>
      <w:r w:rsidRPr="00B60721">
        <w:rPr>
          <w:rFonts w:ascii="Times New Roman" w:eastAsia="Times New Roman" w:hAnsi="Times New Roman"/>
          <w:sz w:val="28"/>
          <w:szCs w:val="28"/>
          <w:lang w:eastAsia="ru-RU"/>
        </w:rPr>
        <w:t xml:space="preserve"> </w:t>
      </w:r>
    </w:p>
    <w:p w:rsidR="00367607" w:rsidRPr="00B60721" w:rsidRDefault="00367607" w:rsidP="00B60721">
      <w:pPr>
        <w:spacing w:after="0" w:line="360" w:lineRule="auto"/>
        <w:ind w:firstLine="567"/>
        <w:contextualSpacing/>
        <w:rPr>
          <w:rFonts w:ascii="Times New Roman" w:eastAsia="Times New Roman" w:hAnsi="Times New Roman"/>
          <w:sz w:val="28"/>
          <w:szCs w:val="28"/>
          <w:lang w:eastAsia="ru-RU"/>
        </w:rPr>
      </w:pPr>
      <w:r w:rsidRPr="00B60721">
        <w:rPr>
          <w:rFonts w:ascii="Times New Roman" w:eastAsia="Times New Roman" w:hAnsi="Times New Roman"/>
          <w:sz w:val="28"/>
          <w:szCs w:val="28"/>
          <w:lang w:eastAsia="ru-RU"/>
        </w:rPr>
        <w:tab/>
        <w:t xml:space="preserve">1. Интеграция опыта и перспектив участия профессиональных образовательных учреждений в движении </w:t>
      </w:r>
      <w:proofErr w:type="spellStart"/>
      <w:r w:rsidRPr="00B60721">
        <w:rPr>
          <w:rFonts w:ascii="Times New Roman" w:eastAsia="Times New Roman" w:hAnsi="Times New Roman"/>
          <w:sz w:val="28"/>
          <w:szCs w:val="28"/>
          <w:lang w:eastAsia="ru-RU"/>
        </w:rPr>
        <w:t>WorldSkills</w:t>
      </w:r>
      <w:proofErr w:type="spellEnd"/>
      <w:r w:rsidRPr="00B60721">
        <w:rPr>
          <w:rFonts w:ascii="Times New Roman" w:eastAsia="Times New Roman" w:hAnsi="Times New Roman"/>
          <w:sz w:val="28"/>
          <w:szCs w:val="28"/>
          <w:lang w:eastAsia="ru-RU"/>
        </w:rPr>
        <w:t xml:space="preserve"> Россия.</w:t>
      </w:r>
      <w:r w:rsidRPr="00B60721">
        <w:rPr>
          <w:rFonts w:ascii="Times New Roman" w:eastAsia="Times New Roman" w:hAnsi="Times New Roman"/>
          <w:sz w:val="28"/>
          <w:szCs w:val="28"/>
          <w:lang w:eastAsia="ru-RU"/>
        </w:rPr>
        <w:tab/>
      </w:r>
    </w:p>
    <w:p w:rsidR="00367607" w:rsidRPr="00B60721" w:rsidRDefault="00367607" w:rsidP="00B60721">
      <w:pPr>
        <w:spacing w:after="0" w:line="360" w:lineRule="auto"/>
        <w:ind w:firstLine="567"/>
        <w:contextualSpacing/>
        <w:jc w:val="both"/>
        <w:rPr>
          <w:rFonts w:ascii="Times New Roman" w:eastAsia="Times New Roman" w:hAnsi="Times New Roman"/>
          <w:sz w:val="28"/>
          <w:szCs w:val="28"/>
          <w:lang w:eastAsia="ru-RU"/>
        </w:rPr>
      </w:pPr>
      <w:r w:rsidRPr="00B60721">
        <w:rPr>
          <w:rFonts w:ascii="Times New Roman" w:eastAsia="Times New Roman" w:hAnsi="Times New Roman"/>
          <w:sz w:val="28"/>
          <w:szCs w:val="28"/>
          <w:lang w:eastAsia="ru-RU"/>
        </w:rPr>
        <w:tab/>
        <w:t>2. Подготовка специалистов педагогического профиля в условиях реализации дуальной модели обучения.</w:t>
      </w:r>
      <w:r w:rsidRPr="00B60721">
        <w:rPr>
          <w:rFonts w:ascii="Times New Roman" w:eastAsia="Times New Roman" w:hAnsi="Times New Roman"/>
          <w:sz w:val="28"/>
          <w:szCs w:val="28"/>
          <w:lang w:eastAsia="ru-RU"/>
        </w:rPr>
        <w:tab/>
      </w:r>
    </w:p>
    <w:p w:rsidR="00671AC1" w:rsidRDefault="00671AC1" w:rsidP="00671AC1">
      <w:pPr>
        <w:spacing w:after="0" w:line="360" w:lineRule="auto"/>
        <w:ind w:firstLine="567"/>
        <w:contextualSpacing/>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3. </w:t>
      </w:r>
      <w:r w:rsidR="003E25FD" w:rsidRPr="00B60721">
        <w:rPr>
          <w:rFonts w:ascii="Times New Roman" w:eastAsia="Times New Roman" w:hAnsi="Times New Roman"/>
          <w:b/>
          <w:sz w:val="28"/>
          <w:szCs w:val="28"/>
          <w:lang w:eastAsia="ru-RU"/>
        </w:rPr>
        <w:t>Опыт работы педагогов</w:t>
      </w:r>
      <w:proofErr w:type="gramStart"/>
      <w:r w:rsidR="003E25FD" w:rsidRPr="00B60721">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w:t>
      </w:r>
      <w:proofErr w:type="gramEnd"/>
    </w:p>
    <w:p w:rsidR="003E25FD" w:rsidRPr="00B60721" w:rsidRDefault="003E25FD" w:rsidP="00671AC1">
      <w:pPr>
        <w:spacing w:after="0" w:line="360" w:lineRule="auto"/>
        <w:ind w:firstLine="567"/>
        <w:contextualSpacing/>
        <w:rPr>
          <w:rFonts w:ascii="Times New Roman" w:eastAsia="Times New Roman" w:hAnsi="Times New Roman"/>
          <w:sz w:val="28"/>
          <w:szCs w:val="28"/>
          <w:lang w:eastAsia="ru-RU"/>
        </w:rPr>
      </w:pPr>
      <w:r w:rsidRPr="00B60721">
        <w:rPr>
          <w:rFonts w:ascii="Times New Roman" w:eastAsia="Times New Roman" w:hAnsi="Times New Roman"/>
          <w:sz w:val="28"/>
          <w:szCs w:val="28"/>
          <w:lang w:eastAsia="ru-RU"/>
        </w:rPr>
        <w:t>- Методическое руководств</w:t>
      </w:r>
      <w:r w:rsidR="00367607" w:rsidRPr="00B60721">
        <w:rPr>
          <w:rFonts w:ascii="Times New Roman" w:eastAsia="Times New Roman" w:hAnsi="Times New Roman"/>
          <w:sz w:val="28"/>
          <w:szCs w:val="28"/>
          <w:lang w:eastAsia="ru-RU"/>
        </w:rPr>
        <w:t>о</w:t>
      </w:r>
      <w:r w:rsidRPr="00B60721">
        <w:rPr>
          <w:rFonts w:ascii="Times New Roman" w:eastAsia="Times New Roman" w:hAnsi="Times New Roman"/>
          <w:sz w:val="28"/>
          <w:szCs w:val="28"/>
          <w:lang w:eastAsia="ru-RU"/>
        </w:rPr>
        <w:t xml:space="preserve"> по реализации инновационной программы сетевого педагогического взаимодействия, г.Новороссийск, 2016г.</w:t>
      </w:r>
    </w:p>
    <w:p w:rsidR="00671AC1" w:rsidRPr="00B60721" w:rsidRDefault="00367607" w:rsidP="00671AC1">
      <w:pPr>
        <w:spacing w:after="0" w:line="360" w:lineRule="auto"/>
        <w:ind w:firstLine="567"/>
        <w:contextualSpacing/>
        <w:rPr>
          <w:rFonts w:ascii="Times New Roman" w:eastAsia="Times New Roman" w:hAnsi="Times New Roman"/>
          <w:sz w:val="28"/>
          <w:szCs w:val="28"/>
          <w:lang w:eastAsia="ru-RU"/>
        </w:rPr>
      </w:pPr>
      <w:r w:rsidRPr="00B60721">
        <w:rPr>
          <w:rFonts w:ascii="Times New Roman" w:eastAsia="Times New Roman" w:hAnsi="Times New Roman"/>
          <w:sz w:val="28"/>
          <w:szCs w:val="28"/>
          <w:lang w:eastAsia="ru-RU"/>
        </w:rPr>
        <w:t xml:space="preserve">- </w:t>
      </w:r>
      <w:r w:rsidR="00A30BD2" w:rsidRPr="00B60721">
        <w:rPr>
          <w:rFonts w:ascii="Times New Roman" w:eastAsia="Times New Roman" w:hAnsi="Times New Roman"/>
          <w:sz w:val="28"/>
          <w:szCs w:val="28"/>
          <w:lang w:eastAsia="ru-RU"/>
        </w:rPr>
        <w:t>М</w:t>
      </w:r>
      <w:r w:rsidRPr="00B60721">
        <w:rPr>
          <w:rFonts w:ascii="Times New Roman" w:eastAsia="Times New Roman" w:hAnsi="Times New Roman"/>
          <w:sz w:val="28"/>
          <w:szCs w:val="28"/>
          <w:lang w:eastAsia="ru-RU"/>
        </w:rPr>
        <w:t>етодические рекомендации по реализации</w:t>
      </w:r>
      <w:r w:rsidRPr="00B60721">
        <w:rPr>
          <w:rFonts w:ascii="Times New Roman" w:hAnsi="Times New Roman"/>
          <w:sz w:val="28"/>
          <w:szCs w:val="28"/>
        </w:rPr>
        <w:t xml:space="preserve"> программы ранней профориентации</w:t>
      </w:r>
      <w:r w:rsidR="00671AC1">
        <w:rPr>
          <w:rFonts w:ascii="Times New Roman" w:hAnsi="Times New Roman"/>
          <w:sz w:val="28"/>
          <w:szCs w:val="28"/>
        </w:rPr>
        <w:t xml:space="preserve">, </w:t>
      </w:r>
      <w:r w:rsidR="00671AC1" w:rsidRPr="00671AC1">
        <w:rPr>
          <w:rFonts w:ascii="Times New Roman" w:eastAsia="Times New Roman" w:hAnsi="Times New Roman"/>
          <w:sz w:val="28"/>
          <w:szCs w:val="28"/>
          <w:lang w:eastAsia="ru-RU"/>
        </w:rPr>
        <w:t xml:space="preserve"> </w:t>
      </w:r>
      <w:r w:rsidR="00671AC1" w:rsidRPr="00B60721">
        <w:rPr>
          <w:rFonts w:ascii="Times New Roman" w:eastAsia="Times New Roman" w:hAnsi="Times New Roman"/>
          <w:sz w:val="28"/>
          <w:szCs w:val="28"/>
          <w:lang w:eastAsia="ru-RU"/>
        </w:rPr>
        <w:t>г.Новороссийск, 2016г.</w:t>
      </w:r>
    </w:p>
    <w:p w:rsidR="00367607" w:rsidRPr="00B60721" w:rsidRDefault="00367607" w:rsidP="00B60721">
      <w:pPr>
        <w:spacing w:after="0" w:line="360" w:lineRule="auto"/>
        <w:ind w:firstLine="567"/>
        <w:contextualSpacing/>
        <w:jc w:val="both"/>
        <w:rPr>
          <w:rFonts w:ascii="Times New Roman" w:hAnsi="Times New Roman"/>
          <w:sz w:val="28"/>
          <w:szCs w:val="28"/>
        </w:rPr>
      </w:pPr>
    </w:p>
    <w:p w:rsidR="00367607" w:rsidRPr="00B60721" w:rsidRDefault="00367607" w:rsidP="00B60721">
      <w:pPr>
        <w:spacing w:after="0" w:line="360" w:lineRule="auto"/>
        <w:ind w:firstLine="567"/>
        <w:contextualSpacing/>
        <w:jc w:val="both"/>
        <w:rPr>
          <w:rFonts w:ascii="Times New Roman" w:eastAsia="Times New Roman" w:hAnsi="Times New Roman"/>
          <w:b/>
          <w:sz w:val="28"/>
          <w:szCs w:val="28"/>
          <w:lang w:eastAsia="ru-RU"/>
        </w:rPr>
      </w:pPr>
    </w:p>
    <w:p w:rsidR="003611B5" w:rsidRPr="00F02AF1" w:rsidRDefault="00F02AF1" w:rsidP="00B60721">
      <w:pPr>
        <w:spacing w:after="0" w:line="360" w:lineRule="auto"/>
        <w:ind w:firstLine="567"/>
        <w:contextualSpacing/>
        <w:jc w:val="both"/>
        <w:rPr>
          <w:rFonts w:ascii="Times New Roman" w:eastAsia="Times New Roman" w:hAnsi="Times New Roman"/>
          <w:sz w:val="28"/>
          <w:szCs w:val="28"/>
          <w:lang w:eastAsia="ru-RU"/>
        </w:rPr>
      </w:pPr>
      <w:r w:rsidRPr="00F02AF1">
        <w:rPr>
          <w:rFonts w:ascii="Times New Roman" w:eastAsia="Times New Roman" w:hAnsi="Times New Roman"/>
          <w:sz w:val="28"/>
          <w:szCs w:val="28"/>
          <w:lang w:eastAsia="ru-RU"/>
        </w:rPr>
        <w:t xml:space="preserve">директор ГБПОУ КК НСПК    </w:t>
      </w:r>
      <w:r>
        <w:rPr>
          <w:rFonts w:ascii="Times New Roman" w:eastAsia="Times New Roman" w:hAnsi="Times New Roman"/>
          <w:sz w:val="28"/>
          <w:szCs w:val="28"/>
          <w:lang w:eastAsia="ru-RU"/>
        </w:rPr>
        <w:t xml:space="preserve">                         </w:t>
      </w:r>
      <w:r w:rsidRPr="00F02AF1">
        <w:rPr>
          <w:rFonts w:ascii="Times New Roman" w:eastAsia="Times New Roman" w:hAnsi="Times New Roman"/>
          <w:sz w:val="28"/>
          <w:szCs w:val="28"/>
          <w:lang w:eastAsia="ru-RU"/>
        </w:rPr>
        <w:t xml:space="preserve">  </w:t>
      </w:r>
      <w:proofErr w:type="spellStart"/>
      <w:r w:rsidRPr="00F02AF1">
        <w:rPr>
          <w:rFonts w:ascii="Times New Roman" w:eastAsia="Times New Roman" w:hAnsi="Times New Roman"/>
          <w:sz w:val="28"/>
          <w:szCs w:val="28"/>
          <w:lang w:eastAsia="ru-RU"/>
        </w:rPr>
        <w:t>Е.В.Самарина</w:t>
      </w:r>
      <w:proofErr w:type="spellEnd"/>
    </w:p>
    <w:p w:rsidR="003611B5" w:rsidRPr="00B60721" w:rsidRDefault="003611B5" w:rsidP="00B60721">
      <w:pPr>
        <w:spacing w:after="0" w:line="360" w:lineRule="auto"/>
        <w:ind w:firstLine="567"/>
        <w:contextualSpacing/>
        <w:jc w:val="both"/>
        <w:rPr>
          <w:rFonts w:ascii="Times New Roman" w:eastAsia="Times New Roman" w:hAnsi="Times New Roman"/>
          <w:sz w:val="28"/>
          <w:szCs w:val="28"/>
          <w:lang w:eastAsia="ru-RU"/>
        </w:rPr>
      </w:pPr>
    </w:p>
    <w:p w:rsidR="0081370D" w:rsidRPr="00B60721" w:rsidRDefault="0081370D" w:rsidP="00B60721">
      <w:pPr>
        <w:spacing w:after="0" w:line="360" w:lineRule="auto"/>
        <w:ind w:firstLine="567"/>
        <w:contextualSpacing/>
        <w:jc w:val="both"/>
        <w:rPr>
          <w:rFonts w:ascii="Times New Roman" w:eastAsia="Times New Roman" w:hAnsi="Times New Roman"/>
          <w:sz w:val="28"/>
          <w:szCs w:val="28"/>
          <w:lang w:eastAsia="ru-RU"/>
        </w:rPr>
      </w:pPr>
      <w:bookmarkStart w:id="0" w:name="_GoBack"/>
      <w:bookmarkEnd w:id="0"/>
    </w:p>
    <w:sectPr w:rsidR="0081370D" w:rsidRPr="00B60721" w:rsidSect="00B60721">
      <w:footerReference w:type="default" r:id="rId11"/>
      <w:pgSz w:w="11906" w:h="16838"/>
      <w:pgMar w:top="965" w:right="1418"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817" w:rsidRDefault="003F5817" w:rsidP="00B60721">
      <w:pPr>
        <w:spacing w:after="0" w:line="240" w:lineRule="auto"/>
      </w:pPr>
      <w:r>
        <w:separator/>
      </w:r>
    </w:p>
  </w:endnote>
  <w:endnote w:type="continuationSeparator" w:id="0">
    <w:p w:rsidR="003F5817" w:rsidRDefault="003F5817" w:rsidP="00B60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61763"/>
      <w:docPartObj>
        <w:docPartGallery w:val="Page Numbers (Bottom of Page)"/>
        <w:docPartUnique/>
      </w:docPartObj>
    </w:sdtPr>
    <w:sdtEndPr/>
    <w:sdtContent>
      <w:p w:rsidR="00B60721" w:rsidRDefault="00876D20">
        <w:pPr>
          <w:pStyle w:val="ac"/>
          <w:jc w:val="center"/>
        </w:pPr>
        <w:r>
          <w:fldChar w:fldCharType="begin"/>
        </w:r>
        <w:r>
          <w:instrText xml:space="preserve"> PAGE   \* MERGEFORMAT </w:instrText>
        </w:r>
        <w:r>
          <w:fldChar w:fldCharType="separate"/>
        </w:r>
        <w:r w:rsidR="004C617E">
          <w:rPr>
            <w:noProof/>
          </w:rPr>
          <w:t>8</w:t>
        </w:r>
        <w:r>
          <w:rPr>
            <w:noProof/>
          </w:rPr>
          <w:fldChar w:fldCharType="end"/>
        </w:r>
      </w:p>
    </w:sdtContent>
  </w:sdt>
  <w:p w:rsidR="00B60721" w:rsidRDefault="00B6072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817" w:rsidRDefault="003F5817" w:rsidP="00B60721">
      <w:pPr>
        <w:spacing w:after="0" w:line="240" w:lineRule="auto"/>
      </w:pPr>
      <w:r>
        <w:separator/>
      </w:r>
    </w:p>
  </w:footnote>
  <w:footnote w:type="continuationSeparator" w:id="0">
    <w:p w:rsidR="003F5817" w:rsidRDefault="003F5817" w:rsidP="00B607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4CC6"/>
    <w:multiLevelType w:val="hybridMultilevel"/>
    <w:tmpl w:val="18A847F2"/>
    <w:lvl w:ilvl="0" w:tplc="BE6A74B8">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15504EF"/>
    <w:multiLevelType w:val="hybridMultilevel"/>
    <w:tmpl w:val="DF44F1C4"/>
    <w:lvl w:ilvl="0" w:tplc="DA50D9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6D5E21"/>
    <w:multiLevelType w:val="hybridMultilevel"/>
    <w:tmpl w:val="AB5C95A2"/>
    <w:lvl w:ilvl="0" w:tplc="4D88BA32">
      <w:start w:val="1"/>
      <w:numFmt w:val="decimal"/>
      <w:lvlText w:val="%1."/>
      <w:lvlJc w:val="left"/>
      <w:pPr>
        <w:ind w:left="360" w:hanging="360"/>
      </w:pPr>
      <w:rPr>
        <w:rFonts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A786FFE"/>
    <w:multiLevelType w:val="hybridMultilevel"/>
    <w:tmpl w:val="FEA0ED3C"/>
    <w:lvl w:ilvl="0" w:tplc="D75A13C0">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4C3F43"/>
    <w:multiLevelType w:val="hybridMultilevel"/>
    <w:tmpl w:val="09A670CE"/>
    <w:lvl w:ilvl="0" w:tplc="2026D4AA">
      <w:start w:val="4"/>
      <w:numFmt w:val="decimal"/>
      <w:lvlText w:val="%1."/>
      <w:lvlJc w:val="left"/>
      <w:pPr>
        <w:ind w:left="781" w:hanging="360"/>
      </w:pPr>
      <w:rPr>
        <w:rFont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5">
    <w:nsid w:val="60DA489C"/>
    <w:multiLevelType w:val="hybridMultilevel"/>
    <w:tmpl w:val="89BEA7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965594"/>
    <w:multiLevelType w:val="hybridMultilevel"/>
    <w:tmpl w:val="AACE2474"/>
    <w:lvl w:ilvl="0" w:tplc="DA50D9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DD01C0F"/>
    <w:multiLevelType w:val="hybridMultilevel"/>
    <w:tmpl w:val="0EE4BD24"/>
    <w:lvl w:ilvl="0" w:tplc="AE1E512A">
      <w:start w:val="5"/>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DCA0CFB"/>
    <w:multiLevelType w:val="hybridMultilevel"/>
    <w:tmpl w:val="FEA0ED3C"/>
    <w:lvl w:ilvl="0" w:tplc="D75A13C0">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E1489A"/>
    <w:multiLevelType w:val="hybridMultilevel"/>
    <w:tmpl w:val="FD9A941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5"/>
  </w:num>
  <w:num w:numId="5">
    <w:abstractNumId w:val="9"/>
  </w:num>
  <w:num w:numId="6">
    <w:abstractNumId w:val="3"/>
  </w:num>
  <w:num w:numId="7">
    <w:abstractNumId w:val="2"/>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30C22"/>
    <w:rsid w:val="000529A9"/>
    <w:rsid w:val="0011627B"/>
    <w:rsid w:val="00130998"/>
    <w:rsid w:val="001B1753"/>
    <w:rsid w:val="002075EC"/>
    <w:rsid w:val="0026231E"/>
    <w:rsid w:val="002E6C34"/>
    <w:rsid w:val="00336097"/>
    <w:rsid w:val="00344894"/>
    <w:rsid w:val="003611B5"/>
    <w:rsid w:val="00367607"/>
    <w:rsid w:val="00393F81"/>
    <w:rsid w:val="003D1904"/>
    <w:rsid w:val="003E25FD"/>
    <w:rsid w:val="003F55BE"/>
    <w:rsid w:val="003F5817"/>
    <w:rsid w:val="004229EC"/>
    <w:rsid w:val="004308BD"/>
    <w:rsid w:val="00456018"/>
    <w:rsid w:val="004A3C81"/>
    <w:rsid w:val="004C1D70"/>
    <w:rsid w:val="004C617E"/>
    <w:rsid w:val="004C6E51"/>
    <w:rsid w:val="00542E35"/>
    <w:rsid w:val="00576A45"/>
    <w:rsid w:val="00584852"/>
    <w:rsid w:val="005C6B4A"/>
    <w:rsid w:val="00627FDA"/>
    <w:rsid w:val="0064599C"/>
    <w:rsid w:val="00671AC1"/>
    <w:rsid w:val="006F536E"/>
    <w:rsid w:val="00756C3D"/>
    <w:rsid w:val="00785766"/>
    <w:rsid w:val="0081370D"/>
    <w:rsid w:val="008157F7"/>
    <w:rsid w:val="00876D20"/>
    <w:rsid w:val="008A33C3"/>
    <w:rsid w:val="008E1913"/>
    <w:rsid w:val="008E2256"/>
    <w:rsid w:val="0097762B"/>
    <w:rsid w:val="00A30BD2"/>
    <w:rsid w:val="00AF3BE3"/>
    <w:rsid w:val="00B60721"/>
    <w:rsid w:val="00BA7348"/>
    <w:rsid w:val="00D2103E"/>
    <w:rsid w:val="00D30C22"/>
    <w:rsid w:val="00E539EA"/>
    <w:rsid w:val="00F02AF1"/>
    <w:rsid w:val="00F068B0"/>
    <w:rsid w:val="00F26BCC"/>
    <w:rsid w:val="00F462FE"/>
    <w:rsid w:val="00FA3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85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4852"/>
    <w:pPr>
      <w:ind w:left="720"/>
      <w:contextualSpacing/>
    </w:pPr>
  </w:style>
  <w:style w:type="character" w:styleId="a4">
    <w:name w:val="Hyperlink"/>
    <w:basedOn w:val="a0"/>
    <w:uiPriority w:val="99"/>
    <w:unhideWhenUsed/>
    <w:rsid w:val="00627FDA"/>
    <w:rPr>
      <w:color w:val="0000FF" w:themeColor="hyperlink"/>
      <w:u w:val="single"/>
    </w:rPr>
  </w:style>
  <w:style w:type="paragraph" w:styleId="a5">
    <w:name w:val="Normal (Web)"/>
    <w:basedOn w:val="a"/>
    <w:uiPriority w:val="99"/>
    <w:unhideWhenUsed/>
    <w:rsid w:val="00D2103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D2103E"/>
  </w:style>
  <w:style w:type="paragraph" w:styleId="a6">
    <w:name w:val="Balloon Text"/>
    <w:basedOn w:val="a"/>
    <w:link w:val="a7"/>
    <w:uiPriority w:val="99"/>
    <w:semiHidden/>
    <w:unhideWhenUsed/>
    <w:rsid w:val="003611B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611B5"/>
    <w:rPr>
      <w:rFonts w:ascii="Tahoma" w:hAnsi="Tahoma" w:cs="Tahoma"/>
      <w:sz w:val="16"/>
      <w:szCs w:val="16"/>
    </w:rPr>
  </w:style>
  <w:style w:type="table" w:styleId="a8">
    <w:name w:val="Table Grid"/>
    <w:basedOn w:val="a1"/>
    <w:uiPriority w:val="39"/>
    <w:rsid w:val="000529A9"/>
    <w:rPr>
      <w:rFonts w:ascii="Times New Roman" w:eastAsiaTheme="minorHAnsi" w:hAnsi="Times New Roman" w:cstheme="minorBidi"/>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542E35"/>
    <w:rPr>
      <w:rFonts w:asciiTheme="minorHAnsi" w:eastAsiaTheme="minorHAnsi" w:hAnsiTheme="minorHAnsi" w:cstheme="minorBidi"/>
      <w:sz w:val="22"/>
      <w:szCs w:val="22"/>
    </w:rPr>
  </w:style>
  <w:style w:type="paragraph" w:styleId="aa">
    <w:name w:val="header"/>
    <w:basedOn w:val="a"/>
    <w:link w:val="ab"/>
    <w:uiPriority w:val="99"/>
    <w:semiHidden/>
    <w:unhideWhenUsed/>
    <w:rsid w:val="00B60721"/>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B60721"/>
    <w:rPr>
      <w:sz w:val="22"/>
      <w:szCs w:val="22"/>
    </w:rPr>
  </w:style>
  <w:style w:type="paragraph" w:styleId="ac">
    <w:name w:val="footer"/>
    <w:basedOn w:val="a"/>
    <w:link w:val="ad"/>
    <w:uiPriority w:val="99"/>
    <w:unhideWhenUsed/>
    <w:rsid w:val="00B6072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6072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5383">
      <w:bodyDiv w:val="1"/>
      <w:marLeft w:val="0"/>
      <w:marRight w:val="0"/>
      <w:marTop w:val="0"/>
      <w:marBottom w:val="0"/>
      <w:divBdr>
        <w:top w:val="none" w:sz="0" w:space="0" w:color="auto"/>
        <w:left w:val="none" w:sz="0" w:space="0" w:color="auto"/>
        <w:bottom w:val="none" w:sz="0" w:space="0" w:color="auto"/>
        <w:right w:val="none" w:sz="0" w:space="0" w:color="auto"/>
      </w:divBdr>
    </w:div>
    <w:div w:id="293678768">
      <w:bodyDiv w:val="1"/>
      <w:marLeft w:val="0"/>
      <w:marRight w:val="0"/>
      <w:marTop w:val="0"/>
      <w:marBottom w:val="0"/>
      <w:divBdr>
        <w:top w:val="none" w:sz="0" w:space="0" w:color="auto"/>
        <w:left w:val="none" w:sz="0" w:space="0" w:color="auto"/>
        <w:bottom w:val="none" w:sz="0" w:space="0" w:color="auto"/>
        <w:right w:val="none" w:sz="0" w:space="0" w:color="auto"/>
      </w:divBdr>
    </w:div>
    <w:div w:id="372775698">
      <w:bodyDiv w:val="1"/>
      <w:marLeft w:val="0"/>
      <w:marRight w:val="0"/>
      <w:marTop w:val="0"/>
      <w:marBottom w:val="0"/>
      <w:divBdr>
        <w:top w:val="none" w:sz="0" w:space="0" w:color="auto"/>
        <w:left w:val="none" w:sz="0" w:space="0" w:color="auto"/>
        <w:bottom w:val="none" w:sz="0" w:space="0" w:color="auto"/>
        <w:right w:val="none" w:sz="0" w:space="0" w:color="auto"/>
      </w:divBdr>
    </w:div>
    <w:div w:id="414396010">
      <w:bodyDiv w:val="1"/>
      <w:marLeft w:val="0"/>
      <w:marRight w:val="0"/>
      <w:marTop w:val="0"/>
      <w:marBottom w:val="0"/>
      <w:divBdr>
        <w:top w:val="none" w:sz="0" w:space="0" w:color="auto"/>
        <w:left w:val="none" w:sz="0" w:space="0" w:color="auto"/>
        <w:bottom w:val="none" w:sz="0" w:space="0" w:color="auto"/>
        <w:right w:val="none" w:sz="0" w:space="0" w:color="auto"/>
      </w:divBdr>
    </w:div>
    <w:div w:id="645858279">
      <w:bodyDiv w:val="1"/>
      <w:marLeft w:val="0"/>
      <w:marRight w:val="0"/>
      <w:marTop w:val="0"/>
      <w:marBottom w:val="0"/>
      <w:divBdr>
        <w:top w:val="none" w:sz="0" w:space="0" w:color="auto"/>
        <w:left w:val="none" w:sz="0" w:space="0" w:color="auto"/>
        <w:bottom w:val="none" w:sz="0" w:space="0" w:color="auto"/>
        <w:right w:val="none" w:sz="0" w:space="0" w:color="auto"/>
      </w:divBdr>
    </w:div>
    <w:div w:id="1129012532">
      <w:bodyDiv w:val="1"/>
      <w:marLeft w:val="0"/>
      <w:marRight w:val="0"/>
      <w:marTop w:val="0"/>
      <w:marBottom w:val="0"/>
      <w:divBdr>
        <w:top w:val="none" w:sz="0" w:space="0" w:color="auto"/>
        <w:left w:val="none" w:sz="0" w:space="0" w:color="auto"/>
        <w:bottom w:val="none" w:sz="0" w:space="0" w:color="auto"/>
        <w:right w:val="none" w:sz="0" w:space="0" w:color="auto"/>
      </w:divBdr>
    </w:div>
    <w:div w:id="1333139165">
      <w:bodyDiv w:val="1"/>
      <w:marLeft w:val="0"/>
      <w:marRight w:val="0"/>
      <w:marTop w:val="0"/>
      <w:marBottom w:val="0"/>
      <w:divBdr>
        <w:top w:val="none" w:sz="0" w:space="0" w:color="auto"/>
        <w:left w:val="none" w:sz="0" w:space="0" w:color="auto"/>
        <w:bottom w:val="none" w:sz="0" w:space="0" w:color="auto"/>
        <w:right w:val="none" w:sz="0" w:space="0" w:color="auto"/>
      </w:divBdr>
    </w:div>
    <w:div w:id="1611208097">
      <w:bodyDiv w:val="1"/>
      <w:marLeft w:val="0"/>
      <w:marRight w:val="0"/>
      <w:marTop w:val="0"/>
      <w:marBottom w:val="0"/>
      <w:divBdr>
        <w:top w:val="none" w:sz="0" w:space="0" w:color="auto"/>
        <w:left w:val="none" w:sz="0" w:space="0" w:color="auto"/>
        <w:bottom w:val="none" w:sz="0" w:space="0" w:color="auto"/>
        <w:right w:val="none" w:sz="0" w:space="0" w:color="auto"/>
      </w:divBdr>
    </w:div>
    <w:div w:id="203996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pk@yandex.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nspk-nvr.ru/?page_id=261" TargetMode="External"/><Relationship Id="rId4" Type="http://schemas.openxmlformats.org/officeDocument/2006/relationships/settings" Target="settings.xml"/><Relationship Id="rId9" Type="http://schemas.openxmlformats.org/officeDocument/2006/relationships/hyperlink" Target="http://nspk-nv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21</Pages>
  <Words>3991</Words>
  <Characters>22753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Петракова</dc:creator>
  <cp:keywords/>
  <dc:description/>
  <cp:lastModifiedBy>Петракова</cp:lastModifiedBy>
  <cp:revision>20</cp:revision>
  <dcterms:created xsi:type="dcterms:W3CDTF">2016-12-07T10:56:00Z</dcterms:created>
  <dcterms:modified xsi:type="dcterms:W3CDTF">2017-01-17T06:18:00Z</dcterms:modified>
</cp:coreProperties>
</file>