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DA" w:rsidRPr="00B60721" w:rsidRDefault="00627FDA" w:rsidP="00B60721">
      <w:pPr>
        <w:spacing w:after="0" w:line="360" w:lineRule="auto"/>
        <w:ind w:firstLine="567"/>
        <w:jc w:val="center"/>
        <w:rPr>
          <w:rFonts w:ascii="Times New Roman" w:eastAsia="Times New Roman" w:hAnsi="Times New Roman"/>
          <w:b/>
          <w:bCs/>
          <w:sz w:val="28"/>
          <w:szCs w:val="28"/>
          <w:lang w:eastAsia="ru-RU"/>
        </w:rPr>
      </w:pPr>
      <w:r w:rsidRPr="00B60721">
        <w:rPr>
          <w:rFonts w:ascii="Times New Roman" w:eastAsia="Times New Roman" w:hAnsi="Times New Roman"/>
          <w:b/>
          <w:bCs/>
          <w:sz w:val="28"/>
          <w:szCs w:val="28"/>
          <w:lang w:eastAsia="ru-RU"/>
        </w:rPr>
        <w:t>ГОДОВОЙ  ОТЧЕТ  КИП КК ЗА 201</w:t>
      </w:r>
      <w:r w:rsidR="007D2653">
        <w:rPr>
          <w:rFonts w:ascii="Times New Roman" w:eastAsia="Times New Roman" w:hAnsi="Times New Roman"/>
          <w:b/>
          <w:bCs/>
          <w:sz w:val="28"/>
          <w:szCs w:val="28"/>
          <w:lang w:eastAsia="ru-RU"/>
        </w:rPr>
        <w:t>7г</w:t>
      </w:r>
      <w:r w:rsidRPr="00B60721">
        <w:rPr>
          <w:rFonts w:ascii="Times New Roman" w:eastAsia="Times New Roman" w:hAnsi="Times New Roman"/>
          <w:b/>
          <w:bCs/>
          <w:sz w:val="28"/>
          <w:szCs w:val="28"/>
          <w:lang w:eastAsia="ru-RU"/>
        </w:rPr>
        <w:t>.</w:t>
      </w:r>
    </w:p>
    <w:p w:rsidR="00627FDA" w:rsidRPr="00B60721" w:rsidRDefault="00627FDA" w:rsidP="00B60721">
      <w:pPr>
        <w:spacing w:after="0" w:line="360" w:lineRule="auto"/>
        <w:ind w:firstLine="567"/>
        <w:jc w:val="center"/>
        <w:rPr>
          <w:rFonts w:ascii="Times New Roman" w:eastAsia="Times New Roman" w:hAnsi="Times New Roman"/>
          <w:b/>
          <w:bCs/>
          <w:sz w:val="28"/>
          <w:szCs w:val="28"/>
          <w:lang w:eastAsia="ru-RU"/>
        </w:rPr>
      </w:pPr>
      <w:r w:rsidRPr="00B60721">
        <w:rPr>
          <w:rFonts w:ascii="Times New Roman" w:eastAsia="Times New Roman" w:hAnsi="Times New Roman"/>
          <w:b/>
          <w:bCs/>
          <w:sz w:val="28"/>
          <w:szCs w:val="28"/>
          <w:lang w:eastAsia="ru-RU"/>
        </w:rPr>
        <w:t>«Реализация инновационной модели сетевого взаимодействия подготовки педагогических кадров в системе непрерывного педагогического образования»</w:t>
      </w:r>
    </w:p>
    <w:p w:rsidR="00627FDA" w:rsidRPr="00B60721" w:rsidRDefault="00627FDA" w:rsidP="00B60721">
      <w:pPr>
        <w:spacing w:after="0" w:line="360" w:lineRule="auto"/>
        <w:ind w:firstLine="567"/>
        <w:jc w:val="center"/>
        <w:rPr>
          <w:rFonts w:ascii="Times New Roman" w:eastAsia="Times New Roman" w:hAnsi="Times New Roman"/>
          <w:b/>
          <w:bCs/>
          <w:sz w:val="28"/>
          <w:szCs w:val="28"/>
          <w:lang w:eastAsia="ru-RU"/>
        </w:rPr>
      </w:pPr>
    </w:p>
    <w:p w:rsidR="00627FDA" w:rsidRPr="00B60721" w:rsidRDefault="00627FDA" w:rsidP="00B60721">
      <w:pPr>
        <w:spacing w:after="0" w:line="360" w:lineRule="auto"/>
        <w:ind w:firstLine="567"/>
        <w:jc w:val="both"/>
        <w:rPr>
          <w:rFonts w:ascii="Times New Roman" w:eastAsia="Times New Roman" w:hAnsi="Times New Roman"/>
          <w:b/>
          <w:bCs/>
          <w:sz w:val="28"/>
          <w:szCs w:val="28"/>
          <w:lang w:eastAsia="ru-RU"/>
        </w:rPr>
      </w:pPr>
      <w:r w:rsidRPr="00B60721">
        <w:rPr>
          <w:rFonts w:ascii="Times New Roman" w:eastAsia="Times New Roman" w:hAnsi="Times New Roman"/>
          <w:sz w:val="28"/>
          <w:szCs w:val="28"/>
          <w:lang w:eastAsia="ru-RU"/>
        </w:rPr>
        <w:t>I</w:t>
      </w:r>
      <w:r w:rsidRPr="00B60721">
        <w:rPr>
          <w:rFonts w:ascii="Times New Roman" w:eastAsia="Times New Roman" w:hAnsi="Times New Roman"/>
          <w:b/>
          <w:bCs/>
          <w:sz w:val="28"/>
          <w:szCs w:val="28"/>
          <w:lang w:eastAsia="ru-RU"/>
        </w:rPr>
        <w:t>. Паспортная информация.</w:t>
      </w:r>
    </w:p>
    <w:p w:rsidR="00627FDA" w:rsidRPr="00B60721" w:rsidRDefault="00627FDA" w:rsidP="00B60721">
      <w:pPr>
        <w:spacing w:after="0" w:line="360" w:lineRule="auto"/>
        <w:ind w:firstLine="567"/>
        <w:jc w:val="both"/>
        <w:rPr>
          <w:rFonts w:ascii="Times New Roman" w:eastAsia="Times New Roman" w:hAnsi="Times New Roman"/>
          <w:color w:val="000000"/>
          <w:sz w:val="28"/>
          <w:szCs w:val="28"/>
          <w:lang w:eastAsia="ru-RU"/>
        </w:rPr>
      </w:pPr>
      <w:r w:rsidRPr="00B60721">
        <w:rPr>
          <w:rFonts w:ascii="Times New Roman" w:eastAsia="Times New Roman" w:hAnsi="Times New Roman"/>
          <w:sz w:val="28"/>
          <w:szCs w:val="28"/>
          <w:lang w:eastAsia="ru-RU"/>
        </w:rPr>
        <w:t>1</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color w:val="000000"/>
          <w:sz w:val="28"/>
          <w:szCs w:val="28"/>
          <w:lang w:eastAsia="ru-RU"/>
        </w:rPr>
        <w:t xml:space="preserve">Государственное бюджетное профессиональное образовательное </w:t>
      </w:r>
    </w:p>
    <w:p w:rsidR="00627FDA" w:rsidRPr="00B60721" w:rsidRDefault="00627FDA" w:rsidP="00B60721">
      <w:pPr>
        <w:spacing w:after="0" w:line="360" w:lineRule="auto"/>
        <w:ind w:firstLine="567"/>
        <w:jc w:val="both"/>
        <w:rPr>
          <w:rFonts w:ascii="Times New Roman" w:eastAsia="Times New Roman" w:hAnsi="Times New Roman"/>
          <w:color w:val="000000"/>
          <w:sz w:val="28"/>
          <w:szCs w:val="28"/>
          <w:lang w:eastAsia="ru-RU"/>
        </w:rPr>
      </w:pPr>
      <w:r w:rsidRPr="00B60721">
        <w:rPr>
          <w:rFonts w:ascii="Times New Roman" w:eastAsia="Times New Roman" w:hAnsi="Times New Roman"/>
          <w:color w:val="000000"/>
          <w:sz w:val="28"/>
          <w:szCs w:val="28"/>
          <w:lang w:eastAsia="ru-RU"/>
        </w:rPr>
        <w:t>учреждение Краснодарского края «Новороссийский социально-педагогический колледж»</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2</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Учредитель: </w:t>
      </w:r>
      <w:r w:rsidRPr="00B60721">
        <w:rPr>
          <w:rFonts w:ascii="Times New Roman" w:eastAsia="Times New Roman" w:hAnsi="Times New Roman"/>
          <w:color w:val="000000"/>
          <w:sz w:val="28"/>
          <w:szCs w:val="28"/>
          <w:lang w:eastAsia="ru-RU"/>
        </w:rPr>
        <w:t>Министерство образования, науки и молодежной политики Краснодарского края</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3</w:t>
      </w:r>
      <w:r w:rsidR="00E539EA" w:rsidRPr="00B60721">
        <w:rPr>
          <w:rFonts w:ascii="Times New Roman" w:eastAsia="Times New Roman" w:hAnsi="Times New Roman"/>
          <w:sz w:val="28"/>
          <w:szCs w:val="28"/>
          <w:lang w:eastAsia="ru-RU"/>
        </w:rPr>
        <w:t xml:space="preserve">. </w:t>
      </w:r>
      <w:r w:rsidRPr="00B60721">
        <w:rPr>
          <w:rFonts w:ascii="Times New Roman" w:eastAsia="Times New Roman" w:hAnsi="Times New Roman"/>
          <w:sz w:val="28"/>
          <w:szCs w:val="28"/>
          <w:lang w:eastAsia="ru-RU"/>
        </w:rPr>
        <w:t xml:space="preserve"> Юридический адрес: 353919, Краснодарский край, г Новороссийск, </w:t>
      </w:r>
      <w:proofErr w:type="spellStart"/>
      <w:r w:rsidRPr="00B60721">
        <w:rPr>
          <w:rFonts w:ascii="Times New Roman" w:eastAsia="Times New Roman" w:hAnsi="Times New Roman"/>
          <w:sz w:val="28"/>
          <w:szCs w:val="28"/>
          <w:lang w:eastAsia="ru-RU"/>
        </w:rPr>
        <w:t>Мысхакское</w:t>
      </w:r>
      <w:proofErr w:type="spellEnd"/>
      <w:r w:rsidRPr="00B60721">
        <w:rPr>
          <w:rFonts w:ascii="Times New Roman" w:eastAsia="Times New Roman" w:hAnsi="Times New Roman"/>
          <w:sz w:val="28"/>
          <w:szCs w:val="28"/>
          <w:lang w:eastAsia="ru-RU"/>
        </w:rPr>
        <w:t xml:space="preserve"> шоссе, д.48</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4</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ФИО руководителя: Самарина Екатерина Викторовна</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5</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Телефон, факс, e-</w:t>
      </w:r>
      <w:proofErr w:type="spellStart"/>
      <w:r w:rsidRPr="00B60721">
        <w:rPr>
          <w:rFonts w:ascii="Times New Roman" w:eastAsia="Times New Roman" w:hAnsi="Times New Roman"/>
          <w:sz w:val="28"/>
          <w:szCs w:val="28"/>
          <w:lang w:eastAsia="ru-RU"/>
        </w:rPr>
        <w:t>mail</w:t>
      </w:r>
      <w:proofErr w:type="spellEnd"/>
      <w:r w:rsidRPr="00B60721">
        <w:rPr>
          <w:rFonts w:ascii="Times New Roman" w:eastAsia="Times New Roman" w:hAnsi="Times New Roman"/>
          <w:sz w:val="28"/>
          <w:szCs w:val="28"/>
          <w:lang w:eastAsia="ru-RU"/>
        </w:rPr>
        <w:t xml:space="preserve">:  (8617) 22-41-49, </w:t>
      </w:r>
      <w:hyperlink r:id="rId8" w:history="1">
        <w:r w:rsidRPr="00B60721">
          <w:rPr>
            <w:rStyle w:val="a4"/>
            <w:rFonts w:ascii="Times New Roman" w:eastAsia="Times New Roman" w:hAnsi="Times New Roman"/>
            <w:sz w:val="28"/>
            <w:szCs w:val="28"/>
            <w:lang w:eastAsia="ru-RU"/>
          </w:rPr>
          <w:t>nspk@yandex.ru</w:t>
        </w:r>
      </w:hyperlink>
      <w:r w:rsidRPr="00B60721">
        <w:rPr>
          <w:rFonts w:ascii="Times New Roman" w:eastAsia="Times New Roman" w:hAnsi="Times New Roman"/>
          <w:sz w:val="28"/>
          <w:szCs w:val="28"/>
          <w:lang w:eastAsia="ru-RU"/>
        </w:rPr>
        <w:cr/>
        <w:t>6</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Сайт учреждения: </w:t>
      </w:r>
      <w:hyperlink r:id="rId9" w:history="1">
        <w:r w:rsidRPr="00B60721">
          <w:rPr>
            <w:rStyle w:val="a4"/>
            <w:rFonts w:ascii="Times New Roman" w:eastAsia="Times New Roman" w:hAnsi="Times New Roman"/>
            <w:sz w:val="28"/>
            <w:szCs w:val="28"/>
            <w:lang w:eastAsia="ru-RU"/>
          </w:rPr>
          <w:t>http://nspk-nvr.ru/</w:t>
        </w:r>
      </w:hyperlink>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7</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Ссылка на раздел на сайте, посвященный проекту </w:t>
      </w:r>
      <w:hyperlink r:id="rId10" w:history="1">
        <w:r w:rsidRPr="00B60721">
          <w:rPr>
            <w:rStyle w:val="a4"/>
            <w:rFonts w:ascii="Times New Roman" w:eastAsia="Times New Roman" w:hAnsi="Times New Roman"/>
            <w:sz w:val="28"/>
            <w:szCs w:val="28"/>
            <w:lang w:eastAsia="ru-RU"/>
          </w:rPr>
          <w:t>http://nspk-nvr.ru/?page_id=261</w:t>
        </w:r>
      </w:hyperlink>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8</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Официальные статусы организации в сфере образования: краевая, инновационная площадка с 2016 года.</w:t>
      </w:r>
    </w:p>
    <w:p w:rsidR="003D1904" w:rsidRPr="00B60721" w:rsidRDefault="00627FDA"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9</w:t>
      </w:r>
      <w:r w:rsidR="00E539EA" w:rsidRPr="00B60721">
        <w:rPr>
          <w:rFonts w:ascii="Times New Roman" w:eastAsia="Times New Roman" w:hAnsi="Times New Roman"/>
          <w:sz w:val="28"/>
          <w:szCs w:val="28"/>
          <w:lang w:eastAsia="ru-RU"/>
        </w:rPr>
        <w:t xml:space="preserve">. </w:t>
      </w:r>
      <w:r w:rsidRPr="00B60721">
        <w:rPr>
          <w:rFonts w:ascii="Times New Roman" w:eastAsia="Times New Roman" w:hAnsi="Times New Roman"/>
          <w:sz w:val="28"/>
          <w:szCs w:val="28"/>
          <w:lang w:eastAsia="ru-RU"/>
        </w:rPr>
        <w:t xml:space="preserve"> Научный руководитель:  заместитель директора по учебной работе филиала ФГБОУ ВПО «Кубанский государственный университет» в г. Новороссийске, кандидат психологических наук,  Диденко Елена Николаевна</w:t>
      </w:r>
    </w:p>
    <w:p w:rsidR="00627FDA" w:rsidRPr="00B60721" w:rsidRDefault="00627FD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jc w:val="both"/>
        <w:rPr>
          <w:rFonts w:ascii="Times New Roman" w:hAnsi="Times New Roman"/>
          <w:sz w:val="28"/>
          <w:szCs w:val="28"/>
        </w:rPr>
      </w:pPr>
      <w:r w:rsidRPr="00B60721">
        <w:rPr>
          <w:rFonts w:ascii="Times New Roman" w:eastAsia="Times New Roman" w:hAnsi="Times New Roman"/>
          <w:b/>
          <w:sz w:val="28"/>
          <w:szCs w:val="28"/>
          <w:lang w:eastAsia="ru-RU"/>
        </w:rPr>
        <w:lastRenderedPageBreak/>
        <w:t>1</w:t>
      </w:r>
      <w:r w:rsidRPr="00B60721">
        <w:rPr>
          <w:rFonts w:ascii="Times New Roman" w:eastAsia="Times New Roman" w:hAnsi="Times New Roman"/>
          <w:b/>
          <w:bCs/>
          <w:sz w:val="28"/>
          <w:szCs w:val="28"/>
          <w:lang w:eastAsia="ru-RU"/>
        </w:rPr>
        <w:t>. Соответствие задачам федеральной и региональной образовательной политики</w:t>
      </w:r>
    </w:p>
    <w:p w:rsidR="00B60721" w:rsidRDefault="00B60721" w:rsidP="00B60721">
      <w:pPr>
        <w:spacing w:after="0" w:line="360" w:lineRule="auto"/>
        <w:ind w:firstLine="567"/>
        <w:jc w:val="both"/>
        <w:rPr>
          <w:rFonts w:ascii="Times New Roman" w:hAnsi="Times New Roman"/>
          <w:sz w:val="28"/>
          <w:szCs w:val="28"/>
        </w:rPr>
      </w:pPr>
    </w:p>
    <w:p w:rsidR="00E539EA" w:rsidRPr="00B60721" w:rsidRDefault="00E539EA"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В соответствии с Государственной программой Российской Федерации «Развитие образования» на 2013-2020 годы, Государственной программой Краснодарского края «Развитие образования», Концепцией долгосрочного социально-экономического  развития Российской Федерации на период до 2020 года стратегической целью государственной политики в области образования является расширение вариативности предлагаемых образовательных услуг с ориентацией на наиболее полное удовлетворение запросов  граждан и обеспечение рынка труда востребованными  высококвалифицированными специалистами.</w:t>
      </w:r>
    </w:p>
    <w:p w:rsidR="00756C3D" w:rsidRPr="00B60721" w:rsidRDefault="00756C3D"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Модернизация региональной системы непрерывного педагогического образования основывается на стратегических приоритетах развития общего образования Российской Федерации до 2020 года и ориентирована на достижение главной стратегической цели развития образования в Краснодарском крае – обеспечение нового качества образовательных результатов в соответствии с потребностями инновационного развития региона. Повышение качества образования, отвечающего требованиям современности, является первостепенной задачей системы образования. К сожалению, в последние годы, несмотря на значительные затраты со стороны государства, система образования не отвечает требованиям современной высокотехнологической экономики, основанной на достижениях современной науки. Поэтому одной из задач по Модернизации региональной системы непрерывного педагогического образования является формирование образовательных сетей, разработка и внедрение сетевых программ и проектов для обеспечения доступности и выбора качественного образования. Решение данной задачи предполагает и совершенствование сетевого взаимодействия разных типов образовательных учреждений.</w:t>
      </w:r>
    </w:p>
    <w:p w:rsidR="00756C3D" w:rsidRPr="00B60721" w:rsidRDefault="00756C3D" w:rsidP="00B60721">
      <w:pPr>
        <w:spacing w:after="0" w:line="360" w:lineRule="auto"/>
        <w:ind w:firstLine="567"/>
        <w:jc w:val="both"/>
        <w:rPr>
          <w:rFonts w:ascii="Times New Roman" w:hAnsi="Times New Roman"/>
          <w:spacing w:val="-3"/>
          <w:sz w:val="28"/>
          <w:szCs w:val="28"/>
        </w:rPr>
      </w:pPr>
      <w:r w:rsidRPr="00B60721">
        <w:rPr>
          <w:rFonts w:ascii="Times New Roman" w:hAnsi="Times New Roman"/>
          <w:spacing w:val="-3"/>
          <w:sz w:val="28"/>
          <w:szCs w:val="28"/>
        </w:rPr>
        <w:lastRenderedPageBreak/>
        <w:t>Являясь  приоритетным направлением сферы российского образования, педагогическое образование обеспечивает формирование профессионально компетентной личности педагога, способной  самостоятельно, творчески решать профессиональные задачи, осознавать личностную и общественную значимость педагогической деятельности, нести ответственность за ее результаты; способствует социальной стабильности и развитию общества; определяет качество  подготовки кадров для всех сфер функционирования общества и государства.</w:t>
      </w:r>
    </w:p>
    <w:p w:rsidR="00756C3D" w:rsidRPr="00B60721" w:rsidRDefault="00756C3D" w:rsidP="00B60721">
      <w:pPr>
        <w:widowControl w:val="0"/>
        <w:suppressAutoHyphens/>
        <w:spacing w:after="0" w:line="360" w:lineRule="auto"/>
        <w:ind w:firstLine="567"/>
        <w:jc w:val="both"/>
        <w:rPr>
          <w:rFonts w:ascii="Times New Roman" w:hAnsi="Times New Roman"/>
          <w:bCs/>
          <w:sz w:val="28"/>
          <w:szCs w:val="28"/>
          <w:lang w:bidi="en-US"/>
        </w:rPr>
      </w:pPr>
      <w:r w:rsidRPr="00B60721">
        <w:rPr>
          <w:rFonts w:ascii="Times New Roman" w:hAnsi="Times New Roman"/>
          <w:sz w:val="28"/>
          <w:szCs w:val="28"/>
          <w:lang w:bidi="en-US"/>
        </w:rPr>
        <w:t>Принятая модель стандартов способствует реализации принципа преемственности обучения и сохранения единого образовательного пространства в рамках всей системы непрерывного педагогического образования, что усиливает системообразующую функцию педагогического образования.</w:t>
      </w:r>
    </w:p>
    <w:p w:rsidR="00756C3D" w:rsidRPr="00B60721" w:rsidRDefault="00785766" w:rsidP="00B60721">
      <w:pPr>
        <w:widowControl w:val="0"/>
        <w:suppressAutoHyphens/>
        <w:spacing w:after="0" w:line="360" w:lineRule="auto"/>
        <w:ind w:firstLine="567"/>
        <w:jc w:val="both"/>
        <w:rPr>
          <w:rFonts w:ascii="Times New Roman" w:hAnsi="Times New Roman"/>
          <w:sz w:val="28"/>
          <w:szCs w:val="28"/>
          <w:lang w:bidi="en-US"/>
        </w:rPr>
      </w:pPr>
      <w:r w:rsidRPr="00B60721">
        <w:rPr>
          <w:rFonts w:ascii="Times New Roman" w:hAnsi="Times New Roman"/>
          <w:sz w:val="28"/>
          <w:szCs w:val="28"/>
          <w:lang w:bidi="en-US"/>
        </w:rPr>
        <w:t xml:space="preserve">Реализация </w:t>
      </w:r>
      <w:r w:rsidR="00756C3D" w:rsidRPr="00B60721">
        <w:rPr>
          <w:rFonts w:ascii="Times New Roman" w:hAnsi="Times New Roman"/>
          <w:sz w:val="28"/>
          <w:szCs w:val="28"/>
          <w:lang w:bidi="en-US"/>
        </w:rPr>
        <w:t>инновационной модели подготовки педагогических кадров в системе непрерывного педагогического образования в соответствии с требованиями профессионального стандарта «Педагог» и федеральных государственных образовательных стандартов дошкольного, начального общего, основного общего, среднего общего и профес</w:t>
      </w:r>
      <w:r w:rsidRPr="00B60721">
        <w:rPr>
          <w:rFonts w:ascii="Times New Roman" w:hAnsi="Times New Roman"/>
          <w:sz w:val="28"/>
          <w:szCs w:val="28"/>
          <w:lang w:bidi="en-US"/>
        </w:rPr>
        <w:t xml:space="preserve">сионального образования позволяет подготавливать </w:t>
      </w:r>
      <w:r w:rsidR="00756C3D" w:rsidRPr="00B60721">
        <w:rPr>
          <w:rFonts w:ascii="Times New Roman" w:hAnsi="Times New Roman"/>
          <w:sz w:val="28"/>
          <w:szCs w:val="28"/>
          <w:lang w:bidi="en-US"/>
        </w:rPr>
        <w:t>адаптированного и конкурентоспособного специалиста в области педагогического образования.</w:t>
      </w:r>
    </w:p>
    <w:p w:rsidR="00E539EA" w:rsidRPr="00B60721" w:rsidRDefault="00E539EA" w:rsidP="00B60721">
      <w:pPr>
        <w:spacing w:after="0" w:line="360" w:lineRule="auto"/>
        <w:ind w:firstLine="567"/>
        <w:jc w:val="both"/>
        <w:rPr>
          <w:rFonts w:ascii="Times New Roman" w:hAnsi="Times New Roman"/>
          <w:color w:val="FF0000"/>
          <w:sz w:val="28"/>
          <w:szCs w:val="28"/>
        </w:rPr>
      </w:pPr>
    </w:p>
    <w:p w:rsidR="00E539EA" w:rsidRDefault="00E539EA"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P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E539EA" w:rsidRPr="00B60721" w:rsidRDefault="00E539EA" w:rsidP="00B60721">
      <w:pPr>
        <w:spacing w:after="0" w:line="360" w:lineRule="auto"/>
        <w:ind w:firstLine="567"/>
        <w:jc w:val="both"/>
        <w:rPr>
          <w:rFonts w:ascii="Times New Roman" w:eastAsia="Times New Roman" w:hAnsi="Times New Roman"/>
          <w:sz w:val="28"/>
          <w:szCs w:val="28"/>
          <w:lang w:eastAsia="ru-RU"/>
        </w:rPr>
      </w:pPr>
    </w:p>
    <w:p w:rsidR="00E539EA" w:rsidRPr="00171389" w:rsidRDefault="00E539EA" w:rsidP="00B60721">
      <w:pPr>
        <w:spacing w:after="0" w:line="360" w:lineRule="auto"/>
        <w:ind w:firstLine="567"/>
        <w:jc w:val="both"/>
        <w:rPr>
          <w:rFonts w:ascii="Times New Roman" w:eastAsia="Times New Roman" w:hAnsi="Times New Roman"/>
          <w:b/>
          <w:bCs/>
          <w:sz w:val="28"/>
          <w:szCs w:val="28"/>
          <w:lang w:eastAsia="ru-RU"/>
        </w:rPr>
      </w:pPr>
      <w:r w:rsidRPr="00171389">
        <w:rPr>
          <w:rFonts w:ascii="Times New Roman" w:eastAsia="Times New Roman" w:hAnsi="Times New Roman"/>
          <w:b/>
          <w:bCs/>
          <w:sz w:val="28"/>
          <w:szCs w:val="28"/>
          <w:lang w:eastAsia="ru-RU"/>
        </w:rPr>
        <w:lastRenderedPageBreak/>
        <w:t>2. Задачи отчетного периода.</w:t>
      </w:r>
    </w:p>
    <w:p w:rsidR="00E539EA" w:rsidRPr="00B60721" w:rsidRDefault="00E539EA" w:rsidP="00B60721">
      <w:pPr>
        <w:spacing w:after="0" w:line="360" w:lineRule="auto"/>
        <w:ind w:firstLine="567"/>
        <w:jc w:val="both"/>
        <w:rPr>
          <w:rFonts w:ascii="Times New Roman" w:eastAsia="Times New Roman" w:hAnsi="Times New Roman"/>
          <w:b/>
          <w:bCs/>
          <w:sz w:val="28"/>
          <w:szCs w:val="28"/>
          <w:lang w:eastAsia="ru-RU"/>
        </w:rPr>
      </w:pPr>
    </w:p>
    <w:p w:rsidR="00E539EA" w:rsidRPr="00171389" w:rsidRDefault="00E43C88" w:rsidP="00171389">
      <w:pPr>
        <w:numPr>
          <w:ilvl w:val="0"/>
          <w:numId w:val="6"/>
        </w:numPr>
        <w:spacing w:after="0" w:line="360" w:lineRule="auto"/>
        <w:ind w:left="0" w:firstLine="567"/>
        <w:contextualSpacing/>
        <w:jc w:val="both"/>
        <w:rPr>
          <w:rFonts w:ascii="Times New Roman" w:hAnsi="Times New Roman"/>
          <w:sz w:val="28"/>
          <w:szCs w:val="28"/>
        </w:rPr>
      </w:pPr>
      <w:r w:rsidRPr="00171389">
        <w:rPr>
          <w:rFonts w:ascii="Times New Roman" w:hAnsi="Times New Roman"/>
          <w:bCs/>
          <w:sz w:val="28"/>
          <w:szCs w:val="28"/>
        </w:rPr>
        <w:t>Пролонгация обобщения и трансляции опыта внедрения инновационной модели сетевого взаимодействия</w:t>
      </w:r>
      <w:r w:rsidR="00E539EA" w:rsidRPr="00171389">
        <w:rPr>
          <w:rFonts w:ascii="Times New Roman" w:hAnsi="Times New Roman"/>
          <w:sz w:val="28"/>
          <w:szCs w:val="28"/>
        </w:rPr>
        <w:t xml:space="preserve">;   </w:t>
      </w:r>
    </w:p>
    <w:p w:rsidR="00E539EA" w:rsidRPr="00171389" w:rsidRDefault="00E43C88" w:rsidP="00171389">
      <w:pPr>
        <w:numPr>
          <w:ilvl w:val="0"/>
          <w:numId w:val="6"/>
        </w:numPr>
        <w:spacing w:after="0" w:line="360" w:lineRule="auto"/>
        <w:ind w:left="0" w:firstLine="567"/>
        <w:contextualSpacing/>
        <w:jc w:val="both"/>
        <w:rPr>
          <w:rFonts w:ascii="Times New Roman" w:hAnsi="Times New Roman"/>
          <w:sz w:val="28"/>
          <w:szCs w:val="28"/>
        </w:rPr>
      </w:pPr>
      <w:r w:rsidRPr="00171389">
        <w:rPr>
          <w:rFonts w:ascii="Times New Roman" w:hAnsi="Times New Roman"/>
          <w:bCs/>
          <w:sz w:val="28"/>
          <w:szCs w:val="28"/>
        </w:rPr>
        <w:t>Реализация программы основного общего образования в 9 профильном педагогическом классе</w:t>
      </w:r>
      <w:r w:rsidR="00756C3D" w:rsidRPr="00171389">
        <w:rPr>
          <w:rFonts w:ascii="Times New Roman" w:hAnsi="Times New Roman"/>
          <w:sz w:val="28"/>
          <w:szCs w:val="28"/>
        </w:rPr>
        <w:t>;</w:t>
      </w:r>
    </w:p>
    <w:p w:rsidR="00436A53" w:rsidRPr="00171389" w:rsidRDefault="00E43C88" w:rsidP="00171389">
      <w:pPr>
        <w:numPr>
          <w:ilvl w:val="0"/>
          <w:numId w:val="6"/>
        </w:numPr>
        <w:spacing w:after="0" w:line="360" w:lineRule="auto"/>
        <w:ind w:left="0" w:firstLine="567"/>
        <w:contextualSpacing/>
        <w:jc w:val="both"/>
        <w:rPr>
          <w:rFonts w:ascii="Times New Roman" w:hAnsi="Times New Roman"/>
          <w:sz w:val="28"/>
          <w:szCs w:val="28"/>
        </w:rPr>
      </w:pPr>
      <w:r w:rsidRPr="00171389">
        <w:rPr>
          <w:rFonts w:ascii="Times New Roman" w:hAnsi="Times New Roman"/>
          <w:bCs/>
          <w:sz w:val="28"/>
          <w:szCs w:val="28"/>
        </w:rPr>
        <w:t>Реализация модели «Институт наставничества» через  сетевые методические объединения</w:t>
      </w:r>
      <w:r w:rsidR="00171389" w:rsidRPr="00171389">
        <w:rPr>
          <w:rFonts w:ascii="Times New Roman" w:hAnsi="Times New Roman"/>
          <w:bCs/>
          <w:sz w:val="28"/>
          <w:szCs w:val="28"/>
        </w:rPr>
        <w:t>;</w:t>
      </w:r>
    </w:p>
    <w:p w:rsidR="00E539EA" w:rsidRPr="001B3630" w:rsidRDefault="0052389A" w:rsidP="00B60721">
      <w:pPr>
        <w:spacing w:after="0" w:line="36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67246D" w:rsidRPr="0067246D">
        <w:rPr>
          <w:rFonts w:ascii="Times New Roman" w:eastAsia="Times New Roman" w:hAnsi="Times New Roman"/>
          <w:bCs/>
          <w:sz w:val="28"/>
          <w:szCs w:val="28"/>
          <w:lang w:eastAsia="ru-RU"/>
        </w:rPr>
        <w:t xml:space="preserve">. </w:t>
      </w:r>
      <w:r w:rsidR="0067246D" w:rsidRPr="001B3630">
        <w:rPr>
          <w:rFonts w:ascii="Times New Roman" w:eastAsia="Times New Roman" w:hAnsi="Times New Roman"/>
          <w:bCs/>
          <w:sz w:val="28"/>
          <w:szCs w:val="28"/>
          <w:lang w:eastAsia="ru-RU"/>
        </w:rPr>
        <w:t xml:space="preserve">Реализация преемственности всех этапов </w:t>
      </w:r>
      <w:proofErr w:type="spellStart"/>
      <w:r w:rsidR="0067246D" w:rsidRPr="001B3630">
        <w:rPr>
          <w:rFonts w:ascii="Times New Roman" w:eastAsia="Times New Roman" w:hAnsi="Times New Roman"/>
          <w:bCs/>
          <w:sz w:val="28"/>
          <w:szCs w:val="28"/>
          <w:lang w:eastAsia="ru-RU"/>
        </w:rPr>
        <w:t>многоуровнего</w:t>
      </w:r>
      <w:proofErr w:type="spellEnd"/>
      <w:r w:rsidR="0067246D" w:rsidRPr="001B3630">
        <w:rPr>
          <w:rFonts w:ascii="Times New Roman" w:eastAsia="Times New Roman" w:hAnsi="Times New Roman"/>
          <w:bCs/>
          <w:sz w:val="28"/>
          <w:szCs w:val="28"/>
          <w:lang w:eastAsia="ru-RU"/>
        </w:rPr>
        <w:t xml:space="preserve"> педагогического образования.</w:t>
      </w:r>
    </w:p>
    <w:p w:rsidR="0052389A" w:rsidRPr="001B3630" w:rsidRDefault="0052389A" w:rsidP="00B60721">
      <w:pPr>
        <w:spacing w:after="0" w:line="360" w:lineRule="auto"/>
        <w:ind w:firstLine="567"/>
        <w:jc w:val="both"/>
        <w:rPr>
          <w:rFonts w:ascii="Times New Roman" w:hAnsi="Times New Roman"/>
          <w:color w:val="FF0000"/>
          <w:sz w:val="28"/>
          <w:szCs w:val="28"/>
        </w:rPr>
      </w:pPr>
      <w:r w:rsidRPr="001B3630">
        <w:rPr>
          <w:rFonts w:ascii="Times New Roman" w:eastAsia="Times New Roman" w:hAnsi="Times New Roman"/>
          <w:bCs/>
          <w:sz w:val="28"/>
          <w:szCs w:val="28"/>
          <w:lang w:eastAsia="ru-RU"/>
        </w:rPr>
        <w:t>5</w:t>
      </w:r>
      <w:r w:rsidR="0067246D" w:rsidRPr="001B3630">
        <w:rPr>
          <w:rFonts w:ascii="Times New Roman" w:eastAsia="Times New Roman" w:hAnsi="Times New Roman"/>
          <w:bCs/>
          <w:sz w:val="28"/>
          <w:szCs w:val="28"/>
          <w:lang w:eastAsia="ru-RU"/>
        </w:rPr>
        <w:t xml:space="preserve">. Внедрение </w:t>
      </w:r>
      <w:r w:rsidR="0067246D" w:rsidRPr="001B3630">
        <w:rPr>
          <w:rFonts w:ascii="Times New Roman" w:hAnsi="Times New Roman"/>
          <w:sz w:val="28"/>
          <w:szCs w:val="28"/>
        </w:rPr>
        <w:t>технологий инициирования индивидуальной деятельности</w:t>
      </w:r>
      <w:r w:rsidR="0067246D" w:rsidRPr="001B3630">
        <w:rPr>
          <w:rFonts w:ascii="Times New Roman" w:eastAsia="Times New Roman" w:hAnsi="Times New Roman"/>
          <w:bCs/>
          <w:sz w:val="28"/>
          <w:szCs w:val="28"/>
          <w:lang w:eastAsia="ru-RU"/>
        </w:rPr>
        <w:t xml:space="preserve"> обучающегося в </w:t>
      </w:r>
      <w:r w:rsidR="0067246D" w:rsidRPr="001B3630">
        <w:rPr>
          <w:rFonts w:ascii="Times New Roman" w:hAnsi="Times New Roman"/>
          <w:sz w:val="28"/>
          <w:szCs w:val="28"/>
        </w:rPr>
        <w:t xml:space="preserve">образовательном процессе. </w:t>
      </w:r>
    </w:p>
    <w:p w:rsidR="0067246D" w:rsidRPr="0067246D" w:rsidRDefault="0052389A" w:rsidP="00B60721">
      <w:pPr>
        <w:spacing w:after="0" w:line="360" w:lineRule="auto"/>
        <w:ind w:firstLine="567"/>
        <w:jc w:val="both"/>
        <w:rPr>
          <w:rFonts w:ascii="Times New Roman" w:eastAsia="Times New Roman" w:hAnsi="Times New Roman"/>
          <w:bCs/>
          <w:sz w:val="28"/>
          <w:szCs w:val="28"/>
          <w:lang w:eastAsia="ru-RU"/>
        </w:rPr>
      </w:pPr>
      <w:r w:rsidRPr="001B3630">
        <w:rPr>
          <w:rFonts w:ascii="Times New Roman" w:hAnsi="Times New Roman"/>
          <w:sz w:val="28"/>
          <w:szCs w:val="28"/>
        </w:rPr>
        <w:t>6</w:t>
      </w:r>
      <w:r w:rsidR="0067246D" w:rsidRPr="001B3630">
        <w:rPr>
          <w:rFonts w:ascii="Times New Roman" w:hAnsi="Times New Roman"/>
          <w:sz w:val="28"/>
          <w:szCs w:val="28"/>
        </w:rPr>
        <w:t>. Позиционирование ГБПОУ КК «Новороссийский социально-педагогический колледж» как пилотной организации для практической реализации Концепции непрерывного педагогического образования Краснодарского края.</w:t>
      </w:r>
    </w:p>
    <w:p w:rsidR="00756C3D" w:rsidRDefault="00756C3D"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52389A" w:rsidRDefault="0052389A" w:rsidP="00B60721">
      <w:pPr>
        <w:spacing w:after="0" w:line="360" w:lineRule="auto"/>
        <w:ind w:firstLine="567"/>
        <w:jc w:val="both"/>
        <w:rPr>
          <w:rFonts w:ascii="Times New Roman" w:eastAsia="Times New Roman" w:hAnsi="Times New Roman"/>
          <w:sz w:val="28"/>
          <w:szCs w:val="28"/>
          <w:lang w:eastAsia="ru-RU"/>
        </w:rPr>
      </w:pPr>
    </w:p>
    <w:p w:rsidR="0052389A" w:rsidRDefault="0052389A" w:rsidP="00B60721">
      <w:pPr>
        <w:spacing w:after="0" w:line="360" w:lineRule="auto"/>
        <w:ind w:firstLine="567"/>
        <w:jc w:val="both"/>
        <w:rPr>
          <w:rFonts w:ascii="Times New Roman" w:eastAsia="Times New Roman" w:hAnsi="Times New Roman"/>
          <w:sz w:val="28"/>
          <w:szCs w:val="28"/>
          <w:lang w:eastAsia="ru-RU"/>
        </w:rPr>
      </w:pPr>
    </w:p>
    <w:p w:rsidR="0052389A" w:rsidRDefault="0052389A" w:rsidP="00B60721">
      <w:pPr>
        <w:spacing w:after="0" w:line="360" w:lineRule="auto"/>
        <w:ind w:firstLine="567"/>
        <w:jc w:val="both"/>
        <w:rPr>
          <w:rFonts w:ascii="Times New Roman" w:eastAsia="Times New Roman" w:hAnsi="Times New Roman"/>
          <w:sz w:val="28"/>
          <w:szCs w:val="28"/>
          <w:lang w:eastAsia="ru-RU"/>
        </w:rPr>
      </w:pPr>
    </w:p>
    <w:p w:rsidR="00171389" w:rsidRDefault="00171389" w:rsidP="00423F0A">
      <w:pPr>
        <w:spacing w:after="0" w:line="360" w:lineRule="auto"/>
        <w:jc w:val="both"/>
        <w:rPr>
          <w:rFonts w:ascii="Times New Roman" w:eastAsia="Times New Roman" w:hAnsi="Times New Roman"/>
          <w:sz w:val="28"/>
          <w:szCs w:val="28"/>
          <w:lang w:eastAsia="ru-RU"/>
        </w:rPr>
      </w:pPr>
    </w:p>
    <w:p w:rsidR="00B60721" w:rsidRP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E539EA" w:rsidP="00B60721">
      <w:pPr>
        <w:spacing w:after="0" w:line="360" w:lineRule="auto"/>
        <w:ind w:firstLine="567"/>
        <w:jc w:val="both"/>
        <w:rPr>
          <w:rFonts w:ascii="Times New Roman" w:eastAsia="Times New Roman" w:hAnsi="Times New Roman"/>
          <w:b/>
          <w:bCs/>
          <w:sz w:val="28"/>
          <w:szCs w:val="28"/>
          <w:lang w:eastAsia="ru-RU"/>
        </w:rPr>
      </w:pPr>
      <w:r w:rsidRPr="00B60721">
        <w:rPr>
          <w:rFonts w:ascii="Times New Roman" w:eastAsia="Times New Roman" w:hAnsi="Times New Roman"/>
          <w:b/>
          <w:bCs/>
          <w:sz w:val="28"/>
          <w:szCs w:val="28"/>
          <w:lang w:eastAsia="ru-RU"/>
        </w:rPr>
        <w:lastRenderedPageBreak/>
        <w:t>3. Содержание инновационной деятельности за отчетный период</w:t>
      </w:r>
      <w:r w:rsidR="00B60721">
        <w:rPr>
          <w:rFonts w:ascii="Times New Roman" w:eastAsia="Times New Roman" w:hAnsi="Times New Roman"/>
          <w:b/>
          <w:bCs/>
          <w:sz w:val="28"/>
          <w:szCs w:val="28"/>
          <w:lang w:eastAsia="ru-RU"/>
        </w:rPr>
        <w:t>.</w:t>
      </w:r>
    </w:p>
    <w:p w:rsidR="001B1753" w:rsidRPr="00B60721" w:rsidRDefault="001B1753" w:rsidP="00B60721">
      <w:pPr>
        <w:spacing w:after="0" w:line="360" w:lineRule="auto"/>
        <w:ind w:firstLine="567"/>
        <w:jc w:val="both"/>
        <w:rPr>
          <w:rFonts w:ascii="Times New Roman" w:eastAsia="Times New Roman" w:hAnsi="Times New Roman"/>
          <w:b/>
          <w:bCs/>
          <w:sz w:val="28"/>
          <w:szCs w:val="28"/>
          <w:lang w:eastAsia="ru-RU"/>
        </w:rPr>
      </w:pPr>
    </w:p>
    <w:p w:rsidR="001B1753" w:rsidRDefault="001B1753" w:rsidP="00B60721">
      <w:pPr>
        <w:widowControl w:val="0"/>
        <w:suppressAutoHyphens/>
        <w:spacing w:after="0" w:line="360" w:lineRule="auto"/>
        <w:ind w:firstLine="567"/>
        <w:jc w:val="both"/>
        <w:rPr>
          <w:rFonts w:ascii="Times New Roman" w:hAnsi="Times New Roman"/>
          <w:sz w:val="28"/>
          <w:szCs w:val="28"/>
          <w:lang w:bidi="en-US"/>
        </w:rPr>
      </w:pPr>
      <w:r w:rsidRPr="00B60721">
        <w:rPr>
          <w:rFonts w:ascii="Times New Roman" w:hAnsi="Times New Roman"/>
          <w:sz w:val="28"/>
          <w:szCs w:val="28"/>
          <w:lang w:bidi="en-US"/>
        </w:rPr>
        <w:t xml:space="preserve">В соответствии с Концепцией непрерывного педагогического образования Краснодарского края на период 2015-2020 гг.  в Новороссийском социально-педагогическом колледже разработана система сопровождения профессионального самоопределения обучающихся общеобразовательных школ г. Новороссийска в условиях ресурсного центра педагогического образования «Призвание». Одним из направлений деятельности центра является развитие способности к самостоятельному проектированию жизненного и профессионального пути школьников в рамках сетевого взаимодействия с муниципальными образовательными учреждениями. </w:t>
      </w:r>
    </w:p>
    <w:p w:rsidR="007D2653" w:rsidRPr="007D2653" w:rsidRDefault="007D2653" w:rsidP="007D2653">
      <w:pPr>
        <w:widowControl w:val="0"/>
        <w:suppressAutoHyphens/>
        <w:spacing w:after="0" w:line="360" w:lineRule="auto"/>
        <w:ind w:firstLine="567"/>
        <w:jc w:val="both"/>
        <w:rPr>
          <w:rFonts w:ascii="Times New Roman" w:hAnsi="Times New Roman"/>
          <w:sz w:val="28"/>
          <w:szCs w:val="28"/>
          <w:lang w:bidi="en-US"/>
        </w:rPr>
      </w:pPr>
      <w:r w:rsidRPr="007D2653">
        <w:rPr>
          <w:rFonts w:ascii="Times New Roman" w:hAnsi="Times New Roman"/>
          <w:sz w:val="28"/>
          <w:szCs w:val="28"/>
          <w:lang w:bidi="en-US"/>
        </w:rPr>
        <w:t xml:space="preserve">В связи с этим в колледже разработана система сопровождения профессионального самоопределения воспитанников ДОУ и учащихся общеобразовательных школ г. Новороссийска в условиях ресурсного центра педагогического образования «Призвание». </w:t>
      </w:r>
    </w:p>
    <w:p w:rsidR="007D2653" w:rsidRPr="007D2653" w:rsidRDefault="007D2653" w:rsidP="007D2653">
      <w:pPr>
        <w:widowControl w:val="0"/>
        <w:suppressAutoHyphens/>
        <w:spacing w:after="0" w:line="360" w:lineRule="auto"/>
        <w:ind w:firstLine="567"/>
        <w:jc w:val="both"/>
        <w:rPr>
          <w:rFonts w:ascii="Times New Roman" w:hAnsi="Times New Roman"/>
          <w:sz w:val="28"/>
          <w:szCs w:val="28"/>
          <w:lang w:bidi="en-US"/>
        </w:rPr>
      </w:pPr>
      <w:r w:rsidRPr="007D2653">
        <w:rPr>
          <w:rFonts w:ascii="Times New Roman" w:hAnsi="Times New Roman"/>
          <w:sz w:val="28"/>
          <w:szCs w:val="28"/>
          <w:lang w:bidi="en-US"/>
        </w:rPr>
        <w:t xml:space="preserve">Отличительной особенностью профориентационной работы является ранняя профориентация  -  проведение экскурсий в мастерские и лаборатории колледжа. Малыши в форме активного участия в мастер-классах знакомятся с миром профессий, особенностями различных видов деятельности и качествами, которыми должен обладать работник. </w:t>
      </w:r>
    </w:p>
    <w:p w:rsidR="007D2653" w:rsidRPr="007D2653" w:rsidRDefault="007D2653" w:rsidP="007D2653">
      <w:pPr>
        <w:widowControl w:val="0"/>
        <w:suppressAutoHyphens/>
        <w:spacing w:after="0" w:line="360" w:lineRule="auto"/>
        <w:ind w:firstLine="567"/>
        <w:jc w:val="both"/>
        <w:rPr>
          <w:rFonts w:ascii="Times New Roman" w:hAnsi="Times New Roman"/>
          <w:sz w:val="28"/>
          <w:szCs w:val="28"/>
          <w:lang w:bidi="en-US"/>
        </w:rPr>
      </w:pPr>
      <w:r w:rsidRPr="007D2653">
        <w:rPr>
          <w:rFonts w:ascii="Times New Roman" w:hAnsi="Times New Roman"/>
          <w:sz w:val="28"/>
          <w:szCs w:val="28"/>
          <w:lang w:bidi="en-US"/>
        </w:rPr>
        <w:t>В целях повышения престижа педагогической профессии в колледже  работает педагогический класс для учащихся 9-11 классов школ г. Новороссийска по программе дополнительного образования «Введение в специальность»</w:t>
      </w:r>
      <w:r w:rsidR="00AF6058">
        <w:rPr>
          <w:rFonts w:ascii="Times New Roman" w:hAnsi="Times New Roman"/>
          <w:sz w:val="28"/>
          <w:szCs w:val="28"/>
          <w:lang w:bidi="en-US"/>
        </w:rPr>
        <w:t xml:space="preserve">, </w:t>
      </w:r>
      <w:r w:rsidR="00AF6058" w:rsidRPr="001B3630">
        <w:rPr>
          <w:rFonts w:ascii="Times New Roman" w:hAnsi="Times New Roman"/>
          <w:sz w:val="28"/>
          <w:szCs w:val="28"/>
          <w:lang w:bidi="en-US"/>
        </w:rPr>
        <w:t xml:space="preserve">утвержденной </w:t>
      </w:r>
      <w:r w:rsidR="001B3630" w:rsidRPr="001B3630">
        <w:rPr>
          <w:rFonts w:ascii="Times New Roman" w:hAnsi="Times New Roman"/>
          <w:sz w:val="28"/>
          <w:szCs w:val="28"/>
          <w:lang w:bidi="en-US"/>
        </w:rPr>
        <w:t xml:space="preserve">ГБОУ </w:t>
      </w:r>
      <w:r w:rsidR="00A95436">
        <w:rPr>
          <w:rFonts w:ascii="Times New Roman" w:hAnsi="Times New Roman"/>
          <w:sz w:val="28"/>
          <w:szCs w:val="28"/>
          <w:lang w:bidi="en-US"/>
        </w:rPr>
        <w:t>«</w:t>
      </w:r>
      <w:r w:rsidR="001B3630" w:rsidRPr="001B3630">
        <w:rPr>
          <w:rFonts w:ascii="Times New Roman" w:hAnsi="Times New Roman"/>
          <w:sz w:val="28"/>
          <w:szCs w:val="28"/>
          <w:lang w:bidi="en-US"/>
        </w:rPr>
        <w:t xml:space="preserve">Институт развития </w:t>
      </w:r>
      <w:r w:rsidR="001B3630">
        <w:rPr>
          <w:rFonts w:ascii="Times New Roman" w:hAnsi="Times New Roman"/>
          <w:sz w:val="28"/>
          <w:szCs w:val="28"/>
          <w:lang w:bidi="en-US"/>
        </w:rPr>
        <w:t>образования</w:t>
      </w:r>
      <w:r w:rsidR="00A95436">
        <w:rPr>
          <w:rFonts w:ascii="Times New Roman" w:hAnsi="Times New Roman"/>
          <w:sz w:val="28"/>
          <w:szCs w:val="28"/>
          <w:lang w:bidi="en-US"/>
        </w:rPr>
        <w:t>»</w:t>
      </w:r>
      <w:r w:rsidR="001B3630">
        <w:rPr>
          <w:rFonts w:ascii="Times New Roman" w:hAnsi="Times New Roman"/>
          <w:sz w:val="28"/>
          <w:szCs w:val="28"/>
          <w:lang w:bidi="en-US"/>
        </w:rPr>
        <w:t xml:space="preserve"> Краснодарского края</w:t>
      </w:r>
      <w:r w:rsidRPr="007D2653">
        <w:rPr>
          <w:rFonts w:ascii="Times New Roman" w:hAnsi="Times New Roman"/>
          <w:sz w:val="28"/>
          <w:szCs w:val="28"/>
          <w:lang w:bidi="en-US"/>
        </w:rPr>
        <w:t>. Создание педагогического класса способствовало удовлетворению образовательных потребностей и развитию общих и специальных способностей обучающихся.</w:t>
      </w:r>
    </w:p>
    <w:p w:rsidR="007D2653" w:rsidRPr="007D2653" w:rsidRDefault="007D2653" w:rsidP="007D2653">
      <w:pPr>
        <w:widowControl w:val="0"/>
        <w:suppressAutoHyphens/>
        <w:spacing w:after="0" w:line="360" w:lineRule="auto"/>
        <w:ind w:firstLine="567"/>
        <w:jc w:val="both"/>
        <w:rPr>
          <w:rFonts w:ascii="Times New Roman" w:hAnsi="Times New Roman"/>
          <w:sz w:val="28"/>
          <w:szCs w:val="28"/>
          <w:lang w:bidi="en-US"/>
        </w:rPr>
      </w:pPr>
      <w:r w:rsidRPr="007D2653">
        <w:rPr>
          <w:rFonts w:ascii="Times New Roman" w:hAnsi="Times New Roman"/>
          <w:sz w:val="28"/>
          <w:szCs w:val="28"/>
          <w:lang w:bidi="en-US"/>
        </w:rPr>
        <w:t xml:space="preserve">На базе ресурсного центра «Призвание» в продолжение дополнительной общеобразовательной программы </w:t>
      </w:r>
      <w:proofErr w:type="spellStart"/>
      <w:r w:rsidRPr="007D2653">
        <w:rPr>
          <w:rFonts w:ascii="Times New Roman" w:hAnsi="Times New Roman"/>
          <w:sz w:val="28"/>
          <w:szCs w:val="28"/>
          <w:lang w:bidi="en-US"/>
        </w:rPr>
        <w:t>педкласса</w:t>
      </w:r>
      <w:proofErr w:type="spellEnd"/>
      <w:r w:rsidRPr="007D2653">
        <w:rPr>
          <w:rFonts w:ascii="Times New Roman" w:hAnsi="Times New Roman"/>
          <w:sz w:val="28"/>
          <w:szCs w:val="28"/>
          <w:lang w:bidi="en-US"/>
        </w:rPr>
        <w:t xml:space="preserve">  проводятся </w:t>
      </w:r>
      <w:r w:rsidRPr="007D2653">
        <w:rPr>
          <w:rFonts w:ascii="Times New Roman" w:hAnsi="Times New Roman"/>
          <w:sz w:val="28"/>
          <w:szCs w:val="28"/>
          <w:lang w:bidi="en-US"/>
        </w:rPr>
        <w:lastRenderedPageBreak/>
        <w:t xml:space="preserve">летние профильные смены «Старт в будущее». Её участниками являются учащихся 8-9 классов. Данный вид  организации летней занятости детей – это эффективная форма профориентационной работы и привлечение их для дальнейшего обучения в колледже. План мероприятий согласован с управлением образования г. Новороссийска и включает психологические и педагогические тренинги, интеллектуальные игры, творческие мастерские, занятия по робототехнике, мастер-класс по актерскому мастерству, спортивный праздник, мастер-класс по кулинарии. </w:t>
      </w:r>
    </w:p>
    <w:p w:rsidR="007D2653" w:rsidRPr="00B60721" w:rsidRDefault="007D2653" w:rsidP="007D2653">
      <w:pPr>
        <w:widowControl w:val="0"/>
        <w:suppressAutoHyphens/>
        <w:spacing w:after="0" w:line="360" w:lineRule="auto"/>
        <w:ind w:firstLine="567"/>
        <w:jc w:val="both"/>
        <w:rPr>
          <w:rFonts w:ascii="Times New Roman" w:hAnsi="Times New Roman"/>
          <w:sz w:val="28"/>
          <w:szCs w:val="28"/>
          <w:lang w:bidi="en-US"/>
        </w:rPr>
      </w:pPr>
      <w:r w:rsidRPr="007D2653">
        <w:rPr>
          <w:rFonts w:ascii="Times New Roman" w:hAnsi="Times New Roman"/>
          <w:sz w:val="28"/>
          <w:szCs w:val="28"/>
          <w:lang w:bidi="en-US"/>
        </w:rPr>
        <w:t>Результатом всех проводимых мероприятий стал осознанный выбор учащимися своей профессиональной карьеры.</w:t>
      </w:r>
      <w:bookmarkStart w:id="0" w:name="_GoBack"/>
      <w:bookmarkEnd w:id="0"/>
    </w:p>
    <w:p w:rsidR="001B1753" w:rsidRDefault="001B1753"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 xml:space="preserve">В целом, психолого-педагогическое сопровождение профильного обучения включает программы профилактики и коррекции повышенной тревожности и утомляемости, развития навыков стрессоустойчивости и </w:t>
      </w:r>
      <w:proofErr w:type="spellStart"/>
      <w:r w:rsidRPr="00B60721">
        <w:rPr>
          <w:rFonts w:ascii="Times New Roman" w:eastAsia="Times New Roman" w:hAnsi="Times New Roman"/>
          <w:sz w:val="28"/>
          <w:szCs w:val="28"/>
          <w:lang w:eastAsia="ru-RU"/>
        </w:rPr>
        <w:t>саморегуляции</w:t>
      </w:r>
      <w:proofErr w:type="spellEnd"/>
      <w:r w:rsidRPr="00B60721">
        <w:rPr>
          <w:rFonts w:ascii="Times New Roman" w:eastAsia="Times New Roman" w:hAnsi="Times New Roman"/>
          <w:sz w:val="28"/>
          <w:szCs w:val="28"/>
          <w:lang w:eastAsia="ru-RU"/>
        </w:rPr>
        <w:t xml:space="preserve">, а также активное внедрение в образовательный процесс здоровьесберегающих технологий. Особое место занимают вопросы об организации психолого-педагогической поддержки учителя и развития у него навыков </w:t>
      </w:r>
      <w:proofErr w:type="spellStart"/>
      <w:r w:rsidRPr="00B60721">
        <w:rPr>
          <w:rFonts w:ascii="Times New Roman" w:eastAsia="Times New Roman" w:hAnsi="Times New Roman"/>
          <w:sz w:val="28"/>
          <w:szCs w:val="28"/>
          <w:lang w:eastAsia="ru-RU"/>
        </w:rPr>
        <w:t>саморегуляции</w:t>
      </w:r>
      <w:proofErr w:type="spellEnd"/>
      <w:r w:rsidRPr="00B60721">
        <w:rPr>
          <w:rFonts w:ascii="Times New Roman" w:eastAsia="Times New Roman" w:hAnsi="Times New Roman"/>
          <w:sz w:val="28"/>
          <w:szCs w:val="28"/>
          <w:lang w:eastAsia="ru-RU"/>
        </w:rPr>
        <w:t xml:space="preserve"> и </w:t>
      </w:r>
      <w:proofErr w:type="spellStart"/>
      <w:r w:rsidRPr="00B60721">
        <w:rPr>
          <w:rFonts w:ascii="Times New Roman" w:eastAsia="Times New Roman" w:hAnsi="Times New Roman"/>
          <w:sz w:val="28"/>
          <w:szCs w:val="28"/>
          <w:lang w:eastAsia="ru-RU"/>
        </w:rPr>
        <w:t>эмпатийного</w:t>
      </w:r>
      <w:proofErr w:type="spellEnd"/>
      <w:r w:rsidRPr="00B60721">
        <w:rPr>
          <w:rFonts w:ascii="Times New Roman" w:eastAsia="Times New Roman" w:hAnsi="Times New Roman"/>
          <w:sz w:val="28"/>
          <w:szCs w:val="28"/>
          <w:lang w:eastAsia="ru-RU"/>
        </w:rPr>
        <w:t xml:space="preserve"> понимания обучающегося. </w:t>
      </w:r>
    </w:p>
    <w:p w:rsidR="00BB77C3" w:rsidRPr="00B60721" w:rsidRDefault="00BB77C3" w:rsidP="0015512C">
      <w:pPr>
        <w:spacing w:after="0" w:line="360" w:lineRule="auto"/>
        <w:ind w:firstLine="567"/>
        <w:jc w:val="both"/>
        <w:rPr>
          <w:rFonts w:ascii="Times New Roman" w:hAnsi="Times New Roman"/>
          <w:sz w:val="28"/>
          <w:szCs w:val="28"/>
        </w:rPr>
      </w:pPr>
      <w:proofErr w:type="gramStart"/>
      <w:r w:rsidRPr="00BB77C3">
        <w:rPr>
          <w:rFonts w:ascii="Times New Roman" w:hAnsi="Times New Roman"/>
          <w:sz w:val="28"/>
          <w:szCs w:val="28"/>
        </w:rPr>
        <w:t>Развитие сетевого взаимодействия с обр</w:t>
      </w:r>
      <w:r>
        <w:rPr>
          <w:rFonts w:ascii="Times New Roman" w:hAnsi="Times New Roman"/>
          <w:sz w:val="28"/>
          <w:szCs w:val="28"/>
        </w:rPr>
        <w:t>азовательными организациями СПО</w:t>
      </w:r>
      <w:r w:rsidRPr="00BB77C3">
        <w:rPr>
          <w:rFonts w:ascii="Times New Roman" w:hAnsi="Times New Roman"/>
          <w:sz w:val="28"/>
          <w:szCs w:val="28"/>
        </w:rPr>
        <w:t xml:space="preserve"> и общеобразовательными организациями по реализации основных и дополнит</w:t>
      </w:r>
      <w:r>
        <w:rPr>
          <w:rFonts w:ascii="Times New Roman" w:hAnsi="Times New Roman"/>
          <w:sz w:val="28"/>
          <w:szCs w:val="28"/>
        </w:rPr>
        <w:t xml:space="preserve">ельных образовательных программ реализуется через проведение  </w:t>
      </w:r>
      <w:r w:rsidR="0015512C">
        <w:rPr>
          <w:rFonts w:ascii="Times New Roman" w:hAnsi="Times New Roman"/>
          <w:sz w:val="28"/>
          <w:szCs w:val="28"/>
        </w:rPr>
        <w:t>к</w:t>
      </w:r>
      <w:r w:rsidRPr="00BB77C3">
        <w:rPr>
          <w:rFonts w:ascii="Times New Roman" w:hAnsi="Times New Roman"/>
          <w:sz w:val="28"/>
          <w:szCs w:val="28"/>
        </w:rPr>
        <w:t>раев</w:t>
      </w:r>
      <w:r>
        <w:rPr>
          <w:rFonts w:ascii="Times New Roman" w:hAnsi="Times New Roman"/>
          <w:sz w:val="28"/>
          <w:szCs w:val="28"/>
        </w:rPr>
        <w:t>ой</w:t>
      </w:r>
      <w:r w:rsidRPr="00BB77C3">
        <w:rPr>
          <w:rFonts w:ascii="Times New Roman" w:hAnsi="Times New Roman"/>
          <w:sz w:val="28"/>
          <w:szCs w:val="28"/>
        </w:rPr>
        <w:t xml:space="preserve"> научно-практическ</w:t>
      </w:r>
      <w:r>
        <w:rPr>
          <w:rFonts w:ascii="Times New Roman" w:hAnsi="Times New Roman"/>
          <w:sz w:val="28"/>
          <w:szCs w:val="28"/>
        </w:rPr>
        <w:t>ой</w:t>
      </w:r>
      <w:r w:rsidRPr="00BB77C3">
        <w:rPr>
          <w:rFonts w:ascii="Times New Roman" w:hAnsi="Times New Roman"/>
          <w:sz w:val="28"/>
          <w:szCs w:val="28"/>
        </w:rPr>
        <w:t xml:space="preserve"> конференци</w:t>
      </w:r>
      <w:r>
        <w:rPr>
          <w:rFonts w:ascii="Times New Roman" w:hAnsi="Times New Roman"/>
          <w:sz w:val="28"/>
          <w:szCs w:val="28"/>
        </w:rPr>
        <w:t>и</w:t>
      </w:r>
      <w:r w:rsidRPr="00BB77C3">
        <w:rPr>
          <w:rFonts w:ascii="Times New Roman" w:hAnsi="Times New Roman"/>
          <w:sz w:val="28"/>
          <w:szCs w:val="28"/>
        </w:rPr>
        <w:t xml:space="preserve"> «Интеграция образовательных систем общего и профессионального образования в сфере профессиональной ориентации и профессионального самоопределения детей и учащейся молодежи»</w:t>
      </w:r>
      <w:r w:rsidR="0015512C">
        <w:rPr>
          <w:rFonts w:ascii="Times New Roman" w:hAnsi="Times New Roman"/>
          <w:sz w:val="28"/>
          <w:szCs w:val="28"/>
        </w:rPr>
        <w:t>, п</w:t>
      </w:r>
      <w:r w:rsidR="0015512C" w:rsidRPr="0015512C">
        <w:rPr>
          <w:rFonts w:ascii="Times New Roman" w:hAnsi="Times New Roman"/>
          <w:sz w:val="28"/>
          <w:szCs w:val="28"/>
        </w:rPr>
        <w:t>рактическ</w:t>
      </w:r>
      <w:r w:rsidR="0015512C">
        <w:rPr>
          <w:rFonts w:ascii="Times New Roman" w:hAnsi="Times New Roman"/>
          <w:sz w:val="28"/>
          <w:szCs w:val="28"/>
        </w:rPr>
        <w:t>ого</w:t>
      </w:r>
      <w:r w:rsidR="0015512C" w:rsidRPr="0015512C">
        <w:rPr>
          <w:rFonts w:ascii="Times New Roman" w:hAnsi="Times New Roman"/>
          <w:sz w:val="28"/>
          <w:szCs w:val="28"/>
        </w:rPr>
        <w:t xml:space="preserve"> семинар</w:t>
      </w:r>
      <w:r w:rsidR="0015512C">
        <w:rPr>
          <w:rFonts w:ascii="Times New Roman" w:hAnsi="Times New Roman"/>
          <w:sz w:val="28"/>
          <w:szCs w:val="28"/>
        </w:rPr>
        <w:t>а</w:t>
      </w:r>
      <w:r w:rsidR="0015512C" w:rsidRPr="0015512C">
        <w:rPr>
          <w:rFonts w:ascii="Times New Roman" w:hAnsi="Times New Roman"/>
          <w:sz w:val="28"/>
          <w:szCs w:val="28"/>
        </w:rPr>
        <w:t xml:space="preserve"> «Проблемы использования образовательной робототехники в урочной и внеурочной деятельности»</w:t>
      </w:r>
      <w:r w:rsidR="0015512C">
        <w:rPr>
          <w:rFonts w:ascii="Times New Roman" w:hAnsi="Times New Roman"/>
          <w:sz w:val="28"/>
          <w:szCs w:val="28"/>
        </w:rPr>
        <w:t>, в</w:t>
      </w:r>
      <w:r w:rsidR="0015512C" w:rsidRPr="0015512C">
        <w:rPr>
          <w:rFonts w:ascii="Times New Roman" w:hAnsi="Times New Roman"/>
          <w:sz w:val="28"/>
          <w:szCs w:val="28"/>
        </w:rPr>
        <w:t>идеоконференци</w:t>
      </w:r>
      <w:r w:rsidR="0015512C">
        <w:rPr>
          <w:rFonts w:ascii="Times New Roman" w:hAnsi="Times New Roman"/>
          <w:sz w:val="28"/>
          <w:szCs w:val="28"/>
        </w:rPr>
        <w:t>и</w:t>
      </w:r>
      <w:r w:rsidR="0015512C" w:rsidRPr="0015512C">
        <w:rPr>
          <w:rFonts w:ascii="Times New Roman" w:hAnsi="Times New Roman"/>
          <w:sz w:val="28"/>
          <w:szCs w:val="28"/>
        </w:rPr>
        <w:t xml:space="preserve"> «Трансляция опыта по внедрению инновационной модели сетевого</w:t>
      </w:r>
      <w:proofErr w:type="gramEnd"/>
      <w:r w:rsidR="0015512C" w:rsidRPr="0015512C">
        <w:rPr>
          <w:rFonts w:ascii="Times New Roman" w:hAnsi="Times New Roman"/>
          <w:sz w:val="28"/>
          <w:szCs w:val="28"/>
        </w:rPr>
        <w:t xml:space="preserve"> взаимодействия подготовки педагогических кадров в системе непрерывного образования» с педагогами среднего профессиона</w:t>
      </w:r>
      <w:r w:rsidR="0015512C">
        <w:rPr>
          <w:rFonts w:ascii="Times New Roman" w:hAnsi="Times New Roman"/>
          <w:sz w:val="28"/>
          <w:szCs w:val="28"/>
        </w:rPr>
        <w:t>льного образования Приднестровья.</w:t>
      </w:r>
    </w:p>
    <w:p w:rsidR="00F068B0" w:rsidRPr="00B60721" w:rsidRDefault="00F068B0" w:rsidP="00B60721">
      <w:pPr>
        <w:shd w:val="clear" w:color="auto" w:fill="FFFFFF"/>
        <w:spacing w:after="0" w:line="360" w:lineRule="auto"/>
        <w:ind w:firstLine="567"/>
        <w:rPr>
          <w:rFonts w:ascii="Times New Roman" w:eastAsia="Times New Roman" w:hAnsi="Times New Roman"/>
          <w:b/>
          <w:sz w:val="28"/>
          <w:szCs w:val="28"/>
          <w:lang w:eastAsia="ru-RU"/>
        </w:rPr>
      </w:pPr>
      <w:r w:rsidRPr="00171389">
        <w:rPr>
          <w:rFonts w:ascii="Times New Roman" w:eastAsia="Times New Roman" w:hAnsi="Times New Roman"/>
          <w:sz w:val="28"/>
          <w:szCs w:val="28"/>
          <w:lang w:eastAsia="ru-RU"/>
        </w:rPr>
        <w:t>За отчетный период были проведены мероприятия:</w:t>
      </w:r>
    </w:p>
    <w:tbl>
      <w:tblPr>
        <w:tblW w:w="10620" w:type="dxa"/>
        <w:jc w:val="center"/>
        <w:tblLayout w:type="fixed"/>
        <w:tblLook w:val="04A0" w:firstRow="1" w:lastRow="0" w:firstColumn="1" w:lastColumn="0" w:noHBand="0" w:noVBand="1"/>
      </w:tblPr>
      <w:tblGrid>
        <w:gridCol w:w="531"/>
        <w:gridCol w:w="2087"/>
        <w:gridCol w:w="1210"/>
        <w:gridCol w:w="1483"/>
        <w:gridCol w:w="1025"/>
        <w:gridCol w:w="1824"/>
        <w:gridCol w:w="2460"/>
      </w:tblGrid>
      <w:tr w:rsidR="00F068B0" w:rsidRPr="00B60721" w:rsidTr="00130998">
        <w:trPr>
          <w:trHeight w:val="54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567"/>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lastRenderedPageBreak/>
              <w:t xml:space="preserve">№ </w:t>
            </w:r>
            <w:proofErr w:type="gramStart"/>
            <w:r w:rsidRPr="00B60721">
              <w:rPr>
                <w:rFonts w:ascii="Times New Roman" w:eastAsia="Times New Roman" w:hAnsi="Times New Roman"/>
                <w:b/>
                <w:bCs/>
                <w:color w:val="000000"/>
                <w:lang w:eastAsia="ru-RU"/>
              </w:rPr>
              <w:t>п</w:t>
            </w:r>
            <w:proofErr w:type="gramEnd"/>
            <w:r w:rsidRPr="00B60721">
              <w:rPr>
                <w:rFonts w:ascii="Times New Roman" w:eastAsia="Times New Roman" w:hAnsi="Times New Roman"/>
                <w:b/>
                <w:bCs/>
                <w:color w:val="000000"/>
                <w:lang w:eastAsia="ru-RU"/>
              </w:rPr>
              <w:t>/п</w:t>
            </w:r>
          </w:p>
        </w:tc>
        <w:tc>
          <w:tcPr>
            <w:tcW w:w="20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Наименование мероприятия</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Уровень мероприятия</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Дата проведения</w:t>
            </w:r>
          </w:p>
        </w:tc>
        <w:tc>
          <w:tcPr>
            <w:tcW w:w="2849" w:type="dxa"/>
            <w:gridSpan w:val="2"/>
            <w:tcBorders>
              <w:top w:val="single" w:sz="4" w:space="0" w:color="auto"/>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Участники</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 xml:space="preserve">Результат </w:t>
            </w:r>
            <w:r w:rsidRPr="00B60721">
              <w:rPr>
                <w:rFonts w:ascii="Times New Roman" w:eastAsia="Times New Roman" w:hAnsi="Times New Roman"/>
                <w:b/>
                <w:bCs/>
                <w:color w:val="000000"/>
                <w:sz w:val="20"/>
                <w:lang w:eastAsia="ru-RU"/>
              </w:rPr>
              <w:br/>
            </w:r>
            <w:r w:rsidRPr="00B60721">
              <w:rPr>
                <w:rFonts w:ascii="Times New Roman" w:eastAsia="Times New Roman" w:hAnsi="Times New Roman"/>
                <w:i/>
                <w:iCs/>
                <w:color w:val="000000"/>
                <w:sz w:val="20"/>
                <w:lang w:eastAsia="ru-RU"/>
              </w:rPr>
              <w:t>(практическая значимость)</w:t>
            </w:r>
          </w:p>
        </w:tc>
      </w:tr>
      <w:tr w:rsidR="00F068B0" w:rsidRPr="00B60721" w:rsidTr="00130998">
        <w:trPr>
          <w:trHeight w:val="600"/>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567"/>
              <w:jc w:val="center"/>
              <w:rPr>
                <w:rFonts w:ascii="Times New Roman" w:eastAsia="Times New Roman" w:hAnsi="Times New Roman"/>
                <w:b/>
                <w:bCs/>
                <w:color w:val="000000"/>
                <w:lang w:eastAsia="ru-RU"/>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c>
          <w:tcPr>
            <w:tcW w:w="1025" w:type="dxa"/>
            <w:tcBorders>
              <w:top w:val="nil"/>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roofErr w:type="gramStart"/>
            <w:r w:rsidRPr="00B60721">
              <w:rPr>
                <w:rFonts w:ascii="Times New Roman" w:eastAsia="Times New Roman" w:hAnsi="Times New Roman"/>
                <w:b/>
                <w:bCs/>
                <w:color w:val="000000"/>
                <w:sz w:val="20"/>
                <w:lang w:eastAsia="ru-RU"/>
              </w:rPr>
              <w:t>коли-</w:t>
            </w:r>
            <w:proofErr w:type="spellStart"/>
            <w:r w:rsidRPr="00B60721">
              <w:rPr>
                <w:rFonts w:ascii="Times New Roman" w:eastAsia="Times New Roman" w:hAnsi="Times New Roman"/>
                <w:b/>
                <w:bCs/>
                <w:color w:val="000000"/>
                <w:sz w:val="20"/>
                <w:lang w:eastAsia="ru-RU"/>
              </w:rPr>
              <w:t>чество</w:t>
            </w:r>
            <w:proofErr w:type="spellEnd"/>
            <w:proofErr w:type="gramEnd"/>
          </w:p>
        </w:tc>
        <w:tc>
          <w:tcPr>
            <w:tcW w:w="1824" w:type="dxa"/>
            <w:tcBorders>
              <w:top w:val="nil"/>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категория</w:t>
            </w:r>
          </w:p>
        </w:tc>
        <w:tc>
          <w:tcPr>
            <w:tcW w:w="2460" w:type="dxa"/>
            <w:tcBorders>
              <w:top w:val="nil"/>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r>
      <w:tr w:rsidR="00707349" w:rsidRPr="00B60721" w:rsidTr="00130998">
        <w:trPr>
          <w:trHeight w:val="1245"/>
          <w:jc w:val="center"/>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707349" w:rsidRPr="00B60721" w:rsidRDefault="00707349"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1</w:t>
            </w:r>
          </w:p>
        </w:tc>
        <w:tc>
          <w:tcPr>
            <w:tcW w:w="2087" w:type="dxa"/>
            <w:vMerge w:val="restart"/>
            <w:tcBorders>
              <w:top w:val="nil"/>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Ранняя профориентация ДОУ №13</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муниципальный</w:t>
            </w:r>
          </w:p>
        </w:tc>
        <w:tc>
          <w:tcPr>
            <w:tcW w:w="1483" w:type="dxa"/>
            <w:vMerge w:val="restart"/>
            <w:tcBorders>
              <w:top w:val="nil"/>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октябрь-декабрь     2017 г</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138</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преподаватели, студенты, дошкольники</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Ознакомление детей дошкольного возраста с профессиями и специальностями колледжа: повара-кондитера, контролера-кассира, официанта, продавца, слесаря и сварщика в рамках реализации Инновационной программы на базе ресурсного центра педагогического образования "Призвание".</w:t>
            </w:r>
          </w:p>
        </w:tc>
      </w:tr>
      <w:tr w:rsidR="00F068B0" w:rsidRPr="00B60721" w:rsidTr="00130998">
        <w:trPr>
          <w:trHeight w:val="483"/>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707349" w:rsidRPr="00B60721" w:rsidTr="00130998">
        <w:trPr>
          <w:trHeight w:val="483"/>
          <w:jc w:val="center"/>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707349" w:rsidRPr="00B60721" w:rsidRDefault="00707349"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2</w:t>
            </w:r>
          </w:p>
        </w:tc>
        <w:tc>
          <w:tcPr>
            <w:tcW w:w="2087" w:type="dxa"/>
            <w:vMerge w:val="restart"/>
            <w:tcBorders>
              <w:top w:val="nil"/>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Реализация проекта «Ранняя профориентация: путь к педагогике» посредством организации деятельности педагогических классов</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муниципальный</w:t>
            </w:r>
          </w:p>
        </w:tc>
        <w:tc>
          <w:tcPr>
            <w:tcW w:w="1483" w:type="dxa"/>
            <w:vMerge w:val="restart"/>
            <w:tcBorders>
              <w:top w:val="nil"/>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 xml:space="preserve">с 01.09.17 г </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74</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преподаватели, студенты, учащиеся СОШ</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 xml:space="preserve"> Развитие общих и специальных способностей обучающихся, ориентированных на</w:t>
            </w:r>
            <w:r w:rsidRPr="00707349">
              <w:rPr>
                <w:rFonts w:ascii="Times New Roman" w:hAnsi="Times New Roman"/>
                <w:color w:val="000000"/>
              </w:rPr>
              <w:br/>
              <w:t>продолжение обучения по профилю подготовки «Образование и</w:t>
            </w:r>
            <w:r w:rsidRPr="00707349">
              <w:rPr>
                <w:rFonts w:ascii="Times New Roman" w:hAnsi="Times New Roman"/>
                <w:color w:val="000000"/>
              </w:rPr>
              <w:br/>
              <w:t xml:space="preserve">педагогические науки», получению </w:t>
            </w:r>
            <w:proofErr w:type="gramStart"/>
            <w:r w:rsidRPr="00707349">
              <w:rPr>
                <w:rFonts w:ascii="Times New Roman" w:hAnsi="Times New Roman"/>
                <w:color w:val="000000"/>
              </w:rPr>
              <w:t>обучающимися</w:t>
            </w:r>
            <w:proofErr w:type="gramEnd"/>
            <w:r w:rsidRPr="00707349">
              <w:rPr>
                <w:rFonts w:ascii="Times New Roman" w:hAnsi="Times New Roman"/>
                <w:color w:val="000000"/>
              </w:rPr>
              <w:t xml:space="preserve"> основ профессиональных</w:t>
            </w:r>
            <w:r w:rsidRPr="00707349">
              <w:rPr>
                <w:rFonts w:ascii="Times New Roman" w:hAnsi="Times New Roman"/>
                <w:color w:val="000000"/>
              </w:rPr>
              <w:br/>
              <w:t>и психолого-педагогических знаний</w:t>
            </w:r>
          </w:p>
        </w:tc>
      </w:tr>
      <w:tr w:rsidR="00F068B0" w:rsidRPr="00B60721" w:rsidTr="00130998">
        <w:trPr>
          <w:trHeight w:val="510"/>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707349" w:rsidRPr="00B60721" w:rsidTr="001B3630">
        <w:trPr>
          <w:trHeight w:val="983"/>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07349" w:rsidRPr="00B60721" w:rsidRDefault="00707349"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3</w:t>
            </w:r>
          </w:p>
        </w:tc>
        <w:tc>
          <w:tcPr>
            <w:tcW w:w="2087"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 xml:space="preserve">Тренировочные сборыWORLDSKILLS RUSSIA по компетенциям «Дошкольное образование», «Преподавание в младших классах», "Ресторанный сервис", "Повар, кондитер", "Физическая </w:t>
            </w:r>
            <w:r w:rsidRPr="00707349">
              <w:rPr>
                <w:rFonts w:ascii="Times New Roman" w:hAnsi="Times New Roman"/>
                <w:color w:val="000000"/>
              </w:rPr>
              <w:lastRenderedPageBreak/>
              <w:t>культура и спорт", "Предпринимательство"</w:t>
            </w:r>
          </w:p>
        </w:tc>
        <w:tc>
          <w:tcPr>
            <w:tcW w:w="1210"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lastRenderedPageBreak/>
              <w:t>муниципальный</w:t>
            </w:r>
          </w:p>
        </w:tc>
        <w:tc>
          <w:tcPr>
            <w:tcW w:w="1483" w:type="dxa"/>
            <w:tcBorders>
              <w:top w:val="nil"/>
              <w:left w:val="nil"/>
              <w:bottom w:val="single" w:sz="4" w:space="0" w:color="auto"/>
              <w:right w:val="single" w:sz="4" w:space="0" w:color="auto"/>
            </w:tcBorders>
            <w:shd w:val="clear" w:color="auto" w:fill="auto"/>
            <w:vAlign w:val="center"/>
          </w:tcPr>
          <w:p w:rsidR="00707349" w:rsidRDefault="00707349">
            <w:pPr>
              <w:jc w:val="center"/>
              <w:rPr>
                <w:rFonts w:ascii="Times New Roman" w:hAnsi="Times New Roman"/>
                <w:color w:val="000000"/>
              </w:rPr>
            </w:pPr>
            <w:r w:rsidRPr="00707349">
              <w:rPr>
                <w:rFonts w:ascii="Times New Roman" w:hAnsi="Times New Roman"/>
                <w:color w:val="000000"/>
              </w:rPr>
              <w:t xml:space="preserve">сентябрь-ноябрь </w:t>
            </w:r>
          </w:p>
          <w:p w:rsidR="00707349" w:rsidRPr="00707349" w:rsidRDefault="00707349">
            <w:pPr>
              <w:jc w:val="center"/>
              <w:rPr>
                <w:rFonts w:ascii="Times New Roman" w:hAnsi="Times New Roman"/>
                <w:color w:val="000000"/>
              </w:rPr>
            </w:pPr>
            <w:r w:rsidRPr="00707349">
              <w:rPr>
                <w:rFonts w:ascii="Times New Roman" w:hAnsi="Times New Roman"/>
                <w:color w:val="000000"/>
              </w:rPr>
              <w:t>2017 г</w:t>
            </w:r>
          </w:p>
        </w:tc>
        <w:tc>
          <w:tcPr>
            <w:tcW w:w="1025" w:type="dxa"/>
            <w:tcBorders>
              <w:top w:val="nil"/>
              <w:left w:val="nil"/>
              <w:bottom w:val="single" w:sz="4" w:space="0" w:color="auto"/>
              <w:right w:val="single" w:sz="4" w:space="0" w:color="auto"/>
            </w:tcBorders>
            <w:shd w:val="clear" w:color="auto" w:fill="auto"/>
            <w:noWrap/>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37</w:t>
            </w:r>
          </w:p>
        </w:tc>
        <w:tc>
          <w:tcPr>
            <w:tcW w:w="1824"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преподаватели, студенты НСПК</w:t>
            </w:r>
          </w:p>
        </w:tc>
        <w:tc>
          <w:tcPr>
            <w:tcW w:w="2460"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rPr>
            </w:pPr>
            <w:r>
              <w:rPr>
                <w:rFonts w:ascii="Times New Roman" w:hAnsi="Times New Roman"/>
              </w:rPr>
              <w:t>П</w:t>
            </w:r>
            <w:r w:rsidRPr="00707349">
              <w:rPr>
                <w:rFonts w:ascii="Times New Roman" w:hAnsi="Times New Roman"/>
              </w:rPr>
              <w:t xml:space="preserve">овышение престижа рабочих профессий и развитие профессионального образования путем гармонизации лучших практик и профессиональных стандартов  посредством организации и проведения конкурсов </w:t>
            </w:r>
            <w:r w:rsidRPr="00707349">
              <w:rPr>
                <w:rFonts w:ascii="Times New Roman" w:hAnsi="Times New Roman"/>
              </w:rPr>
              <w:lastRenderedPageBreak/>
              <w:t>профессионального мастерства</w:t>
            </w:r>
          </w:p>
        </w:tc>
      </w:tr>
      <w:tr w:rsidR="00707349" w:rsidRPr="00B60721" w:rsidTr="00707349">
        <w:trPr>
          <w:trHeight w:val="839"/>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07349" w:rsidRPr="00B60721" w:rsidRDefault="00707349"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lastRenderedPageBreak/>
              <w:t>4</w:t>
            </w:r>
          </w:p>
        </w:tc>
        <w:tc>
          <w:tcPr>
            <w:tcW w:w="2087"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Участие в турнирах разного уровня WORLDSKILLSRUSSIA по компетенциям «Дошкольное воспитание», «Преподавание в младших классах», «Физическая культура и спорт», "Повар, кондитер", "Предпринимательство", "Ресторанный сервис"</w:t>
            </w:r>
          </w:p>
        </w:tc>
        <w:tc>
          <w:tcPr>
            <w:tcW w:w="1210"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краевой</w:t>
            </w:r>
          </w:p>
        </w:tc>
        <w:tc>
          <w:tcPr>
            <w:tcW w:w="1483" w:type="dxa"/>
            <w:tcBorders>
              <w:top w:val="nil"/>
              <w:left w:val="nil"/>
              <w:bottom w:val="single" w:sz="4" w:space="0" w:color="auto"/>
              <w:right w:val="single" w:sz="4" w:space="0" w:color="auto"/>
            </w:tcBorders>
            <w:shd w:val="clear" w:color="auto" w:fill="auto"/>
            <w:vAlign w:val="center"/>
          </w:tcPr>
          <w:p w:rsidR="00707349" w:rsidRDefault="00707349">
            <w:pPr>
              <w:jc w:val="center"/>
              <w:rPr>
                <w:rFonts w:ascii="Times New Roman" w:hAnsi="Times New Roman"/>
                <w:color w:val="000000"/>
              </w:rPr>
            </w:pPr>
            <w:r w:rsidRPr="00707349">
              <w:rPr>
                <w:rFonts w:ascii="Times New Roman" w:hAnsi="Times New Roman"/>
                <w:color w:val="000000"/>
              </w:rPr>
              <w:t xml:space="preserve">ноябрь </w:t>
            </w:r>
          </w:p>
          <w:p w:rsidR="00707349" w:rsidRPr="00707349" w:rsidRDefault="00707349">
            <w:pPr>
              <w:jc w:val="center"/>
              <w:rPr>
                <w:rFonts w:ascii="Times New Roman" w:hAnsi="Times New Roman"/>
                <w:color w:val="000000"/>
              </w:rPr>
            </w:pPr>
            <w:r w:rsidRPr="00707349">
              <w:rPr>
                <w:rFonts w:ascii="Times New Roman" w:hAnsi="Times New Roman"/>
                <w:color w:val="000000"/>
              </w:rPr>
              <w:t>2017 г</w:t>
            </w:r>
          </w:p>
        </w:tc>
        <w:tc>
          <w:tcPr>
            <w:tcW w:w="1025" w:type="dxa"/>
            <w:tcBorders>
              <w:top w:val="nil"/>
              <w:left w:val="nil"/>
              <w:bottom w:val="single" w:sz="4" w:space="0" w:color="auto"/>
              <w:right w:val="single" w:sz="4" w:space="0" w:color="auto"/>
            </w:tcBorders>
            <w:shd w:val="clear" w:color="auto" w:fill="auto"/>
            <w:noWrap/>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21</w:t>
            </w:r>
          </w:p>
        </w:tc>
        <w:tc>
          <w:tcPr>
            <w:tcW w:w="1824"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преподаватели, студенты</w:t>
            </w:r>
          </w:p>
        </w:tc>
        <w:tc>
          <w:tcPr>
            <w:tcW w:w="2460" w:type="dxa"/>
            <w:tcBorders>
              <w:top w:val="nil"/>
              <w:left w:val="nil"/>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Pr>
                <w:rFonts w:ascii="Times New Roman" w:hAnsi="Times New Roman"/>
                <w:color w:val="000000"/>
              </w:rPr>
              <w:t>П</w:t>
            </w:r>
            <w:r w:rsidRPr="00707349">
              <w:rPr>
                <w:rFonts w:ascii="Times New Roman" w:hAnsi="Times New Roman"/>
                <w:color w:val="000000"/>
              </w:rPr>
              <w:t>овышение престижа рабочих профессий и развитие профессионального образования путем гармонизации лучших практик и профессиональных стандартов  посредством организации и проведения конкурсов профессионального мастерства</w:t>
            </w:r>
          </w:p>
        </w:tc>
      </w:tr>
      <w:tr w:rsidR="00707349" w:rsidRPr="00B60721" w:rsidTr="00707349">
        <w:trPr>
          <w:trHeight w:val="216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349" w:rsidRPr="00B60721" w:rsidRDefault="00707349"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5</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rPr>
            </w:pPr>
            <w:r>
              <w:rPr>
                <w:rFonts w:ascii="Times New Roman" w:hAnsi="Times New Roman"/>
              </w:rPr>
              <w:t>П</w:t>
            </w:r>
            <w:r w:rsidRPr="00707349">
              <w:rPr>
                <w:rFonts w:ascii="Times New Roman" w:hAnsi="Times New Roman"/>
              </w:rPr>
              <w:t>рактический семинар «Проблемы использования образовательной робототехники в урочной и внеурочной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rPr>
            </w:pPr>
            <w:r w:rsidRPr="00707349">
              <w:rPr>
                <w:rFonts w:ascii="Times New Roman" w:hAnsi="Times New Roman"/>
              </w:rPr>
              <w:t>краевой</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rPr>
            </w:pPr>
            <w:r w:rsidRPr="00707349">
              <w:rPr>
                <w:rFonts w:ascii="Times New Roman" w:hAnsi="Times New Roman"/>
              </w:rPr>
              <w:t>24 ноября 2017 г</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349" w:rsidRPr="00707349" w:rsidRDefault="00707349">
            <w:pPr>
              <w:jc w:val="center"/>
              <w:rPr>
                <w:rFonts w:ascii="Times New Roman" w:hAnsi="Times New Roman"/>
              </w:rPr>
            </w:pPr>
            <w:r w:rsidRPr="00707349">
              <w:rPr>
                <w:rFonts w:ascii="Times New Roman" w:hAnsi="Times New Roman"/>
              </w:rPr>
              <w:t>96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преподаватели и студенты</w:t>
            </w:r>
            <w:r w:rsidR="000D44A8">
              <w:rPr>
                <w:rFonts w:ascii="Times New Roman" w:hAnsi="Times New Roman"/>
                <w:color w:val="000000"/>
              </w:rPr>
              <w:t xml:space="preserve"> НСПК и колледжей города и края</w:t>
            </w:r>
            <w:r w:rsidRPr="00707349">
              <w:rPr>
                <w:rFonts w:ascii="Times New Roman" w:hAnsi="Times New Roman"/>
                <w:color w:val="000000"/>
              </w:rPr>
              <w:t xml:space="preserve">, новороссийского филиала </w:t>
            </w:r>
            <w:proofErr w:type="spellStart"/>
            <w:r w:rsidRPr="00707349">
              <w:rPr>
                <w:rFonts w:ascii="Times New Roman" w:hAnsi="Times New Roman"/>
                <w:color w:val="000000"/>
              </w:rPr>
              <w:t>КубГУ</w:t>
            </w:r>
            <w:proofErr w:type="spellEnd"/>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07349" w:rsidRPr="00707349" w:rsidRDefault="00707349">
            <w:pPr>
              <w:jc w:val="center"/>
              <w:rPr>
                <w:rFonts w:ascii="Times New Roman" w:hAnsi="Times New Roman"/>
                <w:color w:val="000000"/>
              </w:rPr>
            </w:pPr>
            <w:r w:rsidRPr="00707349">
              <w:rPr>
                <w:rFonts w:ascii="Times New Roman" w:hAnsi="Times New Roman"/>
                <w:color w:val="000000"/>
              </w:rPr>
              <w:t xml:space="preserve">Развитие сетевого взаимодействия с образовательными организациями СПО, </w:t>
            </w:r>
            <w:proofErr w:type="gramStart"/>
            <w:r w:rsidRPr="00707349">
              <w:rPr>
                <w:rFonts w:ascii="Times New Roman" w:hAnsi="Times New Roman"/>
                <w:color w:val="000000"/>
              </w:rPr>
              <w:t>ВО</w:t>
            </w:r>
            <w:proofErr w:type="gramEnd"/>
            <w:r w:rsidRPr="00707349">
              <w:rPr>
                <w:rFonts w:ascii="Times New Roman" w:hAnsi="Times New Roman"/>
                <w:color w:val="000000"/>
              </w:rPr>
              <w:t xml:space="preserve"> и общеобразовательными организациями по реализации основных и дополнительных образовательных программ.</w:t>
            </w:r>
          </w:p>
        </w:tc>
      </w:tr>
      <w:tr w:rsidR="000D44A8" w:rsidRPr="00B60721" w:rsidTr="00707349">
        <w:trPr>
          <w:trHeight w:val="483"/>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4A8" w:rsidRPr="00B60721" w:rsidRDefault="000D44A8"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6</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rPr>
            </w:pPr>
            <w:r w:rsidRPr="000D44A8">
              <w:rPr>
                <w:rFonts w:ascii="Times New Roman" w:hAnsi="Times New Roman"/>
              </w:rPr>
              <w:t xml:space="preserve">Видеоконференция «Трансляция опыта по внедрению инновационной модели сетевого взаимодействия подготовки педагогических кадров в системе непрерывного образования» </w:t>
            </w:r>
            <w:r w:rsidRPr="000D44A8">
              <w:rPr>
                <w:rFonts w:ascii="Times New Roman" w:hAnsi="Times New Roman"/>
              </w:rPr>
              <w:br/>
              <w:t>с педагогами среднего профессионального образования Приднестровья</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rPr>
            </w:pPr>
            <w:proofErr w:type="spellStart"/>
            <w:proofErr w:type="gramStart"/>
            <w:r w:rsidRPr="000D44A8">
              <w:rPr>
                <w:rFonts w:ascii="Times New Roman" w:hAnsi="Times New Roman"/>
              </w:rPr>
              <w:t>Междуна</w:t>
            </w:r>
            <w:r>
              <w:rPr>
                <w:rFonts w:ascii="Times New Roman" w:hAnsi="Times New Roman"/>
              </w:rPr>
              <w:t>-</w:t>
            </w:r>
            <w:r w:rsidRPr="000D44A8">
              <w:rPr>
                <w:rFonts w:ascii="Times New Roman" w:hAnsi="Times New Roman"/>
              </w:rPr>
              <w:t>родный</w:t>
            </w:r>
            <w:proofErr w:type="spellEnd"/>
            <w:proofErr w:type="gramEnd"/>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rPr>
            </w:pPr>
            <w:r w:rsidRPr="000D44A8">
              <w:rPr>
                <w:rFonts w:ascii="Times New Roman" w:hAnsi="Times New Roman"/>
              </w:rPr>
              <w:t>2 ноября 2017 г</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D44A8" w:rsidRPr="000D44A8" w:rsidRDefault="000D44A8">
            <w:pPr>
              <w:jc w:val="center"/>
              <w:rPr>
                <w:rFonts w:ascii="Times New Roman" w:hAnsi="Times New Roman"/>
              </w:rPr>
            </w:pPr>
            <w:r w:rsidRPr="000D44A8">
              <w:rPr>
                <w:rFonts w:ascii="Times New Roman" w:hAnsi="Times New Roman"/>
              </w:rPr>
              <w:t>32</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преподаватели НСПК и ПОО Приднестровья</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Развитие сетевого взаимодействия с образовательными организациями СПО на международном уровне по реализации основных и дополнительных образовательных программ.</w:t>
            </w:r>
          </w:p>
        </w:tc>
      </w:tr>
      <w:tr w:rsidR="00F068B0" w:rsidRPr="00B60721" w:rsidTr="00130998">
        <w:trPr>
          <w:trHeight w:val="483"/>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F068B0" w:rsidRPr="00B60721" w:rsidTr="00130998">
        <w:trPr>
          <w:trHeight w:val="1545"/>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0D44A8" w:rsidRPr="00B60721" w:rsidTr="000D44A8">
        <w:trPr>
          <w:trHeight w:val="144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D44A8" w:rsidRPr="00B60721" w:rsidRDefault="000D44A8"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lastRenderedPageBreak/>
              <w:t>7</w:t>
            </w:r>
          </w:p>
        </w:tc>
        <w:tc>
          <w:tcPr>
            <w:tcW w:w="2087" w:type="dxa"/>
            <w:tcBorders>
              <w:top w:val="nil"/>
              <w:left w:val="nil"/>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Отборочные соревнования JUNIORSKILLS компетенции  «Мультимедийная журналистика»</w:t>
            </w:r>
          </w:p>
        </w:tc>
        <w:tc>
          <w:tcPr>
            <w:tcW w:w="1210" w:type="dxa"/>
            <w:tcBorders>
              <w:top w:val="nil"/>
              <w:left w:val="nil"/>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краевой</w:t>
            </w:r>
          </w:p>
        </w:tc>
        <w:tc>
          <w:tcPr>
            <w:tcW w:w="1483" w:type="dxa"/>
            <w:tcBorders>
              <w:top w:val="nil"/>
              <w:left w:val="nil"/>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13-15 ноября 2017г</w:t>
            </w:r>
          </w:p>
        </w:tc>
        <w:tc>
          <w:tcPr>
            <w:tcW w:w="1025" w:type="dxa"/>
            <w:tcBorders>
              <w:top w:val="nil"/>
              <w:left w:val="nil"/>
              <w:bottom w:val="single" w:sz="4" w:space="0" w:color="auto"/>
              <w:right w:val="single" w:sz="4" w:space="0" w:color="auto"/>
            </w:tcBorders>
            <w:shd w:val="clear" w:color="auto" w:fill="auto"/>
            <w:noWrap/>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66</w:t>
            </w:r>
          </w:p>
        </w:tc>
        <w:tc>
          <w:tcPr>
            <w:tcW w:w="1824" w:type="dxa"/>
            <w:tcBorders>
              <w:top w:val="nil"/>
              <w:left w:val="nil"/>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преподаватели, студенты</w:t>
            </w:r>
          </w:p>
        </w:tc>
        <w:tc>
          <w:tcPr>
            <w:tcW w:w="2460" w:type="dxa"/>
            <w:tcBorders>
              <w:top w:val="nil"/>
              <w:left w:val="nil"/>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Pr>
                <w:rFonts w:ascii="Times New Roman" w:hAnsi="Times New Roman"/>
                <w:color w:val="000000"/>
              </w:rPr>
              <w:t>П</w:t>
            </w:r>
            <w:r w:rsidRPr="000D44A8">
              <w:rPr>
                <w:rFonts w:ascii="Times New Roman" w:hAnsi="Times New Roman"/>
                <w:color w:val="000000"/>
              </w:rPr>
              <w:t>овышение престижа рабочих профессий и развитие профессионального образования путем гармонизации лучших практик и профессиональных стандартов  посредством организации и проведения конкурсов профессионального мастерства</w:t>
            </w:r>
          </w:p>
        </w:tc>
      </w:tr>
      <w:tr w:rsidR="000D44A8" w:rsidRPr="00B60721" w:rsidTr="000D44A8">
        <w:trPr>
          <w:trHeight w:val="192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4A8" w:rsidRPr="00B60721" w:rsidRDefault="000D44A8"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8</w:t>
            </w:r>
          </w:p>
        </w:tc>
        <w:tc>
          <w:tcPr>
            <w:tcW w:w="2087" w:type="dxa"/>
            <w:tcBorders>
              <w:top w:val="single" w:sz="4" w:space="0" w:color="auto"/>
              <w:left w:val="nil"/>
              <w:bottom w:val="single" w:sz="4" w:space="0" w:color="auto"/>
              <w:right w:val="nil"/>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Тренировочные сборы JUNIORSKILLS компетенции  «Мультимедийная журналистика»</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краевой</w:t>
            </w:r>
          </w:p>
        </w:tc>
        <w:tc>
          <w:tcPr>
            <w:tcW w:w="1483" w:type="dxa"/>
            <w:tcBorders>
              <w:top w:val="single" w:sz="4" w:space="0" w:color="auto"/>
              <w:left w:val="nil"/>
              <w:bottom w:val="single" w:sz="4" w:space="0" w:color="auto"/>
              <w:right w:val="nil"/>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13 декабря 2017 г.</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32</w:t>
            </w:r>
          </w:p>
        </w:tc>
        <w:tc>
          <w:tcPr>
            <w:tcW w:w="1824" w:type="dxa"/>
            <w:tcBorders>
              <w:top w:val="single" w:sz="4" w:space="0" w:color="auto"/>
              <w:left w:val="nil"/>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sidRPr="000D44A8">
              <w:rPr>
                <w:rFonts w:ascii="Times New Roman" w:hAnsi="Times New Roman"/>
                <w:color w:val="000000"/>
              </w:rPr>
              <w:t>преподаватели, студенты</w:t>
            </w:r>
          </w:p>
        </w:tc>
        <w:tc>
          <w:tcPr>
            <w:tcW w:w="2460" w:type="dxa"/>
            <w:tcBorders>
              <w:top w:val="single" w:sz="4" w:space="0" w:color="auto"/>
              <w:left w:val="nil"/>
              <w:bottom w:val="single" w:sz="4" w:space="0" w:color="auto"/>
              <w:right w:val="single" w:sz="4" w:space="0" w:color="auto"/>
            </w:tcBorders>
            <w:shd w:val="clear" w:color="auto" w:fill="auto"/>
            <w:vAlign w:val="center"/>
          </w:tcPr>
          <w:p w:rsidR="000D44A8" w:rsidRPr="000D44A8" w:rsidRDefault="000D44A8">
            <w:pPr>
              <w:jc w:val="center"/>
              <w:rPr>
                <w:rFonts w:ascii="Times New Roman" w:hAnsi="Times New Roman"/>
                <w:color w:val="000000"/>
              </w:rPr>
            </w:pPr>
            <w:r>
              <w:rPr>
                <w:rFonts w:ascii="Times New Roman" w:hAnsi="Times New Roman"/>
                <w:color w:val="000000"/>
              </w:rPr>
              <w:t>П</w:t>
            </w:r>
            <w:r w:rsidRPr="000D44A8">
              <w:rPr>
                <w:rFonts w:ascii="Times New Roman" w:hAnsi="Times New Roman"/>
                <w:color w:val="000000"/>
              </w:rPr>
              <w:t>овышение престижа рабочих профессий и развитие профессионального образования путем гармонизации лучших практик и профессиональных стандартов  посредством организации и проведения конкурсов профессионального мастерства</w:t>
            </w:r>
          </w:p>
        </w:tc>
      </w:tr>
      <w:tr w:rsidR="00B410B6" w:rsidRPr="00B60721" w:rsidTr="0015512C">
        <w:trPr>
          <w:trHeight w:val="168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B410B6" w:rsidRPr="00B60721" w:rsidRDefault="00B410B6"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9</w:t>
            </w:r>
          </w:p>
        </w:tc>
        <w:tc>
          <w:tcPr>
            <w:tcW w:w="2087" w:type="dxa"/>
            <w:tcBorders>
              <w:top w:val="single" w:sz="4" w:space="0" w:color="auto"/>
              <w:left w:val="nil"/>
              <w:bottom w:val="single" w:sz="4" w:space="0" w:color="auto"/>
              <w:right w:val="single" w:sz="4" w:space="0" w:color="auto"/>
            </w:tcBorders>
            <w:shd w:val="clear" w:color="auto" w:fill="auto"/>
            <w:vAlign w:val="center"/>
          </w:tcPr>
          <w:p w:rsidR="00B410B6" w:rsidRPr="00B410B6" w:rsidRDefault="00B410B6">
            <w:pPr>
              <w:jc w:val="center"/>
              <w:rPr>
                <w:rFonts w:ascii="Times New Roman" w:hAnsi="Times New Roman"/>
                <w:color w:val="000000"/>
              </w:rPr>
            </w:pPr>
            <w:r w:rsidRPr="00B410B6">
              <w:rPr>
                <w:rFonts w:ascii="Times New Roman" w:hAnsi="Times New Roman"/>
                <w:color w:val="000000"/>
              </w:rPr>
              <w:t>Краевая научно-практическая конференция «Интеграция образовательных систем общего и профессионального образования в сфере профессиональной ориентации и профессионального самоопределения детей и учащейся молодежи»</w:t>
            </w:r>
          </w:p>
        </w:tc>
        <w:tc>
          <w:tcPr>
            <w:tcW w:w="1210" w:type="dxa"/>
            <w:tcBorders>
              <w:top w:val="single" w:sz="4" w:space="0" w:color="auto"/>
              <w:left w:val="nil"/>
              <w:bottom w:val="single" w:sz="4" w:space="0" w:color="auto"/>
              <w:right w:val="single" w:sz="4" w:space="0" w:color="auto"/>
            </w:tcBorders>
            <w:shd w:val="clear" w:color="auto" w:fill="auto"/>
            <w:vAlign w:val="center"/>
          </w:tcPr>
          <w:p w:rsidR="00B410B6" w:rsidRPr="00B410B6" w:rsidRDefault="00B410B6">
            <w:pPr>
              <w:jc w:val="center"/>
              <w:rPr>
                <w:rFonts w:ascii="Times New Roman" w:hAnsi="Times New Roman"/>
                <w:color w:val="000000"/>
              </w:rPr>
            </w:pPr>
            <w:r w:rsidRPr="00B410B6">
              <w:rPr>
                <w:rFonts w:ascii="Times New Roman" w:hAnsi="Times New Roman"/>
                <w:color w:val="000000"/>
              </w:rPr>
              <w:t>краевой</w:t>
            </w:r>
          </w:p>
        </w:tc>
        <w:tc>
          <w:tcPr>
            <w:tcW w:w="1483" w:type="dxa"/>
            <w:tcBorders>
              <w:top w:val="single" w:sz="4" w:space="0" w:color="auto"/>
              <w:left w:val="nil"/>
              <w:bottom w:val="single" w:sz="4" w:space="0" w:color="auto"/>
              <w:right w:val="single" w:sz="4" w:space="0" w:color="auto"/>
            </w:tcBorders>
            <w:shd w:val="clear" w:color="auto" w:fill="auto"/>
            <w:vAlign w:val="center"/>
          </w:tcPr>
          <w:p w:rsidR="00B410B6" w:rsidRPr="00B410B6" w:rsidRDefault="00B410B6">
            <w:pPr>
              <w:jc w:val="center"/>
              <w:rPr>
                <w:rFonts w:ascii="Times New Roman" w:hAnsi="Times New Roman"/>
                <w:color w:val="000000"/>
              </w:rPr>
            </w:pPr>
            <w:r w:rsidRPr="00B410B6">
              <w:rPr>
                <w:rFonts w:ascii="Times New Roman" w:hAnsi="Times New Roman"/>
                <w:color w:val="000000"/>
              </w:rPr>
              <w:t>22 августа 2017 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B410B6" w:rsidRPr="00B410B6" w:rsidRDefault="00B410B6">
            <w:pPr>
              <w:jc w:val="center"/>
              <w:rPr>
                <w:rFonts w:ascii="Times New Roman" w:hAnsi="Times New Roman"/>
                <w:color w:val="000000"/>
              </w:rPr>
            </w:pPr>
            <w:r w:rsidRPr="00B410B6">
              <w:rPr>
                <w:rFonts w:ascii="Times New Roman" w:hAnsi="Times New Roman"/>
                <w:color w:val="000000"/>
              </w:rPr>
              <w:t>114</w:t>
            </w:r>
          </w:p>
        </w:tc>
        <w:tc>
          <w:tcPr>
            <w:tcW w:w="1824" w:type="dxa"/>
            <w:tcBorders>
              <w:top w:val="single" w:sz="4" w:space="0" w:color="auto"/>
              <w:left w:val="nil"/>
              <w:bottom w:val="single" w:sz="4" w:space="0" w:color="auto"/>
              <w:right w:val="single" w:sz="4" w:space="0" w:color="auto"/>
            </w:tcBorders>
            <w:shd w:val="clear" w:color="auto" w:fill="auto"/>
            <w:vAlign w:val="center"/>
          </w:tcPr>
          <w:p w:rsidR="00B410B6" w:rsidRPr="00B410B6" w:rsidRDefault="00B410B6">
            <w:pPr>
              <w:jc w:val="center"/>
              <w:rPr>
                <w:rFonts w:ascii="Times New Roman" w:hAnsi="Times New Roman"/>
                <w:color w:val="000000"/>
              </w:rPr>
            </w:pPr>
            <w:r w:rsidRPr="00B410B6">
              <w:rPr>
                <w:rFonts w:ascii="Times New Roman" w:hAnsi="Times New Roman"/>
                <w:color w:val="000000"/>
              </w:rPr>
              <w:t xml:space="preserve">преподаватели  НСПК и колледжей города и края </w:t>
            </w:r>
          </w:p>
        </w:tc>
        <w:tc>
          <w:tcPr>
            <w:tcW w:w="2460" w:type="dxa"/>
            <w:tcBorders>
              <w:top w:val="single" w:sz="4" w:space="0" w:color="auto"/>
              <w:left w:val="nil"/>
              <w:bottom w:val="single" w:sz="4" w:space="0" w:color="auto"/>
              <w:right w:val="single" w:sz="4" w:space="0" w:color="auto"/>
            </w:tcBorders>
            <w:shd w:val="clear" w:color="auto" w:fill="auto"/>
            <w:vAlign w:val="center"/>
          </w:tcPr>
          <w:p w:rsidR="00B410B6" w:rsidRPr="00B410B6" w:rsidRDefault="00B410B6">
            <w:pPr>
              <w:jc w:val="center"/>
              <w:rPr>
                <w:rFonts w:ascii="Times New Roman" w:hAnsi="Times New Roman"/>
                <w:color w:val="000000"/>
              </w:rPr>
            </w:pPr>
            <w:r w:rsidRPr="00B410B6">
              <w:rPr>
                <w:rFonts w:ascii="Times New Roman" w:hAnsi="Times New Roman"/>
                <w:color w:val="000000"/>
              </w:rPr>
              <w:t>Развитие сетевого взаимодействия с образовательными организациями СПО  и общеобразовательными организациями по реализации основных и дополнительных образовательных программ.</w:t>
            </w:r>
          </w:p>
        </w:tc>
      </w:tr>
      <w:tr w:rsidR="0015512C" w:rsidRPr="00B60721" w:rsidTr="0015512C">
        <w:trPr>
          <w:trHeight w:val="168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12C" w:rsidRPr="00B60721" w:rsidRDefault="0015512C" w:rsidP="00130998">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lastRenderedPageBreak/>
              <w:t>10</w:t>
            </w:r>
          </w:p>
        </w:tc>
        <w:tc>
          <w:tcPr>
            <w:tcW w:w="2087"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pPr>
              <w:jc w:val="center"/>
              <w:rPr>
                <w:rFonts w:ascii="Times New Roman" w:hAnsi="Times New Roman"/>
                <w:color w:val="000000"/>
              </w:rPr>
            </w:pPr>
            <w:r w:rsidRPr="0015512C">
              <w:rPr>
                <w:rFonts w:ascii="Times New Roman" w:hAnsi="Times New Roman"/>
                <w:color w:val="000000"/>
              </w:rPr>
              <w:t>Игра по станциям "Разведай!  Выведай! Спроси!" для учащихся СОШ г</w:t>
            </w:r>
            <w:proofErr w:type="gramStart"/>
            <w:r w:rsidRPr="0015512C">
              <w:rPr>
                <w:rFonts w:ascii="Times New Roman" w:hAnsi="Times New Roman"/>
                <w:color w:val="000000"/>
              </w:rPr>
              <w:t>.Н</w:t>
            </w:r>
            <w:proofErr w:type="gramEnd"/>
            <w:r w:rsidRPr="0015512C">
              <w:rPr>
                <w:rFonts w:ascii="Times New Roman" w:hAnsi="Times New Roman"/>
                <w:color w:val="000000"/>
              </w:rPr>
              <w:t>овороссийска</w:t>
            </w:r>
          </w:p>
        </w:tc>
        <w:tc>
          <w:tcPr>
            <w:tcW w:w="1210"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pPr>
              <w:jc w:val="center"/>
              <w:rPr>
                <w:rFonts w:ascii="Times New Roman" w:hAnsi="Times New Roman"/>
                <w:color w:val="000000"/>
              </w:rPr>
            </w:pPr>
            <w:r w:rsidRPr="0015512C">
              <w:rPr>
                <w:rFonts w:ascii="Times New Roman" w:hAnsi="Times New Roman"/>
                <w:color w:val="000000"/>
              </w:rPr>
              <w:t>муниципальный</w:t>
            </w:r>
          </w:p>
        </w:tc>
        <w:tc>
          <w:tcPr>
            <w:tcW w:w="1483"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rsidP="0015512C">
            <w:pPr>
              <w:jc w:val="center"/>
              <w:rPr>
                <w:rFonts w:ascii="Times New Roman" w:hAnsi="Times New Roman"/>
                <w:color w:val="000000"/>
              </w:rPr>
            </w:pPr>
            <w:r w:rsidRPr="0015512C">
              <w:rPr>
                <w:rFonts w:ascii="Times New Roman" w:hAnsi="Times New Roman"/>
                <w:color w:val="000000"/>
              </w:rPr>
              <w:t>Июнь 201</w:t>
            </w:r>
            <w:r>
              <w:rPr>
                <w:rFonts w:ascii="Times New Roman" w:hAnsi="Times New Roman"/>
                <w:color w:val="000000"/>
              </w:rPr>
              <w:t>7</w:t>
            </w:r>
            <w:r w:rsidRPr="0015512C">
              <w:rPr>
                <w:rFonts w:ascii="Times New Roman" w:hAnsi="Times New Roman"/>
                <w:color w:val="000000"/>
              </w:rPr>
              <w:t xml:space="preserve"> 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15512C" w:rsidRPr="0015512C" w:rsidRDefault="0015512C" w:rsidP="0015512C">
            <w:pPr>
              <w:jc w:val="center"/>
              <w:rPr>
                <w:rFonts w:ascii="Times New Roman" w:hAnsi="Times New Roman"/>
                <w:color w:val="000000"/>
              </w:rPr>
            </w:pPr>
            <w:r w:rsidRPr="0015512C">
              <w:rPr>
                <w:rFonts w:ascii="Times New Roman" w:hAnsi="Times New Roman"/>
                <w:color w:val="000000"/>
              </w:rPr>
              <w:t>1</w:t>
            </w:r>
            <w:r>
              <w:rPr>
                <w:rFonts w:ascii="Times New Roman" w:hAnsi="Times New Roman"/>
                <w:color w:val="000000"/>
              </w:rPr>
              <w:t>23</w:t>
            </w:r>
          </w:p>
        </w:tc>
        <w:tc>
          <w:tcPr>
            <w:tcW w:w="1824"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pPr>
              <w:jc w:val="center"/>
              <w:rPr>
                <w:rFonts w:ascii="Times New Roman" w:hAnsi="Times New Roman"/>
                <w:color w:val="000000"/>
              </w:rPr>
            </w:pPr>
            <w:r w:rsidRPr="0015512C">
              <w:rPr>
                <w:rFonts w:ascii="Times New Roman" w:hAnsi="Times New Roman"/>
                <w:color w:val="000000"/>
              </w:rPr>
              <w:t>преподаватели, студенты, учащиеся школ</w:t>
            </w:r>
          </w:p>
        </w:tc>
        <w:tc>
          <w:tcPr>
            <w:tcW w:w="2460"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pPr>
              <w:jc w:val="center"/>
              <w:rPr>
                <w:rFonts w:ascii="Times New Roman" w:hAnsi="Times New Roman"/>
                <w:color w:val="000000"/>
              </w:rPr>
            </w:pPr>
            <w:r w:rsidRPr="0015512C">
              <w:rPr>
                <w:rFonts w:ascii="Times New Roman" w:hAnsi="Times New Roman"/>
                <w:color w:val="000000"/>
              </w:rPr>
              <w:t>Знакомство с топографией колледжа, выполнение заданий, связанных с профессиями и специальностями колледжа: повара-кондитера, контролера-кассира, официанта, продавца, слесаря и сварщика в рамках реализации Инновационной программы на базе ресурсного центра педагогического образования "Призвание".</w:t>
            </w:r>
          </w:p>
        </w:tc>
      </w:tr>
      <w:tr w:rsidR="0015512C" w:rsidRPr="00B60721" w:rsidTr="0015512C">
        <w:trPr>
          <w:trHeight w:val="168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12C" w:rsidRDefault="0015512C" w:rsidP="00130998">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w:t>
            </w:r>
          </w:p>
        </w:tc>
        <w:tc>
          <w:tcPr>
            <w:tcW w:w="2087"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rsidP="0015512C">
            <w:pPr>
              <w:jc w:val="center"/>
              <w:rPr>
                <w:rFonts w:ascii="Times New Roman" w:hAnsi="Times New Roman"/>
                <w:color w:val="000000"/>
              </w:rPr>
            </w:pPr>
            <w:r w:rsidRPr="0015512C">
              <w:rPr>
                <w:rFonts w:ascii="Times New Roman" w:hAnsi="Times New Roman"/>
                <w:color w:val="000000"/>
              </w:rPr>
              <w:t>X</w:t>
            </w:r>
            <w:r>
              <w:rPr>
                <w:rFonts w:ascii="Times New Roman" w:hAnsi="Times New Roman"/>
                <w:color w:val="000000"/>
                <w:lang w:val="en-US"/>
              </w:rPr>
              <w:t>IX</w:t>
            </w:r>
            <w:r w:rsidRPr="0015512C">
              <w:rPr>
                <w:rFonts w:ascii="Times New Roman" w:hAnsi="Times New Roman"/>
                <w:color w:val="000000"/>
              </w:rPr>
              <w:t xml:space="preserve"> Межрегиональная научно-практическая конференция преподавателей и студентов "Поиск. Гипотезы. Факты"</w:t>
            </w:r>
          </w:p>
        </w:tc>
        <w:tc>
          <w:tcPr>
            <w:tcW w:w="1210"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pPr>
              <w:jc w:val="center"/>
              <w:rPr>
                <w:rFonts w:ascii="Times New Roman" w:hAnsi="Times New Roman"/>
                <w:color w:val="000000"/>
              </w:rPr>
            </w:pPr>
            <w:r w:rsidRPr="0015512C">
              <w:rPr>
                <w:rFonts w:ascii="Times New Roman" w:hAnsi="Times New Roman"/>
                <w:color w:val="000000"/>
              </w:rPr>
              <w:t>всероссийский</w:t>
            </w:r>
          </w:p>
        </w:tc>
        <w:tc>
          <w:tcPr>
            <w:tcW w:w="1483"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rsidP="0015512C">
            <w:pPr>
              <w:jc w:val="center"/>
              <w:rPr>
                <w:rFonts w:ascii="Times New Roman" w:hAnsi="Times New Roman"/>
                <w:color w:val="000000"/>
              </w:rPr>
            </w:pPr>
            <w:r w:rsidRPr="0015512C">
              <w:rPr>
                <w:rFonts w:ascii="Times New Roman" w:hAnsi="Times New Roman"/>
                <w:color w:val="000000"/>
              </w:rPr>
              <w:t>2</w:t>
            </w:r>
            <w:r>
              <w:rPr>
                <w:rFonts w:ascii="Times New Roman" w:hAnsi="Times New Roman"/>
                <w:color w:val="000000"/>
              </w:rPr>
              <w:t>1</w:t>
            </w:r>
            <w:r w:rsidRPr="0015512C">
              <w:rPr>
                <w:rFonts w:ascii="Times New Roman" w:hAnsi="Times New Roman"/>
                <w:color w:val="000000"/>
              </w:rPr>
              <w:t xml:space="preserve"> апреля 201</w:t>
            </w:r>
            <w:r>
              <w:rPr>
                <w:rFonts w:ascii="Times New Roman" w:hAnsi="Times New Roman"/>
                <w:color w:val="000000"/>
              </w:rPr>
              <w:t>7</w:t>
            </w:r>
            <w:r w:rsidRPr="0015512C">
              <w:rPr>
                <w:rFonts w:ascii="Times New Roman" w:hAnsi="Times New Roman"/>
                <w:color w:val="000000"/>
              </w:rPr>
              <w:t xml:space="preserve"> 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15512C" w:rsidRPr="0015512C" w:rsidRDefault="0015512C" w:rsidP="0015512C">
            <w:pPr>
              <w:jc w:val="center"/>
              <w:rPr>
                <w:rFonts w:ascii="Times New Roman" w:hAnsi="Times New Roman"/>
                <w:color w:val="000000"/>
              </w:rPr>
            </w:pPr>
            <w:r w:rsidRPr="0015512C">
              <w:rPr>
                <w:rFonts w:ascii="Times New Roman" w:hAnsi="Times New Roman"/>
                <w:color w:val="000000"/>
              </w:rPr>
              <w:t>1</w:t>
            </w:r>
            <w:r>
              <w:rPr>
                <w:rFonts w:ascii="Times New Roman" w:hAnsi="Times New Roman"/>
                <w:color w:val="000000"/>
              </w:rPr>
              <w:t>96</w:t>
            </w:r>
          </w:p>
        </w:tc>
        <w:tc>
          <w:tcPr>
            <w:tcW w:w="1824"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pPr>
              <w:jc w:val="center"/>
              <w:rPr>
                <w:rFonts w:ascii="Times New Roman" w:hAnsi="Times New Roman"/>
                <w:color w:val="000000"/>
              </w:rPr>
            </w:pPr>
            <w:r w:rsidRPr="0015512C">
              <w:rPr>
                <w:rFonts w:ascii="Times New Roman" w:hAnsi="Times New Roman"/>
                <w:color w:val="000000"/>
              </w:rPr>
              <w:t>преподаватели, студенты</w:t>
            </w:r>
          </w:p>
        </w:tc>
        <w:tc>
          <w:tcPr>
            <w:tcW w:w="2460" w:type="dxa"/>
            <w:tcBorders>
              <w:top w:val="single" w:sz="4" w:space="0" w:color="auto"/>
              <w:left w:val="nil"/>
              <w:bottom w:val="single" w:sz="4" w:space="0" w:color="auto"/>
              <w:right w:val="single" w:sz="4" w:space="0" w:color="auto"/>
            </w:tcBorders>
            <w:shd w:val="clear" w:color="auto" w:fill="auto"/>
            <w:vAlign w:val="center"/>
          </w:tcPr>
          <w:p w:rsidR="0015512C" w:rsidRPr="0015512C" w:rsidRDefault="0015512C">
            <w:pPr>
              <w:jc w:val="center"/>
              <w:rPr>
                <w:rFonts w:ascii="Times New Roman" w:hAnsi="Times New Roman"/>
                <w:color w:val="000000"/>
              </w:rPr>
            </w:pPr>
            <w:r w:rsidRPr="0015512C">
              <w:rPr>
                <w:rFonts w:ascii="Times New Roman" w:hAnsi="Times New Roman"/>
                <w:color w:val="000000"/>
              </w:rPr>
              <w:t xml:space="preserve">Развитие сетевого взаимодействия с образовательными организациями СПО, </w:t>
            </w:r>
            <w:proofErr w:type="gramStart"/>
            <w:r w:rsidRPr="0015512C">
              <w:rPr>
                <w:rFonts w:ascii="Times New Roman" w:hAnsi="Times New Roman"/>
                <w:color w:val="000000"/>
              </w:rPr>
              <w:t>ВО</w:t>
            </w:r>
            <w:proofErr w:type="gramEnd"/>
            <w:r w:rsidRPr="0015512C">
              <w:rPr>
                <w:rFonts w:ascii="Times New Roman" w:hAnsi="Times New Roman"/>
                <w:color w:val="000000"/>
              </w:rPr>
              <w:t xml:space="preserve"> и общеобразовательными организациями по реализации основных и дополнительных образовательных программ.</w:t>
            </w:r>
          </w:p>
        </w:tc>
      </w:tr>
    </w:tbl>
    <w:p w:rsidR="00F068B0" w:rsidRPr="00B60721" w:rsidRDefault="00F068B0" w:rsidP="00B60721">
      <w:pPr>
        <w:spacing w:after="0" w:line="240" w:lineRule="auto"/>
        <w:ind w:firstLine="567"/>
        <w:contextualSpacing/>
        <w:rPr>
          <w:rFonts w:ascii="Times New Roman" w:eastAsia="Times New Roman" w:hAnsi="Times New Roman"/>
          <w:b/>
          <w:sz w:val="28"/>
          <w:szCs w:val="28"/>
          <w:lang w:eastAsia="ru-RU"/>
        </w:rPr>
      </w:pPr>
    </w:p>
    <w:p w:rsidR="001B1753" w:rsidRPr="00B60721" w:rsidRDefault="00F068B0" w:rsidP="00B60721">
      <w:pPr>
        <w:spacing w:after="0" w:line="360" w:lineRule="auto"/>
        <w:ind w:firstLine="567"/>
        <w:contextualSpacing/>
        <w:rPr>
          <w:rFonts w:ascii="Times New Roman" w:hAnsi="Times New Roman"/>
          <w:sz w:val="28"/>
          <w:szCs w:val="28"/>
          <w:lang w:bidi="en-US"/>
        </w:rPr>
      </w:pPr>
      <w:r w:rsidRPr="00B60721">
        <w:rPr>
          <w:rFonts w:ascii="Times New Roman" w:eastAsia="Times New Roman" w:hAnsi="Times New Roman"/>
          <w:b/>
          <w:sz w:val="28"/>
          <w:szCs w:val="28"/>
          <w:lang w:eastAsia="ru-RU"/>
        </w:rPr>
        <w:tab/>
      </w:r>
    </w:p>
    <w:p w:rsidR="004229EC" w:rsidRPr="00423F0A" w:rsidRDefault="00B60721" w:rsidP="00B60721">
      <w:pPr>
        <w:pStyle w:val="a5"/>
        <w:numPr>
          <w:ilvl w:val="0"/>
          <w:numId w:val="7"/>
        </w:numPr>
        <w:shd w:val="clear" w:color="auto" w:fill="FFFFFF"/>
        <w:spacing w:before="0" w:beforeAutospacing="0" w:after="0" w:afterAutospacing="0" w:line="360" w:lineRule="auto"/>
        <w:ind w:left="0" w:firstLine="567"/>
        <w:jc w:val="both"/>
        <w:rPr>
          <w:color w:val="000000"/>
          <w:sz w:val="28"/>
          <w:szCs w:val="28"/>
        </w:rPr>
      </w:pPr>
      <w:proofErr w:type="spellStart"/>
      <w:r w:rsidRPr="00423F0A">
        <w:rPr>
          <w:b/>
          <w:bCs/>
          <w:sz w:val="28"/>
          <w:szCs w:val="28"/>
        </w:rPr>
        <w:t>П</w:t>
      </w:r>
      <w:r w:rsidR="004229EC" w:rsidRPr="00423F0A">
        <w:rPr>
          <w:b/>
          <w:bCs/>
          <w:sz w:val="28"/>
          <w:szCs w:val="28"/>
        </w:rPr>
        <w:t>редпрофильная</w:t>
      </w:r>
      <w:proofErr w:type="spellEnd"/>
      <w:r w:rsidR="004229EC" w:rsidRPr="00423F0A">
        <w:rPr>
          <w:b/>
          <w:bCs/>
          <w:sz w:val="28"/>
          <w:szCs w:val="28"/>
        </w:rPr>
        <w:t xml:space="preserve"> подготовка психолого-педагогической направленности</w:t>
      </w:r>
      <w:r w:rsidRPr="00423F0A">
        <w:rPr>
          <w:b/>
          <w:bCs/>
          <w:color w:val="3C3C3C"/>
          <w:sz w:val="28"/>
          <w:szCs w:val="28"/>
        </w:rPr>
        <w:t xml:space="preserve"> (</w:t>
      </w:r>
      <w:r w:rsidR="004229EC" w:rsidRPr="00423F0A">
        <w:rPr>
          <w:color w:val="000000"/>
          <w:sz w:val="28"/>
          <w:szCs w:val="28"/>
        </w:rPr>
        <w:t>комплексная система выявления профессиональных интересов, склонностей и способностей детей к будущей педагогической деятельности, включающая работу с различными возрастными группами обучающихся</w:t>
      </w:r>
      <w:r w:rsidRPr="00423F0A">
        <w:rPr>
          <w:color w:val="000000"/>
          <w:sz w:val="28"/>
          <w:szCs w:val="28"/>
        </w:rPr>
        <w:t>)</w:t>
      </w:r>
      <w:r w:rsidR="004229EC" w:rsidRPr="00423F0A">
        <w:rPr>
          <w:color w:val="000000"/>
          <w:sz w:val="28"/>
          <w:szCs w:val="28"/>
        </w:rPr>
        <w:t>.</w:t>
      </w:r>
    </w:p>
    <w:p w:rsidR="004229EC" w:rsidRDefault="00785766" w:rsidP="00B60721">
      <w:pPr>
        <w:pStyle w:val="a5"/>
        <w:shd w:val="clear" w:color="auto" w:fill="FFFFFF"/>
        <w:spacing w:before="0" w:beforeAutospacing="0" w:after="0" w:afterAutospacing="0" w:line="360" w:lineRule="auto"/>
        <w:ind w:firstLine="567"/>
        <w:jc w:val="both"/>
        <w:rPr>
          <w:color w:val="000000"/>
          <w:sz w:val="28"/>
          <w:szCs w:val="28"/>
        </w:rPr>
      </w:pPr>
      <w:r w:rsidRPr="00423F0A">
        <w:rPr>
          <w:color w:val="000000"/>
          <w:sz w:val="28"/>
          <w:szCs w:val="28"/>
        </w:rPr>
        <w:t>В</w:t>
      </w:r>
      <w:r w:rsidR="004229EC" w:rsidRPr="00423F0A">
        <w:rPr>
          <w:color w:val="000000"/>
          <w:sz w:val="28"/>
          <w:szCs w:val="28"/>
        </w:rPr>
        <w:t xml:space="preserve"> колледж</w:t>
      </w:r>
      <w:r w:rsidRPr="00423F0A">
        <w:rPr>
          <w:color w:val="000000"/>
          <w:sz w:val="28"/>
          <w:szCs w:val="28"/>
        </w:rPr>
        <w:t xml:space="preserve">е </w:t>
      </w:r>
      <w:r w:rsidR="00423F0A" w:rsidRPr="00423F0A">
        <w:rPr>
          <w:color w:val="000000"/>
          <w:sz w:val="28"/>
          <w:szCs w:val="28"/>
        </w:rPr>
        <w:t>активно продолжает свою работу</w:t>
      </w:r>
      <w:r w:rsidR="004229EC" w:rsidRPr="00423F0A">
        <w:rPr>
          <w:color w:val="000000"/>
          <w:sz w:val="28"/>
          <w:szCs w:val="28"/>
        </w:rPr>
        <w:t xml:space="preserve"> центр </w:t>
      </w:r>
      <w:r w:rsidR="004229EC" w:rsidRPr="00423F0A">
        <w:rPr>
          <w:sz w:val="28"/>
          <w:szCs w:val="28"/>
        </w:rPr>
        <w:t>развития детей</w:t>
      </w:r>
      <w:r w:rsidR="008A33C3" w:rsidRPr="00423F0A">
        <w:rPr>
          <w:sz w:val="28"/>
          <w:szCs w:val="28"/>
        </w:rPr>
        <w:t xml:space="preserve"> «Кроха</w:t>
      </w:r>
      <w:r w:rsidR="00B60721" w:rsidRPr="00423F0A">
        <w:rPr>
          <w:sz w:val="28"/>
          <w:szCs w:val="28"/>
        </w:rPr>
        <w:t>»</w:t>
      </w:r>
      <w:r w:rsidRPr="00423F0A">
        <w:rPr>
          <w:sz w:val="28"/>
          <w:szCs w:val="28"/>
        </w:rPr>
        <w:t>,</w:t>
      </w:r>
      <w:r w:rsidRPr="00423F0A">
        <w:rPr>
          <w:color w:val="000000"/>
          <w:sz w:val="28"/>
          <w:szCs w:val="28"/>
        </w:rPr>
        <w:t xml:space="preserve"> который</w:t>
      </w:r>
      <w:r w:rsidR="004229EC" w:rsidRPr="00423F0A">
        <w:rPr>
          <w:color w:val="000000"/>
          <w:sz w:val="28"/>
          <w:szCs w:val="28"/>
        </w:rPr>
        <w:t xml:space="preserve"> посеща</w:t>
      </w:r>
      <w:r w:rsidRPr="00423F0A">
        <w:rPr>
          <w:color w:val="000000"/>
          <w:sz w:val="28"/>
          <w:szCs w:val="28"/>
        </w:rPr>
        <w:t>е</w:t>
      </w:r>
      <w:r w:rsidR="004229EC" w:rsidRPr="00423F0A">
        <w:rPr>
          <w:color w:val="000000"/>
          <w:sz w:val="28"/>
          <w:szCs w:val="28"/>
        </w:rPr>
        <w:t xml:space="preserve">т более </w:t>
      </w:r>
      <w:r w:rsidR="00423F0A" w:rsidRPr="00423F0A">
        <w:rPr>
          <w:color w:val="000000"/>
          <w:sz w:val="28"/>
          <w:szCs w:val="28"/>
        </w:rPr>
        <w:t>30</w:t>
      </w:r>
      <w:r w:rsidR="004229EC" w:rsidRPr="00423F0A">
        <w:rPr>
          <w:color w:val="000000"/>
          <w:sz w:val="28"/>
          <w:szCs w:val="28"/>
        </w:rPr>
        <w:t xml:space="preserve"> дошколят. Они через занятия с педагогами и студентами осваивают развивающие программы и азы несложных рабочих профессий.</w:t>
      </w:r>
    </w:p>
    <w:p w:rsidR="00423F0A" w:rsidRPr="00423F0A" w:rsidRDefault="00423F0A" w:rsidP="00B60721">
      <w:pPr>
        <w:pStyle w:val="a5"/>
        <w:shd w:val="clear" w:color="auto" w:fill="FFFFFF"/>
        <w:spacing w:before="0" w:beforeAutospacing="0" w:after="0" w:afterAutospacing="0" w:line="360" w:lineRule="auto"/>
        <w:ind w:firstLine="567"/>
        <w:jc w:val="both"/>
        <w:rPr>
          <w:color w:val="000000"/>
          <w:sz w:val="28"/>
          <w:szCs w:val="28"/>
        </w:rPr>
      </w:pPr>
      <w:r w:rsidRPr="00B520A1">
        <w:rPr>
          <w:bCs/>
          <w:sz w:val="28"/>
          <w:szCs w:val="28"/>
        </w:rPr>
        <w:lastRenderedPageBreak/>
        <w:t xml:space="preserve">В рамках работы по программе системы сопровождения профессионального самоопределения воспитанников ДОУ организовано внедрение </w:t>
      </w:r>
      <w:r w:rsidRPr="00B520A1">
        <w:rPr>
          <w:sz w:val="28"/>
          <w:szCs w:val="28"/>
        </w:rPr>
        <w:t>технологий инициирования индивидуальной деятельности</w:t>
      </w:r>
      <w:r w:rsidRPr="00B520A1">
        <w:rPr>
          <w:bCs/>
          <w:sz w:val="28"/>
          <w:szCs w:val="28"/>
        </w:rPr>
        <w:t xml:space="preserve"> обучающегося в </w:t>
      </w:r>
      <w:r w:rsidRPr="00B520A1">
        <w:rPr>
          <w:sz w:val="28"/>
          <w:szCs w:val="28"/>
        </w:rPr>
        <w:t>образовательном процессе с использованием оборудования ресурсного центра «Призвание»: программно-аппаратного комплекса «Волна», комплекта лабораторного оборудования «</w:t>
      </w:r>
      <w:proofErr w:type="spellStart"/>
      <w:r w:rsidRPr="00B520A1">
        <w:rPr>
          <w:sz w:val="28"/>
          <w:szCs w:val="28"/>
        </w:rPr>
        <w:t>Cornelsen</w:t>
      </w:r>
      <w:proofErr w:type="spellEnd"/>
      <w:r w:rsidRPr="00B520A1">
        <w:rPr>
          <w:sz w:val="28"/>
          <w:szCs w:val="28"/>
        </w:rPr>
        <w:t>» и др.</w:t>
      </w:r>
    </w:p>
    <w:p w:rsidR="004229EC" w:rsidRPr="00423F0A" w:rsidRDefault="004229EC" w:rsidP="008A33C3">
      <w:pPr>
        <w:pStyle w:val="a5"/>
        <w:shd w:val="clear" w:color="auto" w:fill="FFFFFF"/>
        <w:spacing w:before="0" w:beforeAutospacing="0" w:after="0" w:afterAutospacing="0" w:line="360" w:lineRule="auto"/>
        <w:ind w:firstLine="567"/>
        <w:jc w:val="both"/>
        <w:rPr>
          <w:color w:val="000000"/>
          <w:sz w:val="28"/>
          <w:szCs w:val="28"/>
        </w:rPr>
      </w:pPr>
      <w:r w:rsidRPr="00423F0A">
        <w:rPr>
          <w:color w:val="000000"/>
          <w:sz w:val="28"/>
          <w:szCs w:val="28"/>
        </w:rPr>
        <w:t>Для обучающихся общеобразовательных школ проводятся дни открытых дверей. С ними проводится тестирование, направленное на определение профессиональных компетенций подростков, что позволяет им в дальнейшем определиться с выбором профессии.</w:t>
      </w:r>
    </w:p>
    <w:p w:rsidR="004229EC" w:rsidRPr="00B520A1" w:rsidRDefault="00456018" w:rsidP="00456018">
      <w:pPr>
        <w:pStyle w:val="a5"/>
        <w:numPr>
          <w:ilvl w:val="0"/>
          <w:numId w:val="7"/>
        </w:numPr>
        <w:shd w:val="clear" w:color="auto" w:fill="FFFFFF"/>
        <w:spacing w:before="0" w:beforeAutospacing="0" w:after="0" w:afterAutospacing="0" w:line="360" w:lineRule="auto"/>
        <w:ind w:left="0" w:firstLine="567"/>
        <w:jc w:val="both"/>
        <w:rPr>
          <w:color w:val="000000"/>
          <w:sz w:val="28"/>
          <w:szCs w:val="28"/>
        </w:rPr>
      </w:pPr>
      <w:r w:rsidRPr="00B520A1">
        <w:rPr>
          <w:color w:val="000000"/>
          <w:sz w:val="28"/>
          <w:szCs w:val="28"/>
        </w:rPr>
        <w:t xml:space="preserve">Содержание </w:t>
      </w:r>
      <w:r w:rsidR="004229EC" w:rsidRPr="00B520A1">
        <w:rPr>
          <w:b/>
          <w:bCs/>
          <w:color w:val="000000"/>
          <w:sz w:val="28"/>
          <w:szCs w:val="28"/>
        </w:rPr>
        <w:t xml:space="preserve"> «среднее профессиональное педагогическое образование»</w:t>
      </w:r>
      <w:r w:rsidR="004229EC" w:rsidRPr="00B520A1">
        <w:rPr>
          <w:rStyle w:val="apple-converted-space"/>
          <w:color w:val="000000"/>
          <w:sz w:val="28"/>
          <w:szCs w:val="28"/>
        </w:rPr>
        <w:t> </w:t>
      </w:r>
      <w:r w:rsidRPr="00B520A1">
        <w:rPr>
          <w:rStyle w:val="apple-converted-space"/>
          <w:color w:val="000000"/>
          <w:sz w:val="28"/>
          <w:szCs w:val="28"/>
        </w:rPr>
        <w:t xml:space="preserve">- </w:t>
      </w:r>
      <w:r w:rsidR="004229EC" w:rsidRPr="00B520A1">
        <w:rPr>
          <w:color w:val="000000"/>
          <w:sz w:val="28"/>
          <w:szCs w:val="28"/>
        </w:rPr>
        <w:t xml:space="preserve"> внесены изменения и дополнения в содержательную часть основных профессиональных образовательных программ в соответствии с требованиями профессионального стандарта «Педагог» и федеральными государственными образовательными стандартами общего образования.</w:t>
      </w:r>
    </w:p>
    <w:p w:rsidR="004229EC" w:rsidRPr="00B520A1" w:rsidRDefault="004229EC" w:rsidP="00456018">
      <w:pPr>
        <w:pStyle w:val="a5"/>
        <w:shd w:val="clear" w:color="auto" w:fill="FFFFFF"/>
        <w:spacing w:before="0" w:beforeAutospacing="0" w:after="0" w:afterAutospacing="0" w:line="360" w:lineRule="auto"/>
        <w:ind w:firstLine="567"/>
        <w:jc w:val="both"/>
        <w:rPr>
          <w:color w:val="000000"/>
          <w:sz w:val="28"/>
          <w:szCs w:val="28"/>
        </w:rPr>
      </w:pPr>
      <w:r w:rsidRPr="00B520A1">
        <w:rPr>
          <w:color w:val="000000"/>
          <w:sz w:val="28"/>
          <w:szCs w:val="28"/>
        </w:rPr>
        <w:t>Также в программы подготовки студентов включены модульные учебные дисциплины по коррекционно-развивающей работе с детьми, имеющими ограниченные возможности здоровья за счет вариативной части учебных планов.</w:t>
      </w:r>
    </w:p>
    <w:p w:rsidR="004229EC" w:rsidRPr="00B520A1" w:rsidRDefault="004229EC" w:rsidP="00456018">
      <w:pPr>
        <w:pStyle w:val="a5"/>
        <w:shd w:val="clear" w:color="auto" w:fill="FFFFFF"/>
        <w:spacing w:before="0" w:beforeAutospacing="0" w:after="0" w:afterAutospacing="0" w:line="360" w:lineRule="auto"/>
        <w:ind w:firstLine="567"/>
        <w:jc w:val="both"/>
        <w:rPr>
          <w:color w:val="000000"/>
          <w:sz w:val="28"/>
          <w:szCs w:val="28"/>
        </w:rPr>
      </w:pPr>
      <w:r w:rsidRPr="00B520A1">
        <w:rPr>
          <w:color w:val="000000"/>
          <w:sz w:val="28"/>
          <w:szCs w:val="28"/>
        </w:rPr>
        <w:t>Сопровождение студентов в части их подготовки к успешной трудовой деятельности осуществляется центрами содействия трудоустройства, где для каждого разрабатывается индивидуальный перспективный план профессионального развития.</w:t>
      </w:r>
    </w:p>
    <w:p w:rsidR="004229EC" w:rsidRPr="00B520A1" w:rsidRDefault="004229EC" w:rsidP="00456018">
      <w:pPr>
        <w:pStyle w:val="a5"/>
        <w:shd w:val="clear" w:color="auto" w:fill="FFFFFF"/>
        <w:spacing w:before="0" w:beforeAutospacing="0" w:after="0" w:afterAutospacing="0" w:line="360" w:lineRule="auto"/>
        <w:ind w:firstLine="567"/>
        <w:jc w:val="both"/>
        <w:rPr>
          <w:color w:val="000000"/>
          <w:sz w:val="28"/>
          <w:szCs w:val="28"/>
        </w:rPr>
      </w:pPr>
      <w:r w:rsidRPr="00B520A1">
        <w:rPr>
          <w:color w:val="000000"/>
          <w:sz w:val="28"/>
          <w:szCs w:val="28"/>
        </w:rPr>
        <w:t>Мониторинг трудоустройства выпускников 201</w:t>
      </w:r>
      <w:r w:rsidR="00B520A1" w:rsidRPr="00B520A1">
        <w:rPr>
          <w:color w:val="000000"/>
          <w:sz w:val="28"/>
          <w:szCs w:val="28"/>
        </w:rPr>
        <w:t>7</w:t>
      </w:r>
      <w:r w:rsidRPr="00B520A1">
        <w:rPr>
          <w:color w:val="000000"/>
          <w:sz w:val="28"/>
          <w:szCs w:val="28"/>
        </w:rPr>
        <w:t xml:space="preserve"> года показал, что в профессию пришли </w:t>
      </w:r>
      <w:r w:rsidR="00B520A1">
        <w:rPr>
          <w:color w:val="000000"/>
          <w:sz w:val="28"/>
          <w:szCs w:val="28"/>
        </w:rPr>
        <w:t>67,2</w:t>
      </w:r>
      <w:r w:rsidRPr="00B520A1">
        <w:rPr>
          <w:color w:val="000000"/>
          <w:sz w:val="28"/>
          <w:szCs w:val="28"/>
        </w:rPr>
        <w:t>%. Сегодня продолжается работа по взаимодействию с муниципальными органами управления образованием, территориальными методическими службами для адресного трудоустройства выпускников по педагогическим специальностям.</w:t>
      </w:r>
    </w:p>
    <w:p w:rsidR="004229EC" w:rsidRPr="00423F0A" w:rsidRDefault="004229EC" w:rsidP="00456018">
      <w:pPr>
        <w:pStyle w:val="a5"/>
        <w:numPr>
          <w:ilvl w:val="0"/>
          <w:numId w:val="7"/>
        </w:numPr>
        <w:shd w:val="clear" w:color="auto" w:fill="FFFFFF"/>
        <w:spacing w:before="0" w:beforeAutospacing="0" w:after="0" w:afterAutospacing="0" w:line="360" w:lineRule="auto"/>
        <w:ind w:left="0" w:firstLine="567"/>
        <w:jc w:val="both"/>
        <w:rPr>
          <w:color w:val="000000"/>
          <w:sz w:val="28"/>
          <w:szCs w:val="28"/>
        </w:rPr>
      </w:pPr>
      <w:r w:rsidRPr="00423F0A">
        <w:rPr>
          <w:color w:val="000000"/>
          <w:sz w:val="28"/>
          <w:szCs w:val="28"/>
        </w:rPr>
        <w:lastRenderedPageBreak/>
        <w:t xml:space="preserve">Участие </w:t>
      </w:r>
      <w:r w:rsidR="0064599C" w:rsidRPr="00423F0A">
        <w:rPr>
          <w:color w:val="000000"/>
          <w:sz w:val="28"/>
          <w:szCs w:val="28"/>
        </w:rPr>
        <w:t>колледжа в</w:t>
      </w:r>
      <w:r w:rsidRPr="00423F0A">
        <w:rPr>
          <w:rStyle w:val="apple-converted-space"/>
          <w:color w:val="000000"/>
          <w:sz w:val="28"/>
          <w:szCs w:val="28"/>
        </w:rPr>
        <w:t> </w:t>
      </w:r>
      <w:r w:rsidRPr="00423F0A">
        <w:rPr>
          <w:b/>
          <w:bCs/>
          <w:color w:val="000000"/>
          <w:sz w:val="28"/>
          <w:szCs w:val="28"/>
        </w:rPr>
        <w:t>третьей ступени развития педагогического образования «высшего образования»</w:t>
      </w:r>
      <w:r w:rsidRPr="00423F0A">
        <w:rPr>
          <w:rStyle w:val="apple-converted-space"/>
          <w:color w:val="000000"/>
          <w:sz w:val="28"/>
          <w:szCs w:val="28"/>
        </w:rPr>
        <w:t> </w:t>
      </w:r>
      <w:r w:rsidRPr="00423F0A">
        <w:rPr>
          <w:color w:val="000000"/>
          <w:sz w:val="28"/>
          <w:szCs w:val="28"/>
        </w:rPr>
        <w:t>представлено обучением по профильным специальностям в высшей школе.</w:t>
      </w:r>
    </w:p>
    <w:p w:rsidR="004229EC" w:rsidRPr="00423F0A" w:rsidRDefault="00423F0A" w:rsidP="00456018">
      <w:pPr>
        <w:pStyle w:val="a5"/>
        <w:shd w:val="clear" w:color="auto" w:fill="FFFFFF"/>
        <w:spacing w:before="0" w:beforeAutospacing="0" w:after="0" w:afterAutospacing="0" w:line="360" w:lineRule="auto"/>
        <w:ind w:firstLine="567"/>
        <w:jc w:val="both"/>
        <w:rPr>
          <w:color w:val="000000"/>
          <w:sz w:val="28"/>
          <w:szCs w:val="28"/>
        </w:rPr>
      </w:pPr>
      <w:r w:rsidRPr="00B520A1">
        <w:rPr>
          <w:color w:val="000000"/>
          <w:sz w:val="28"/>
          <w:szCs w:val="28"/>
        </w:rPr>
        <w:t>За прошлый год</w:t>
      </w:r>
      <w:r w:rsidR="004229EC" w:rsidRPr="00B520A1">
        <w:rPr>
          <w:color w:val="000000"/>
          <w:sz w:val="28"/>
          <w:szCs w:val="28"/>
        </w:rPr>
        <w:t xml:space="preserve"> количество молодых учителей и воспитателей детских садов (выпускников педагогических колледжей), продолживших обучение на следующей ступени непрерывного педагогического образования, состав</w:t>
      </w:r>
      <w:r w:rsidRPr="00B520A1">
        <w:rPr>
          <w:color w:val="000000"/>
          <w:sz w:val="28"/>
          <w:szCs w:val="28"/>
        </w:rPr>
        <w:t>ило</w:t>
      </w:r>
      <w:r w:rsidR="004229EC" w:rsidRPr="00B520A1">
        <w:rPr>
          <w:color w:val="000000"/>
          <w:sz w:val="28"/>
          <w:szCs w:val="28"/>
        </w:rPr>
        <w:t xml:space="preserve"> </w:t>
      </w:r>
      <w:r w:rsidR="00B520A1">
        <w:rPr>
          <w:color w:val="000000"/>
          <w:sz w:val="28"/>
          <w:szCs w:val="28"/>
        </w:rPr>
        <w:t>26</w:t>
      </w:r>
      <w:r w:rsidRPr="00B520A1">
        <w:rPr>
          <w:color w:val="000000"/>
          <w:sz w:val="28"/>
          <w:szCs w:val="28"/>
        </w:rPr>
        <w:t>,</w:t>
      </w:r>
      <w:r w:rsidR="00B520A1">
        <w:rPr>
          <w:color w:val="000000"/>
          <w:sz w:val="28"/>
          <w:szCs w:val="28"/>
        </w:rPr>
        <w:t>2</w:t>
      </w:r>
      <w:r w:rsidR="004229EC" w:rsidRPr="00B520A1">
        <w:rPr>
          <w:color w:val="000000"/>
          <w:sz w:val="28"/>
          <w:szCs w:val="28"/>
        </w:rPr>
        <w:t>%.</w:t>
      </w:r>
    </w:p>
    <w:p w:rsidR="004229EC" w:rsidRPr="00B520A1" w:rsidRDefault="00785766" w:rsidP="00456018">
      <w:pPr>
        <w:pStyle w:val="a5"/>
        <w:shd w:val="clear" w:color="auto" w:fill="FFFFFF"/>
        <w:spacing w:before="0" w:beforeAutospacing="0" w:after="0" w:afterAutospacing="0" w:line="360" w:lineRule="auto"/>
        <w:ind w:firstLine="567"/>
        <w:jc w:val="both"/>
        <w:rPr>
          <w:color w:val="000000"/>
          <w:sz w:val="28"/>
          <w:szCs w:val="28"/>
        </w:rPr>
      </w:pPr>
      <w:r w:rsidRPr="00B520A1">
        <w:rPr>
          <w:b/>
          <w:bCs/>
          <w:color w:val="000000"/>
          <w:sz w:val="28"/>
          <w:szCs w:val="28"/>
        </w:rPr>
        <w:t>4.</w:t>
      </w:r>
      <w:r w:rsidR="00423F0A" w:rsidRPr="00B520A1">
        <w:rPr>
          <w:b/>
          <w:bCs/>
          <w:color w:val="000000"/>
          <w:sz w:val="28"/>
          <w:szCs w:val="28"/>
        </w:rPr>
        <w:t xml:space="preserve"> </w:t>
      </w:r>
      <w:r w:rsidR="00456018" w:rsidRPr="00B520A1">
        <w:rPr>
          <w:b/>
          <w:color w:val="000000"/>
          <w:sz w:val="28"/>
          <w:szCs w:val="28"/>
        </w:rPr>
        <w:t>П</w:t>
      </w:r>
      <w:r w:rsidR="004229EC" w:rsidRPr="00B520A1">
        <w:rPr>
          <w:b/>
          <w:color w:val="000000"/>
          <w:sz w:val="28"/>
          <w:szCs w:val="28"/>
        </w:rPr>
        <w:t>рофессиональн</w:t>
      </w:r>
      <w:r w:rsidR="00456018" w:rsidRPr="00B520A1">
        <w:rPr>
          <w:b/>
          <w:color w:val="000000"/>
          <w:sz w:val="28"/>
          <w:szCs w:val="28"/>
        </w:rPr>
        <w:t xml:space="preserve">ая </w:t>
      </w:r>
      <w:r w:rsidR="004229EC" w:rsidRPr="00B520A1">
        <w:rPr>
          <w:b/>
          <w:color w:val="000000"/>
          <w:sz w:val="28"/>
          <w:szCs w:val="28"/>
        </w:rPr>
        <w:t>переподготовк</w:t>
      </w:r>
      <w:r w:rsidR="00456018" w:rsidRPr="00B520A1">
        <w:rPr>
          <w:b/>
          <w:color w:val="000000"/>
          <w:sz w:val="28"/>
          <w:szCs w:val="28"/>
        </w:rPr>
        <w:t>а</w:t>
      </w:r>
      <w:r w:rsidR="004229EC" w:rsidRPr="00B520A1">
        <w:rPr>
          <w:b/>
          <w:color w:val="000000"/>
          <w:sz w:val="28"/>
          <w:szCs w:val="28"/>
        </w:rPr>
        <w:t xml:space="preserve"> и повышения квалификации</w:t>
      </w:r>
      <w:r w:rsidR="00423F0A" w:rsidRPr="00B520A1">
        <w:rPr>
          <w:b/>
          <w:color w:val="000000"/>
          <w:sz w:val="28"/>
          <w:szCs w:val="28"/>
        </w:rPr>
        <w:t xml:space="preserve"> </w:t>
      </w:r>
      <w:r w:rsidR="004229EC" w:rsidRPr="00B520A1">
        <w:rPr>
          <w:sz w:val="28"/>
          <w:szCs w:val="28"/>
        </w:rPr>
        <w:t>пр</w:t>
      </w:r>
      <w:r w:rsidR="008A33C3" w:rsidRPr="00B520A1">
        <w:rPr>
          <w:sz w:val="28"/>
          <w:szCs w:val="28"/>
        </w:rPr>
        <w:t>оходят</w:t>
      </w:r>
      <w:r w:rsidR="008A33C3" w:rsidRPr="00B520A1">
        <w:rPr>
          <w:color w:val="000000"/>
          <w:sz w:val="28"/>
          <w:szCs w:val="28"/>
        </w:rPr>
        <w:t xml:space="preserve"> как в традиционной форме</w:t>
      </w:r>
      <w:r w:rsidR="004229EC" w:rsidRPr="00B520A1">
        <w:rPr>
          <w:color w:val="000000"/>
          <w:sz w:val="28"/>
          <w:szCs w:val="28"/>
        </w:rPr>
        <w:t xml:space="preserve"> (курсы повышения квалификации), так и в экспертной, научно-методической и инновационной деятельности, осуществляемой в рамках участия в мероприятиях как краевого, так и федерального уровней.</w:t>
      </w:r>
    </w:p>
    <w:p w:rsidR="004229EC" w:rsidRPr="00B520A1" w:rsidRDefault="004229EC" w:rsidP="008A33C3">
      <w:pPr>
        <w:pStyle w:val="a5"/>
        <w:shd w:val="clear" w:color="auto" w:fill="FFFFFF"/>
        <w:spacing w:before="0" w:beforeAutospacing="0" w:after="0" w:afterAutospacing="0" w:line="360" w:lineRule="auto"/>
        <w:ind w:firstLine="567"/>
        <w:jc w:val="both"/>
        <w:rPr>
          <w:sz w:val="28"/>
          <w:szCs w:val="28"/>
        </w:rPr>
      </w:pPr>
      <w:r w:rsidRPr="00B520A1">
        <w:rPr>
          <w:color w:val="000000"/>
          <w:sz w:val="28"/>
          <w:szCs w:val="28"/>
        </w:rPr>
        <w:t xml:space="preserve">Одним из перспективных направлений работы стало дистанционное обучение студентов и слушателей системы повышения квалификации педагогических кадров. </w:t>
      </w:r>
      <w:r w:rsidR="00456018" w:rsidRPr="00B520A1">
        <w:rPr>
          <w:sz w:val="28"/>
          <w:szCs w:val="28"/>
        </w:rPr>
        <w:t xml:space="preserve">В  </w:t>
      </w:r>
      <w:r w:rsidRPr="00B520A1">
        <w:rPr>
          <w:sz w:val="28"/>
          <w:szCs w:val="28"/>
        </w:rPr>
        <w:t>201</w:t>
      </w:r>
      <w:r w:rsidR="00B520A1" w:rsidRPr="00B520A1">
        <w:rPr>
          <w:sz w:val="28"/>
          <w:szCs w:val="28"/>
        </w:rPr>
        <w:t xml:space="preserve">7 </w:t>
      </w:r>
      <w:r w:rsidRPr="00B520A1">
        <w:rPr>
          <w:sz w:val="28"/>
          <w:szCs w:val="28"/>
        </w:rPr>
        <w:t>год</w:t>
      </w:r>
      <w:r w:rsidR="00456018" w:rsidRPr="00B520A1">
        <w:rPr>
          <w:sz w:val="28"/>
          <w:szCs w:val="28"/>
        </w:rPr>
        <w:t xml:space="preserve">у </w:t>
      </w:r>
      <w:r w:rsidRPr="00B520A1">
        <w:rPr>
          <w:sz w:val="28"/>
          <w:szCs w:val="28"/>
        </w:rPr>
        <w:t xml:space="preserve"> прошли обучение с использованием </w:t>
      </w:r>
      <w:r w:rsidR="008E1913" w:rsidRPr="00B520A1">
        <w:rPr>
          <w:sz w:val="28"/>
          <w:szCs w:val="28"/>
        </w:rPr>
        <w:t xml:space="preserve">элементов </w:t>
      </w:r>
      <w:r w:rsidRPr="00B520A1">
        <w:rPr>
          <w:sz w:val="28"/>
          <w:szCs w:val="28"/>
        </w:rPr>
        <w:t>дистанционн</w:t>
      </w:r>
      <w:r w:rsidR="008E1913" w:rsidRPr="00B520A1">
        <w:rPr>
          <w:sz w:val="28"/>
          <w:szCs w:val="28"/>
        </w:rPr>
        <w:t xml:space="preserve">ого обучения </w:t>
      </w:r>
      <w:r w:rsidR="00B520A1" w:rsidRPr="00B520A1">
        <w:rPr>
          <w:sz w:val="28"/>
          <w:szCs w:val="28"/>
        </w:rPr>
        <w:t>34</w:t>
      </w:r>
      <w:r w:rsidR="008E1913" w:rsidRPr="00B520A1">
        <w:rPr>
          <w:sz w:val="28"/>
          <w:szCs w:val="28"/>
        </w:rPr>
        <w:t xml:space="preserve"> </w:t>
      </w:r>
      <w:r w:rsidRPr="00B520A1">
        <w:rPr>
          <w:sz w:val="28"/>
          <w:szCs w:val="28"/>
        </w:rPr>
        <w:t>слушател</w:t>
      </w:r>
      <w:r w:rsidR="00B520A1" w:rsidRPr="00B520A1">
        <w:rPr>
          <w:sz w:val="28"/>
          <w:szCs w:val="28"/>
        </w:rPr>
        <w:t>я</w:t>
      </w:r>
      <w:r w:rsidRPr="00B520A1">
        <w:rPr>
          <w:sz w:val="28"/>
          <w:szCs w:val="28"/>
        </w:rPr>
        <w:t>.</w:t>
      </w: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B520A1" w:rsidRDefault="00B520A1" w:rsidP="00B60721">
      <w:pPr>
        <w:spacing w:after="0" w:line="360" w:lineRule="auto"/>
        <w:ind w:firstLine="567"/>
        <w:jc w:val="both"/>
        <w:rPr>
          <w:rFonts w:ascii="Times New Roman" w:eastAsia="Times New Roman" w:hAnsi="Times New Roman"/>
          <w:b/>
          <w:bCs/>
          <w:sz w:val="28"/>
          <w:szCs w:val="28"/>
          <w:lang w:eastAsia="ru-RU"/>
        </w:rPr>
      </w:pPr>
    </w:p>
    <w:p w:rsidR="00B520A1" w:rsidRDefault="00B520A1" w:rsidP="00B60721">
      <w:pPr>
        <w:spacing w:after="0" w:line="360" w:lineRule="auto"/>
        <w:ind w:firstLine="567"/>
        <w:jc w:val="both"/>
        <w:rPr>
          <w:rFonts w:ascii="Times New Roman" w:eastAsia="Times New Roman" w:hAnsi="Times New Roman"/>
          <w:b/>
          <w:bCs/>
          <w:sz w:val="28"/>
          <w:szCs w:val="28"/>
          <w:lang w:eastAsia="ru-RU"/>
        </w:rPr>
      </w:pPr>
    </w:p>
    <w:p w:rsidR="00B520A1" w:rsidRDefault="00B520A1"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423F0A" w:rsidRDefault="00423F0A" w:rsidP="00B60721">
      <w:pPr>
        <w:spacing w:after="0" w:line="360" w:lineRule="auto"/>
        <w:ind w:firstLine="567"/>
        <w:jc w:val="both"/>
        <w:rPr>
          <w:rFonts w:ascii="Times New Roman" w:eastAsia="Times New Roman" w:hAnsi="Times New Roman"/>
          <w:b/>
          <w:bCs/>
          <w:sz w:val="28"/>
          <w:szCs w:val="28"/>
          <w:lang w:eastAsia="ru-RU"/>
        </w:rPr>
      </w:pPr>
    </w:p>
    <w:p w:rsidR="00E539EA" w:rsidRPr="00423F0A" w:rsidRDefault="008A33C3" w:rsidP="00B60721">
      <w:pPr>
        <w:spacing w:after="0" w:line="360" w:lineRule="auto"/>
        <w:ind w:firstLine="567"/>
        <w:jc w:val="both"/>
        <w:rPr>
          <w:rFonts w:ascii="Times New Roman" w:eastAsia="Times New Roman" w:hAnsi="Times New Roman"/>
          <w:b/>
          <w:bCs/>
          <w:sz w:val="28"/>
          <w:szCs w:val="28"/>
          <w:lang w:eastAsia="ru-RU"/>
        </w:rPr>
      </w:pPr>
      <w:r w:rsidRPr="00423F0A">
        <w:rPr>
          <w:rFonts w:ascii="Times New Roman" w:eastAsia="Times New Roman" w:hAnsi="Times New Roman"/>
          <w:b/>
          <w:bCs/>
          <w:sz w:val="28"/>
          <w:szCs w:val="28"/>
          <w:lang w:eastAsia="ru-RU"/>
        </w:rPr>
        <w:lastRenderedPageBreak/>
        <w:t xml:space="preserve">4. </w:t>
      </w:r>
      <w:proofErr w:type="spellStart"/>
      <w:r w:rsidRPr="00423F0A">
        <w:rPr>
          <w:rFonts w:ascii="Times New Roman" w:eastAsia="Times New Roman" w:hAnsi="Times New Roman"/>
          <w:b/>
          <w:bCs/>
          <w:sz w:val="28"/>
          <w:szCs w:val="28"/>
          <w:lang w:eastAsia="ru-RU"/>
        </w:rPr>
        <w:t>Инновационность</w:t>
      </w:r>
      <w:proofErr w:type="spellEnd"/>
      <w:r w:rsidR="00FA39CB" w:rsidRPr="00423F0A">
        <w:rPr>
          <w:rFonts w:ascii="Times New Roman" w:eastAsia="Times New Roman" w:hAnsi="Times New Roman"/>
          <w:b/>
          <w:bCs/>
          <w:sz w:val="28"/>
          <w:szCs w:val="28"/>
          <w:lang w:eastAsia="ru-RU"/>
        </w:rPr>
        <w:t>.</w:t>
      </w:r>
    </w:p>
    <w:p w:rsidR="00FA39CB" w:rsidRPr="00423F0A" w:rsidRDefault="00FA39CB" w:rsidP="00B60721">
      <w:pPr>
        <w:spacing w:after="0" w:line="360" w:lineRule="auto"/>
        <w:ind w:firstLine="567"/>
        <w:jc w:val="both"/>
        <w:rPr>
          <w:rFonts w:ascii="Times New Roman" w:eastAsia="Times New Roman" w:hAnsi="Times New Roman"/>
          <w:b/>
          <w:bCs/>
          <w:sz w:val="28"/>
          <w:szCs w:val="28"/>
          <w:lang w:eastAsia="ru-RU"/>
        </w:rPr>
      </w:pPr>
    </w:p>
    <w:p w:rsidR="002075EC" w:rsidRPr="00423F0A" w:rsidRDefault="00F068B0" w:rsidP="00B60721">
      <w:pPr>
        <w:spacing w:after="0" w:line="360" w:lineRule="auto"/>
        <w:ind w:firstLine="567"/>
        <w:jc w:val="both"/>
        <w:rPr>
          <w:rFonts w:ascii="Times New Roman" w:hAnsi="Times New Roman"/>
          <w:sz w:val="28"/>
          <w:szCs w:val="28"/>
        </w:rPr>
      </w:pPr>
      <w:r w:rsidRPr="00423F0A">
        <w:rPr>
          <w:rFonts w:ascii="Times New Roman" w:hAnsi="Times New Roman"/>
          <w:sz w:val="28"/>
          <w:szCs w:val="28"/>
        </w:rPr>
        <w:t>Реализуемая</w:t>
      </w:r>
      <w:r w:rsidR="002075EC" w:rsidRPr="00423F0A">
        <w:rPr>
          <w:rFonts w:ascii="Times New Roman" w:hAnsi="Times New Roman"/>
          <w:sz w:val="28"/>
          <w:szCs w:val="28"/>
        </w:rPr>
        <w:t xml:space="preserve"> форма сетевого взаимодействия – сетевые методические объединения по подготовке педагогических кадров в системе непрерывного образования</w:t>
      </w:r>
      <w:r w:rsidRPr="00423F0A">
        <w:rPr>
          <w:rFonts w:ascii="Times New Roman" w:hAnsi="Times New Roman"/>
          <w:sz w:val="28"/>
          <w:szCs w:val="28"/>
        </w:rPr>
        <w:t>позволяет</w:t>
      </w:r>
      <w:r w:rsidR="002075EC" w:rsidRPr="00423F0A">
        <w:rPr>
          <w:rFonts w:ascii="Times New Roman" w:hAnsi="Times New Roman"/>
          <w:sz w:val="28"/>
          <w:szCs w:val="28"/>
        </w:rPr>
        <w:t xml:space="preserve"> внедр</w:t>
      </w:r>
      <w:r w:rsidRPr="00423F0A">
        <w:rPr>
          <w:rFonts w:ascii="Times New Roman" w:hAnsi="Times New Roman"/>
          <w:sz w:val="28"/>
          <w:szCs w:val="28"/>
        </w:rPr>
        <w:t>ять</w:t>
      </w:r>
      <w:r w:rsidR="002075EC" w:rsidRPr="00423F0A">
        <w:rPr>
          <w:rFonts w:ascii="Times New Roman" w:hAnsi="Times New Roman"/>
          <w:sz w:val="28"/>
          <w:szCs w:val="28"/>
        </w:rPr>
        <w:t xml:space="preserve"> индивидуальны</w:t>
      </w:r>
      <w:r w:rsidRPr="00423F0A">
        <w:rPr>
          <w:rFonts w:ascii="Times New Roman" w:hAnsi="Times New Roman"/>
          <w:sz w:val="28"/>
          <w:szCs w:val="28"/>
        </w:rPr>
        <w:t>е</w:t>
      </w:r>
      <w:r w:rsidR="002075EC" w:rsidRPr="00423F0A">
        <w:rPr>
          <w:rFonts w:ascii="Times New Roman" w:hAnsi="Times New Roman"/>
          <w:sz w:val="28"/>
          <w:szCs w:val="28"/>
        </w:rPr>
        <w:t xml:space="preserve"> профессиональны</w:t>
      </w:r>
      <w:r w:rsidRPr="00423F0A">
        <w:rPr>
          <w:rFonts w:ascii="Times New Roman" w:hAnsi="Times New Roman"/>
          <w:sz w:val="28"/>
          <w:szCs w:val="28"/>
        </w:rPr>
        <w:t>е</w:t>
      </w:r>
      <w:r w:rsidR="002075EC" w:rsidRPr="00423F0A">
        <w:rPr>
          <w:rFonts w:ascii="Times New Roman" w:hAnsi="Times New Roman"/>
          <w:sz w:val="28"/>
          <w:szCs w:val="28"/>
        </w:rPr>
        <w:t xml:space="preserve"> маршрут</w:t>
      </w:r>
      <w:r w:rsidRPr="00423F0A">
        <w:rPr>
          <w:rFonts w:ascii="Times New Roman" w:hAnsi="Times New Roman"/>
          <w:sz w:val="28"/>
          <w:szCs w:val="28"/>
        </w:rPr>
        <w:t xml:space="preserve">ы </w:t>
      </w:r>
      <w:r w:rsidR="002075EC" w:rsidRPr="00423F0A">
        <w:rPr>
          <w:rFonts w:ascii="Times New Roman" w:hAnsi="Times New Roman"/>
          <w:sz w:val="28"/>
          <w:szCs w:val="28"/>
        </w:rPr>
        <w:t xml:space="preserve">развития личности (от студента, ориентированного на получение высшего профессионального образования, к специалисту, нацеленному на модульное повышение </w:t>
      </w:r>
      <w:proofErr w:type="gramStart"/>
      <w:r w:rsidR="002075EC" w:rsidRPr="00423F0A">
        <w:rPr>
          <w:rFonts w:ascii="Times New Roman" w:hAnsi="Times New Roman"/>
          <w:sz w:val="28"/>
          <w:szCs w:val="28"/>
        </w:rPr>
        <w:t>квалификации</w:t>
      </w:r>
      <w:proofErr w:type="gramEnd"/>
      <w:r w:rsidR="002075EC" w:rsidRPr="00423F0A">
        <w:rPr>
          <w:rFonts w:ascii="Times New Roman" w:hAnsi="Times New Roman"/>
          <w:sz w:val="28"/>
          <w:szCs w:val="28"/>
        </w:rPr>
        <w:t xml:space="preserve"> как в формально</w:t>
      </w:r>
      <w:r w:rsidR="003F55BE" w:rsidRPr="00423F0A">
        <w:rPr>
          <w:rFonts w:ascii="Times New Roman" w:hAnsi="Times New Roman"/>
          <w:sz w:val="28"/>
          <w:szCs w:val="28"/>
        </w:rPr>
        <w:t>м</w:t>
      </w:r>
      <w:r w:rsidR="002075EC" w:rsidRPr="00423F0A">
        <w:rPr>
          <w:rFonts w:ascii="Times New Roman" w:hAnsi="Times New Roman"/>
          <w:sz w:val="28"/>
          <w:szCs w:val="28"/>
        </w:rPr>
        <w:t>, так и в неформально</w:t>
      </w:r>
      <w:r w:rsidR="003F55BE" w:rsidRPr="00423F0A">
        <w:rPr>
          <w:rFonts w:ascii="Times New Roman" w:hAnsi="Times New Roman"/>
          <w:sz w:val="28"/>
          <w:szCs w:val="28"/>
        </w:rPr>
        <w:t>м</w:t>
      </w:r>
      <w:r w:rsidR="00423F0A">
        <w:rPr>
          <w:rFonts w:ascii="Times New Roman" w:hAnsi="Times New Roman"/>
          <w:sz w:val="28"/>
          <w:szCs w:val="28"/>
        </w:rPr>
        <w:t xml:space="preserve"> </w:t>
      </w:r>
      <w:r w:rsidR="003F55BE" w:rsidRPr="00423F0A">
        <w:rPr>
          <w:rFonts w:ascii="Times New Roman" w:hAnsi="Times New Roman"/>
          <w:sz w:val="28"/>
          <w:szCs w:val="28"/>
        </w:rPr>
        <w:t>виде</w:t>
      </w:r>
      <w:r w:rsidR="002075EC" w:rsidRPr="00423F0A">
        <w:rPr>
          <w:rFonts w:ascii="Times New Roman" w:hAnsi="Times New Roman"/>
          <w:sz w:val="28"/>
          <w:szCs w:val="28"/>
        </w:rPr>
        <w:t>, и как результат -  создание собственного профессионального портфолио).</w:t>
      </w:r>
    </w:p>
    <w:p w:rsidR="000529A9" w:rsidRPr="00423F0A" w:rsidRDefault="00FA39CB" w:rsidP="008A33C3">
      <w:pPr>
        <w:pStyle w:val="a5"/>
        <w:shd w:val="clear" w:color="auto" w:fill="FFFFFF"/>
        <w:spacing w:before="0" w:beforeAutospacing="0" w:after="0" w:afterAutospacing="0" w:line="360" w:lineRule="auto"/>
        <w:ind w:firstLine="567"/>
        <w:jc w:val="both"/>
        <w:rPr>
          <w:color w:val="000000"/>
          <w:sz w:val="28"/>
          <w:szCs w:val="28"/>
        </w:rPr>
      </w:pPr>
      <w:proofErr w:type="gramStart"/>
      <w:r w:rsidRPr="00423F0A">
        <w:rPr>
          <w:sz w:val="28"/>
          <w:szCs w:val="28"/>
        </w:rPr>
        <w:t>Реализация</w:t>
      </w:r>
      <w:r w:rsidR="00423F0A" w:rsidRPr="00423F0A">
        <w:rPr>
          <w:sz w:val="28"/>
          <w:szCs w:val="28"/>
        </w:rPr>
        <w:t xml:space="preserve"> </w:t>
      </w:r>
      <w:proofErr w:type="spellStart"/>
      <w:r w:rsidR="002075EC" w:rsidRPr="00423F0A">
        <w:rPr>
          <w:sz w:val="28"/>
          <w:szCs w:val="28"/>
        </w:rPr>
        <w:t>предпрофильной</w:t>
      </w:r>
      <w:proofErr w:type="spellEnd"/>
      <w:r w:rsidR="002075EC" w:rsidRPr="00423F0A">
        <w:rPr>
          <w:sz w:val="28"/>
          <w:szCs w:val="28"/>
        </w:rPr>
        <w:t xml:space="preserve"> подготовки психолого-педагогической направленности с использованием проектных технологий начина</w:t>
      </w:r>
      <w:r w:rsidR="004308BD" w:rsidRPr="00423F0A">
        <w:rPr>
          <w:sz w:val="28"/>
          <w:szCs w:val="28"/>
        </w:rPr>
        <w:t>ется</w:t>
      </w:r>
      <w:r w:rsidR="002075EC" w:rsidRPr="00423F0A">
        <w:rPr>
          <w:sz w:val="28"/>
          <w:szCs w:val="28"/>
        </w:rPr>
        <w:t xml:space="preserve"> с дошкольного возраста</w:t>
      </w:r>
      <w:r w:rsidR="000529A9" w:rsidRPr="00423F0A">
        <w:rPr>
          <w:sz w:val="28"/>
          <w:szCs w:val="28"/>
        </w:rPr>
        <w:t xml:space="preserve"> и </w:t>
      </w:r>
      <w:r w:rsidR="000529A9" w:rsidRPr="00423F0A">
        <w:rPr>
          <w:color w:val="000000"/>
          <w:sz w:val="28"/>
          <w:szCs w:val="28"/>
        </w:rPr>
        <w:t>осуществляется комплексная система выявления профессиональных интересов, склонностей и способностей детей к будущей педагогической деятельности, включающая работу с различными возрастными группами обучающихся.</w:t>
      </w:r>
      <w:proofErr w:type="gramEnd"/>
    </w:p>
    <w:p w:rsidR="00FA39CB" w:rsidRPr="00B60721" w:rsidRDefault="008E1913" w:rsidP="00B60721">
      <w:pPr>
        <w:spacing w:after="0" w:line="360" w:lineRule="auto"/>
        <w:ind w:firstLine="567"/>
        <w:jc w:val="both"/>
        <w:rPr>
          <w:rFonts w:ascii="Times New Roman" w:hAnsi="Times New Roman"/>
          <w:sz w:val="28"/>
          <w:szCs w:val="28"/>
        </w:rPr>
      </w:pPr>
      <w:r w:rsidRPr="00423F0A">
        <w:rPr>
          <w:rFonts w:ascii="Times New Roman" w:hAnsi="Times New Roman"/>
          <w:sz w:val="28"/>
          <w:szCs w:val="28"/>
        </w:rPr>
        <w:t>Реализуемая форма</w:t>
      </w:r>
      <w:r w:rsidR="00FA39CB" w:rsidRPr="00423F0A">
        <w:rPr>
          <w:rFonts w:ascii="Times New Roman" w:hAnsi="Times New Roman"/>
          <w:sz w:val="28"/>
          <w:szCs w:val="28"/>
        </w:rPr>
        <w:t xml:space="preserve"> института наставничества через сетевые методические объединения </w:t>
      </w:r>
      <w:r w:rsidR="002E6C34" w:rsidRPr="00423F0A">
        <w:rPr>
          <w:rFonts w:ascii="Times New Roman" w:hAnsi="Times New Roman"/>
          <w:sz w:val="28"/>
          <w:szCs w:val="28"/>
        </w:rPr>
        <w:t>способствует повышению</w:t>
      </w:r>
      <w:r w:rsidR="00FA39CB" w:rsidRPr="00423F0A">
        <w:rPr>
          <w:rFonts w:ascii="Times New Roman" w:hAnsi="Times New Roman"/>
          <w:sz w:val="28"/>
          <w:szCs w:val="28"/>
        </w:rPr>
        <w:t xml:space="preserve"> уровня адаптации молодых педагогов к инновационным процессам в образования.</w:t>
      </w:r>
    </w:p>
    <w:p w:rsidR="00E539EA" w:rsidRPr="00B60721" w:rsidRDefault="00E539EA" w:rsidP="00B60721">
      <w:pPr>
        <w:spacing w:after="0" w:line="360" w:lineRule="auto"/>
        <w:ind w:firstLine="567"/>
        <w:jc w:val="both"/>
        <w:rPr>
          <w:rFonts w:ascii="Times New Roman" w:eastAsia="Times New Roman" w:hAnsi="Times New Roman"/>
          <w:b/>
          <w:bCs/>
          <w:sz w:val="28"/>
          <w:szCs w:val="28"/>
          <w:lang w:eastAsia="ru-RU"/>
        </w:rPr>
      </w:pPr>
    </w:p>
    <w:p w:rsidR="00E539EA" w:rsidRDefault="00E539EA"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4C617E" w:rsidRDefault="004C617E"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Pr="00B60721" w:rsidRDefault="00671AC1" w:rsidP="00B60721">
      <w:pPr>
        <w:spacing w:after="0" w:line="360" w:lineRule="auto"/>
        <w:ind w:firstLine="567"/>
        <w:jc w:val="both"/>
        <w:rPr>
          <w:rFonts w:ascii="Times New Roman" w:eastAsia="Times New Roman" w:hAnsi="Times New Roman"/>
          <w:b/>
          <w:bCs/>
          <w:sz w:val="28"/>
          <w:szCs w:val="28"/>
          <w:lang w:eastAsia="ru-RU"/>
        </w:rPr>
      </w:pPr>
    </w:p>
    <w:p w:rsidR="00E539EA" w:rsidRPr="00926011" w:rsidRDefault="00926011" w:rsidP="00926011">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5.  </w:t>
      </w:r>
      <w:r w:rsidR="00E539EA" w:rsidRPr="00926011">
        <w:rPr>
          <w:rFonts w:ascii="Times New Roman" w:eastAsia="Times New Roman" w:hAnsi="Times New Roman"/>
          <w:b/>
          <w:sz w:val="28"/>
          <w:szCs w:val="28"/>
          <w:lang w:eastAsia="ru-RU"/>
        </w:rPr>
        <w:t>Измере</w:t>
      </w:r>
      <w:r w:rsidR="003F55BE" w:rsidRPr="00926011">
        <w:rPr>
          <w:rFonts w:ascii="Times New Roman" w:eastAsia="Times New Roman" w:hAnsi="Times New Roman"/>
          <w:b/>
          <w:sz w:val="28"/>
          <w:szCs w:val="28"/>
          <w:lang w:eastAsia="ru-RU"/>
        </w:rPr>
        <w:t>ние и оценка качества инновации.</w:t>
      </w:r>
    </w:p>
    <w:p w:rsidR="00F068B0" w:rsidRPr="00B60721" w:rsidRDefault="00F068B0" w:rsidP="00B60721">
      <w:pPr>
        <w:spacing w:after="0" w:line="360" w:lineRule="auto"/>
        <w:ind w:firstLine="567"/>
        <w:jc w:val="both"/>
        <w:rPr>
          <w:rFonts w:ascii="Times New Roman" w:hAnsi="Times New Roman"/>
          <w:sz w:val="28"/>
          <w:szCs w:val="28"/>
        </w:rPr>
      </w:pPr>
    </w:p>
    <w:p w:rsidR="00F068B0" w:rsidRPr="00B60721" w:rsidRDefault="00F068B0"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Используемые диагностические методы и методики позволяют оценить эффективность проекта</w:t>
      </w:r>
      <w:r w:rsidR="00542E35" w:rsidRPr="00B60721">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9"/>
        <w:gridCol w:w="3091"/>
      </w:tblGrid>
      <w:tr w:rsidR="00E539EA" w:rsidRPr="005D5EBC" w:rsidTr="006714CB">
        <w:tc>
          <w:tcPr>
            <w:tcW w:w="3192" w:type="dxa"/>
          </w:tcPr>
          <w:p w:rsidR="00E539EA" w:rsidRPr="005D5EBC" w:rsidRDefault="00E539EA" w:rsidP="003F55BE">
            <w:pPr>
              <w:spacing w:after="0" w:line="360" w:lineRule="auto"/>
              <w:jc w:val="center"/>
              <w:rPr>
                <w:rFonts w:ascii="Times New Roman" w:hAnsi="Times New Roman"/>
                <w:b/>
                <w:sz w:val="24"/>
                <w:szCs w:val="24"/>
              </w:rPr>
            </w:pPr>
            <w:r w:rsidRPr="005D5EBC">
              <w:rPr>
                <w:rFonts w:ascii="Times New Roman" w:hAnsi="Times New Roman"/>
                <w:b/>
                <w:sz w:val="24"/>
                <w:szCs w:val="24"/>
              </w:rPr>
              <w:t>Критерий</w:t>
            </w:r>
          </w:p>
          <w:p w:rsidR="00E539EA" w:rsidRPr="005D5EBC" w:rsidRDefault="00E539EA" w:rsidP="00B60721">
            <w:pPr>
              <w:spacing w:after="0" w:line="360" w:lineRule="auto"/>
              <w:ind w:firstLine="567"/>
              <w:jc w:val="center"/>
              <w:rPr>
                <w:rFonts w:ascii="Times New Roman" w:hAnsi="Times New Roman"/>
                <w:b/>
                <w:sz w:val="24"/>
                <w:szCs w:val="24"/>
              </w:rPr>
            </w:pPr>
          </w:p>
        </w:tc>
        <w:tc>
          <w:tcPr>
            <w:tcW w:w="3189" w:type="dxa"/>
          </w:tcPr>
          <w:p w:rsidR="00E539EA" w:rsidRPr="005D5EBC" w:rsidRDefault="00E539EA" w:rsidP="003F55BE">
            <w:pPr>
              <w:spacing w:after="0" w:line="360" w:lineRule="auto"/>
              <w:jc w:val="center"/>
              <w:rPr>
                <w:rFonts w:ascii="Times New Roman" w:hAnsi="Times New Roman"/>
                <w:b/>
                <w:sz w:val="24"/>
                <w:szCs w:val="24"/>
              </w:rPr>
            </w:pPr>
            <w:r w:rsidRPr="005D5EBC">
              <w:rPr>
                <w:rFonts w:ascii="Times New Roman" w:hAnsi="Times New Roman"/>
                <w:b/>
                <w:sz w:val="24"/>
                <w:szCs w:val="24"/>
              </w:rPr>
              <w:t>Показатель</w:t>
            </w:r>
          </w:p>
        </w:tc>
        <w:tc>
          <w:tcPr>
            <w:tcW w:w="3190" w:type="dxa"/>
          </w:tcPr>
          <w:p w:rsidR="00E539EA" w:rsidRPr="005D5EBC" w:rsidRDefault="00E539EA" w:rsidP="003F55BE">
            <w:pPr>
              <w:spacing w:after="0" w:line="360" w:lineRule="auto"/>
              <w:ind w:firstLine="40"/>
              <w:jc w:val="center"/>
              <w:rPr>
                <w:rFonts w:ascii="Times New Roman" w:hAnsi="Times New Roman"/>
                <w:b/>
                <w:sz w:val="24"/>
                <w:szCs w:val="24"/>
              </w:rPr>
            </w:pPr>
            <w:r w:rsidRPr="005D5EBC">
              <w:rPr>
                <w:rFonts w:ascii="Times New Roman" w:hAnsi="Times New Roman"/>
                <w:b/>
                <w:sz w:val="24"/>
                <w:szCs w:val="24"/>
              </w:rPr>
              <w:t>Диагностические методики</w:t>
            </w:r>
          </w:p>
        </w:tc>
      </w:tr>
      <w:tr w:rsidR="00E539EA" w:rsidRPr="005D5EBC" w:rsidTr="006714CB">
        <w:trPr>
          <w:trHeight w:val="351"/>
        </w:trPr>
        <w:tc>
          <w:tcPr>
            <w:tcW w:w="9571" w:type="dxa"/>
            <w:gridSpan w:val="3"/>
          </w:tcPr>
          <w:p w:rsidR="00E539EA" w:rsidRPr="005D5EBC" w:rsidRDefault="00E539EA" w:rsidP="00B60721">
            <w:pPr>
              <w:spacing w:after="0" w:line="360" w:lineRule="auto"/>
              <w:ind w:firstLine="567"/>
              <w:jc w:val="center"/>
              <w:rPr>
                <w:rFonts w:ascii="Times New Roman" w:hAnsi="Times New Roman"/>
                <w:sz w:val="24"/>
                <w:szCs w:val="24"/>
              </w:rPr>
            </w:pPr>
            <w:r w:rsidRPr="005D5EBC">
              <w:rPr>
                <w:rFonts w:ascii="Times New Roman" w:hAnsi="Times New Roman"/>
                <w:b/>
                <w:sz w:val="24"/>
                <w:szCs w:val="24"/>
              </w:rPr>
              <w:t>Критерии и показатели профориентационной работы</w:t>
            </w:r>
          </w:p>
        </w:tc>
      </w:tr>
      <w:tr w:rsidR="00E539EA" w:rsidRPr="005D5EBC" w:rsidTr="006714CB">
        <w:trPr>
          <w:trHeight w:val="315"/>
        </w:trPr>
        <w:tc>
          <w:tcPr>
            <w:tcW w:w="3192" w:type="dxa"/>
            <w:vMerge w:val="restart"/>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Повышение престижа профессии педагог</w:t>
            </w:r>
          </w:p>
        </w:tc>
        <w:tc>
          <w:tcPr>
            <w:tcW w:w="3189"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Увеличение конкурса при поступлении на педагогические специальности</w:t>
            </w:r>
            <w:r w:rsidR="00367607" w:rsidRPr="005D5EBC">
              <w:rPr>
                <w:rFonts w:ascii="Times New Roman" w:hAnsi="Times New Roman"/>
                <w:sz w:val="24"/>
                <w:szCs w:val="24"/>
              </w:rPr>
              <w:t>:</w:t>
            </w:r>
          </w:p>
          <w:p w:rsidR="0064599C" w:rsidRPr="005D5EBC" w:rsidRDefault="00367607" w:rsidP="0064599C">
            <w:pPr>
              <w:spacing w:after="0" w:line="360" w:lineRule="auto"/>
              <w:ind w:firstLine="25"/>
              <w:jc w:val="center"/>
              <w:rPr>
                <w:rFonts w:ascii="Times New Roman" w:hAnsi="Times New Roman"/>
                <w:sz w:val="24"/>
                <w:szCs w:val="24"/>
              </w:rPr>
            </w:pPr>
            <w:r w:rsidRPr="005D5EBC">
              <w:rPr>
                <w:rFonts w:ascii="Times New Roman" w:hAnsi="Times New Roman"/>
                <w:sz w:val="24"/>
                <w:szCs w:val="24"/>
              </w:rPr>
              <w:t>2015г . – 3,1 чел.</w:t>
            </w:r>
          </w:p>
          <w:p w:rsidR="00367607" w:rsidRPr="005D5EBC" w:rsidRDefault="00367607" w:rsidP="0064599C">
            <w:pPr>
              <w:spacing w:after="0" w:line="360" w:lineRule="auto"/>
              <w:ind w:firstLine="25"/>
              <w:jc w:val="center"/>
              <w:rPr>
                <w:rFonts w:ascii="Times New Roman" w:hAnsi="Times New Roman"/>
                <w:sz w:val="24"/>
                <w:szCs w:val="24"/>
              </w:rPr>
            </w:pPr>
            <w:r w:rsidRPr="005D5EBC">
              <w:rPr>
                <w:rFonts w:ascii="Times New Roman" w:hAnsi="Times New Roman"/>
                <w:sz w:val="24"/>
                <w:szCs w:val="24"/>
              </w:rPr>
              <w:t>на место</w:t>
            </w:r>
          </w:p>
          <w:p w:rsidR="003F55BE" w:rsidRPr="005D5EBC" w:rsidRDefault="00367607" w:rsidP="0064599C">
            <w:pPr>
              <w:spacing w:after="0" w:line="360" w:lineRule="auto"/>
              <w:ind w:firstLine="25"/>
              <w:jc w:val="center"/>
              <w:rPr>
                <w:rFonts w:ascii="Times New Roman" w:hAnsi="Times New Roman"/>
                <w:sz w:val="24"/>
                <w:szCs w:val="24"/>
              </w:rPr>
            </w:pPr>
            <w:r w:rsidRPr="005D5EBC">
              <w:rPr>
                <w:rFonts w:ascii="Times New Roman" w:hAnsi="Times New Roman"/>
                <w:sz w:val="24"/>
                <w:szCs w:val="24"/>
              </w:rPr>
              <w:t>2016г. -  4,1 чел.</w:t>
            </w:r>
          </w:p>
          <w:p w:rsidR="00367607" w:rsidRPr="005D5EBC" w:rsidRDefault="00367607" w:rsidP="0064599C">
            <w:pPr>
              <w:spacing w:after="0" w:line="360" w:lineRule="auto"/>
              <w:ind w:firstLine="25"/>
              <w:jc w:val="center"/>
              <w:rPr>
                <w:rFonts w:ascii="Times New Roman" w:hAnsi="Times New Roman"/>
                <w:sz w:val="24"/>
                <w:szCs w:val="24"/>
              </w:rPr>
            </w:pPr>
            <w:r w:rsidRPr="005D5EBC">
              <w:rPr>
                <w:rFonts w:ascii="Times New Roman" w:hAnsi="Times New Roman"/>
                <w:sz w:val="24"/>
                <w:szCs w:val="24"/>
              </w:rPr>
              <w:t>на место</w:t>
            </w:r>
          </w:p>
          <w:p w:rsidR="0015512C" w:rsidRPr="005D5EBC" w:rsidRDefault="0015512C" w:rsidP="0064599C">
            <w:pPr>
              <w:spacing w:after="0" w:line="360" w:lineRule="auto"/>
              <w:ind w:firstLine="25"/>
              <w:jc w:val="center"/>
              <w:rPr>
                <w:rFonts w:ascii="Times New Roman" w:hAnsi="Times New Roman"/>
                <w:sz w:val="24"/>
                <w:szCs w:val="24"/>
              </w:rPr>
            </w:pPr>
            <w:r w:rsidRPr="00B520A1">
              <w:rPr>
                <w:rFonts w:ascii="Times New Roman" w:hAnsi="Times New Roman"/>
                <w:sz w:val="24"/>
                <w:szCs w:val="24"/>
              </w:rPr>
              <w:t xml:space="preserve">2017г. </w:t>
            </w:r>
            <w:r w:rsidR="003B3D2D" w:rsidRPr="00B520A1">
              <w:rPr>
                <w:rFonts w:ascii="Times New Roman" w:hAnsi="Times New Roman"/>
                <w:sz w:val="24"/>
                <w:szCs w:val="24"/>
              </w:rPr>
              <w:t>–</w:t>
            </w:r>
            <w:r w:rsidRPr="00B520A1">
              <w:rPr>
                <w:rFonts w:ascii="Times New Roman" w:hAnsi="Times New Roman"/>
                <w:sz w:val="24"/>
                <w:szCs w:val="24"/>
              </w:rPr>
              <w:t xml:space="preserve"> </w:t>
            </w:r>
            <w:r w:rsidR="003B3D2D" w:rsidRPr="00B520A1">
              <w:rPr>
                <w:rFonts w:ascii="Times New Roman" w:hAnsi="Times New Roman"/>
                <w:sz w:val="24"/>
                <w:szCs w:val="24"/>
              </w:rPr>
              <w:t xml:space="preserve">4,4 </w:t>
            </w:r>
            <w:r w:rsidRPr="00B520A1">
              <w:rPr>
                <w:rFonts w:ascii="Times New Roman" w:hAnsi="Times New Roman"/>
                <w:sz w:val="24"/>
                <w:szCs w:val="24"/>
              </w:rPr>
              <w:t>чел.</w:t>
            </w:r>
          </w:p>
          <w:p w:rsidR="0015512C" w:rsidRPr="005D5EBC" w:rsidRDefault="0015512C" w:rsidP="0064599C">
            <w:pPr>
              <w:spacing w:after="0" w:line="360" w:lineRule="auto"/>
              <w:ind w:firstLine="25"/>
              <w:jc w:val="center"/>
              <w:rPr>
                <w:rFonts w:ascii="Times New Roman" w:hAnsi="Times New Roman"/>
                <w:sz w:val="24"/>
                <w:szCs w:val="24"/>
              </w:rPr>
            </w:pPr>
            <w:r w:rsidRPr="005D5EBC">
              <w:rPr>
                <w:rFonts w:ascii="Times New Roman" w:hAnsi="Times New Roman"/>
                <w:sz w:val="24"/>
                <w:szCs w:val="24"/>
              </w:rPr>
              <w:t xml:space="preserve"> на место</w:t>
            </w:r>
          </w:p>
          <w:p w:rsidR="00367607" w:rsidRPr="005D5EBC" w:rsidRDefault="00367607" w:rsidP="00B60721">
            <w:pPr>
              <w:spacing w:after="0" w:line="360" w:lineRule="auto"/>
              <w:ind w:firstLine="567"/>
              <w:rPr>
                <w:rFonts w:ascii="Times New Roman" w:hAnsi="Times New Roman"/>
                <w:sz w:val="24"/>
                <w:szCs w:val="24"/>
              </w:rPr>
            </w:pPr>
          </w:p>
          <w:p w:rsidR="00367607" w:rsidRPr="005D5EBC" w:rsidRDefault="00367607" w:rsidP="00B60721">
            <w:pPr>
              <w:spacing w:after="0" w:line="360" w:lineRule="auto"/>
              <w:ind w:firstLine="567"/>
              <w:rPr>
                <w:rFonts w:ascii="Times New Roman" w:hAnsi="Times New Roman"/>
                <w:sz w:val="24"/>
                <w:szCs w:val="24"/>
              </w:rPr>
            </w:pPr>
          </w:p>
        </w:tc>
        <w:tc>
          <w:tcPr>
            <w:tcW w:w="3190"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Мониторинг конкурса на педагогические специальности</w:t>
            </w:r>
          </w:p>
        </w:tc>
      </w:tr>
      <w:tr w:rsidR="00E539EA" w:rsidRPr="005D5EBC" w:rsidTr="006714CB">
        <w:trPr>
          <w:trHeight w:val="923"/>
        </w:trPr>
        <w:tc>
          <w:tcPr>
            <w:tcW w:w="3192" w:type="dxa"/>
            <w:vMerge/>
          </w:tcPr>
          <w:p w:rsidR="00E539EA" w:rsidRPr="005D5EBC" w:rsidRDefault="00E539EA" w:rsidP="00B60721">
            <w:pPr>
              <w:spacing w:after="0" w:line="360" w:lineRule="auto"/>
              <w:ind w:firstLine="567"/>
              <w:rPr>
                <w:rFonts w:ascii="Times New Roman" w:hAnsi="Times New Roman"/>
                <w:sz w:val="24"/>
                <w:szCs w:val="24"/>
              </w:rPr>
            </w:pPr>
          </w:p>
        </w:tc>
        <w:tc>
          <w:tcPr>
            <w:tcW w:w="3189" w:type="dxa"/>
          </w:tcPr>
          <w:p w:rsidR="00E539EA" w:rsidRPr="005D5EBC" w:rsidRDefault="00E539EA" w:rsidP="0015512C">
            <w:pPr>
              <w:spacing w:after="0" w:line="360" w:lineRule="auto"/>
              <w:ind w:firstLine="25"/>
              <w:jc w:val="center"/>
              <w:rPr>
                <w:rFonts w:ascii="Times New Roman" w:hAnsi="Times New Roman"/>
                <w:sz w:val="24"/>
                <w:szCs w:val="24"/>
              </w:rPr>
            </w:pPr>
            <w:r w:rsidRPr="005D5EBC">
              <w:rPr>
                <w:rFonts w:ascii="Times New Roman" w:hAnsi="Times New Roman"/>
                <w:sz w:val="24"/>
                <w:szCs w:val="24"/>
              </w:rPr>
              <w:t>Увеличение количества муниципальных стипендиатов</w:t>
            </w:r>
            <w:r w:rsidR="00367607" w:rsidRPr="005D5EBC">
              <w:rPr>
                <w:rFonts w:ascii="Times New Roman" w:hAnsi="Times New Roman"/>
                <w:sz w:val="24"/>
                <w:szCs w:val="24"/>
              </w:rPr>
              <w:t xml:space="preserve"> на 2</w:t>
            </w:r>
            <w:r w:rsidR="0015512C" w:rsidRPr="005D5EBC">
              <w:rPr>
                <w:rFonts w:ascii="Times New Roman" w:hAnsi="Times New Roman"/>
                <w:sz w:val="24"/>
                <w:szCs w:val="24"/>
              </w:rPr>
              <w:t>4</w:t>
            </w:r>
            <w:r w:rsidR="00367607" w:rsidRPr="005D5EBC">
              <w:rPr>
                <w:rFonts w:ascii="Times New Roman" w:hAnsi="Times New Roman"/>
                <w:sz w:val="24"/>
                <w:szCs w:val="24"/>
              </w:rPr>
              <w:t>%</w:t>
            </w:r>
          </w:p>
        </w:tc>
        <w:tc>
          <w:tcPr>
            <w:tcW w:w="3190" w:type="dxa"/>
          </w:tcPr>
          <w:p w:rsidR="00E539EA" w:rsidRPr="005D5EBC" w:rsidRDefault="00E539EA" w:rsidP="003F55BE">
            <w:pPr>
              <w:spacing w:after="0" w:line="360" w:lineRule="auto"/>
              <w:ind w:firstLine="25"/>
              <w:jc w:val="center"/>
              <w:rPr>
                <w:rFonts w:ascii="Times New Roman" w:hAnsi="Times New Roman"/>
                <w:sz w:val="24"/>
                <w:szCs w:val="24"/>
              </w:rPr>
            </w:pPr>
            <w:r w:rsidRPr="005D5EBC">
              <w:rPr>
                <w:rFonts w:ascii="Times New Roman" w:hAnsi="Times New Roman"/>
                <w:sz w:val="24"/>
                <w:szCs w:val="24"/>
              </w:rPr>
              <w:t>Статистические методы</w:t>
            </w:r>
          </w:p>
        </w:tc>
      </w:tr>
      <w:tr w:rsidR="00E539EA" w:rsidRPr="005D5EBC" w:rsidTr="006714CB">
        <w:trPr>
          <w:trHeight w:val="439"/>
        </w:trPr>
        <w:tc>
          <w:tcPr>
            <w:tcW w:w="9571" w:type="dxa"/>
            <w:gridSpan w:val="3"/>
          </w:tcPr>
          <w:p w:rsidR="00E539EA" w:rsidRPr="005D5EBC" w:rsidRDefault="00E539EA" w:rsidP="00B60721">
            <w:pPr>
              <w:spacing w:after="0" w:line="360" w:lineRule="auto"/>
              <w:ind w:firstLine="567"/>
              <w:jc w:val="center"/>
              <w:rPr>
                <w:rFonts w:ascii="Times New Roman" w:hAnsi="Times New Roman"/>
                <w:b/>
                <w:sz w:val="24"/>
                <w:szCs w:val="24"/>
              </w:rPr>
            </w:pPr>
            <w:r w:rsidRPr="005D5EBC">
              <w:rPr>
                <w:rFonts w:ascii="Times New Roman" w:hAnsi="Times New Roman"/>
                <w:b/>
                <w:sz w:val="24"/>
                <w:szCs w:val="24"/>
              </w:rPr>
              <w:t>Критерии, показатели профессионального самоопределения и развития личности</w:t>
            </w:r>
          </w:p>
        </w:tc>
      </w:tr>
      <w:tr w:rsidR="00E539EA" w:rsidRPr="005D5EBC" w:rsidTr="006714CB">
        <w:trPr>
          <w:trHeight w:val="1869"/>
        </w:trPr>
        <w:tc>
          <w:tcPr>
            <w:tcW w:w="3192"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Профессиональное самоопределение педагогической направленности выпускников школ</w:t>
            </w:r>
          </w:p>
        </w:tc>
        <w:tc>
          <w:tcPr>
            <w:tcW w:w="3189" w:type="dxa"/>
          </w:tcPr>
          <w:p w:rsidR="00E539EA" w:rsidRPr="005D5EBC" w:rsidRDefault="00E539EA" w:rsidP="003F55BE">
            <w:pPr>
              <w:spacing w:after="0" w:line="360" w:lineRule="auto"/>
              <w:jc w:val="center"/>
              <w:rPr>
                <w:rFonts w:ascii="Times New Roman" w:eastAsia="Times New Roman" w:hAnsi="Times New Roman"/>
                <w:sz w:val="24"/>
                <w:szCs w:val="24"/>
                <w:lang w:eastAsia="ru-RU"/>
              </w:rPr>
            </w:pPr>
            <w:r w:rsidRPr="005D5EBC">
              <w:rPr>
                <w:rFonts w:ascii="Times New Roman" w:eastAsia="Times New Roman" w:hAnsi="Times New Roman"/>
                <w:sz w:val="24"/>
                <w:szCs w:val="24"/>
                <w:lang w:eastAsia="ru-RU"/>
              </w:rPr>
              <w:t>Наличие и сформированность профессионального плана педагогической направленности,</w:t>
            </w:r>
          </w:p>
          <w:p w:rsidR="00E539EA" w:rsidRPr="005D5EBC" w:rsidRDefault="00E539EA" w:rsidP="003F55BE">
            <w:pPr>
              <w:spacing w:after="0" w:line="360" w:lineRule="auto"/>
              <w:rPr>
                <w:rFonts w:ascii="Times New Roman" w:eastAsia="Times New Roman" w:hAnsi="Times New Roman"/>
                <w:sz w:val="24"/>
                <w:szCs w:val="24"/>
                <w:lang w:eastAsia="ru-RU"/>
              </w:rPr>
            </w:pPr>
            <w:r w:rsidRPr="005D5EBC">
              <w:rPr>
                <w:rFonts w:ascii="Times New Roman" w:eastAsia="Times New Roman" w:hAnsi="Times New Roman"/>
                <w:sz w:val="24"/>
                <w:szCs w:val="24"/>
                <w:lang w:eastAsia="ru-RU"/>
              </w:rPr>
              <w:t>осознанность выбора профессии педагог</w:t>
            </w:r>
          </w:p>
        </w:tc>
        <w:tc>
          <w:tcPr>
            <w:tcW w:w="3190"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Комплекс методик для профессиональной ориентации учащихся школ</w:t>
            </w:r>
          </w:p>
        </w:tc>
      </w:tr>
      <w:tr w:rsidR="00E539EA" w:rsidRPr="005D5EBC" w:rsidTr="006714CB">
        <w:tc>
          <w:tcPr>
            <w:tcW w:w="3192"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 xml:space="preserve">Формирование профессиональной компетентности студентов </w:t>
            </w:r>
            <w:r w:rsidRPr="005D5EBC">
              <w:rPr>
                <w:rFonts w:ascii="Times New Roman" w:hAnsi="Times New Roman"/>
                <w:sz w:val="24"/>
                <w:szCs w:val="24"/>
              </w:rPr>
              <w:lastRenderedPageBreak/>
              <w:t>педагогических специальностей и слушателей курсов дополнительного образования</w:t>
            </w:r>
          </w:p>
        </w:tc>
        <w:tc>
          <w:tcPr>
            <w:tcW w:w="3189"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eastAsia="Times New Roman" w:hAnsi="Times New Roman"/>
                <w:sz w:val="24"/>
                <w:szCs w:val="24"/>
                <w:lang w:eastAsia="ru-RU"/>
              </w:rPr>
              <w:lastRenderedPageBreak/>
              <w:t xml:space="preserve">Наличие и сформированность общих и профессиональных </w:t>
            </w:r>
            <w:r w:rsidRPr="005D5EBC">
              <w:rPr>
                <w:rFonts w:ascii="Times New Roman" w:eastAsia="Times New Roman" w:hAnsi="Times New Roman"/>
                <w:sz w:val="24"/>
                <w:szCs w:val="24"/>
                <w:lang w:eastAsia="ru-RU"/>
              </w:rPr>
              <w:lastRenderedPageBreak/>
              <w:t>компетенций</w:t>
            </w:r>
          </w:p>
        </w:tc>
        <w:tc>
          <w:tcPr>
            <w:tcW w:w="3190"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lastRenderedPageBreak/>
              <w:t>Наблюдение, метод экспертной оценки</w:t>
            </w:r>
          </w:p>
        </w:tc>
      </w:tr>
      <w:tr w:rsidR="00E539EA" w:rsidRPr="005D5EBC" w:rsidTr="006714CB">
        <w:tc>
          <w:tcPr>
            <w:tcW w:w="9571" w:type="dxa"/>
            <w:gridSpan w:val="3"/>
            <w:vAlign w:val="center"/>
          </w:tcPr>
          <w:p w:rsidR="00E539EA" w:rsidRPr="005D5EBC" w:rsidRDefault="00E539EA" w:rsidP="00B60721">
            <w:pPr>
              <w:spacing w:after="0" w:line="360" w:lineRule="auto"/>
              <w:ind w:firstLine="567"/>
              <w:jc w:val="center"/>
              <w:rPr>
                <w:rFonts w:ascii="Times New Roman" w:hAnsi="Times New Roman"/>
                <w:sz w:val="24"/>
                <w:szCs w:val="24"/>
              </w:rPr>
            </w:pPr>
            <w:r w:rsidRPr="005D5EBC">
              <w:rPr>
                <w:rFonts w:ascii="Times New Roman" w:hAnsi="Times New Roman"/>
                <w:b/>
                <w:sz w:val="24"/>
                <w:szCs w:val="24"/>
              </w:rPr>
              <w:lastRenderedPageBreak/>
              <w:t>Количественные критерии и показатели</w:t>
            </w:r>
          </w:p>
        </w:tc>
      </w:tr>
      <w:tr w:rsidR="00E539EA" w:rsidRPr="005D5EBC" w:rsidTr="006714CB">
        <w:trPr>
          <w:trHeight w:val="1110"/>
        </w:trPr>
        <w:tc>
          <w:tcPr>
            <w:tcW w:w="3192"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Проведение запланированных мероприятий</w:t>
            </w:r>
          </w:p>
        </w:tc>
        <w:tc>
          <w:tcPr>
            <w:tcW w:w="3189" w:type="dxa"/>
          </w:tcPr>
          <w:p w:rsidR="0011627B"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Охват уча</w:t>
            </w:r>
            <w:r w:rsidR="0011627B" w:rsidRPr="005D5EBC">
              <w:rPr>
                <w:rFonts w:ascii="Times New Roman" w:hAnsi="Times New Roman"/>
                <w:sz w:val="24"/>
                <w:szCs w:val="24"/>
              </w:rPr>
              <w:t xml:space="preserve">стников сетевого взаимодействия- </w:t>
            </w:r>
            <w:r w:rsidR="0015512C" w:rsidRPr="005D5EBC">
              <w:rPr>
                <w:rFonts w:ascii="Times New Roman" w:hAnsi="Times New Roman"/>
                <w:sz w:val="24"/>
                <w:szCs w:val="24"/>
              </w:rPr>
              <w:t>929</w:t>
            </w:r>
            <w:r w:rsidR="0011627B" w:rsidRPr="005D5EBC">
              <w:rPr>
                <w:rFonts w:ascii="Times New Roman" w:hAnsi="Times New Roman"/>
                <w:sz w:val="24"/>
                <w:szCs w:val="24"/>
              </w:rPr>
              <w:t xml:space="preserve"> чел.</w:t>
            </w:r>
          </w:p>
          <w:p w:rsidR="0011627B" w:rsidRPr="005D5EBC" w:rsidRDefault="0011627B" w:rsidP="003F55BE">
            <w:pPr>
              <w:spacing w:after="0" w:line="360" w:lineRule="auto"/>
              <w:jc w:val="center"/>
              <w:rPr>
                <w:rFonts w:ascii="Times New Roman" w:hAnsi="Times New Roman"/>
                <w:sz w:val="24"/>
                <w:szCs w:val="24"/>
              </w:rPr>
            </w:pPr>
          </w:p>
          <w:p w:rsidR="0011627B" w:rsidRPr="005D5EBC" w:rsidRDefault="00E539EA" w:rsidP="0015512C">
            <w:pPr>
              <w:spacing w:after="0" w:line="360" w:lineRule="auto"/>
              <w:jc w:val="center"/>
              <w:rPr>
                <w:rFonts w:ascii="Times New Roman" w:hAnsi="Times New Roman"/>
                <w:sz w:val="24"/>
                <w:szCs w:val="24"/>
              </w:rPr>
            </w:pPr>
            <w:r w:rsidRPr="005D5EBC">
              <w:rPr>
                <w:rFonts w:ascii="Times New Roman" w:hAnsi="Times New Roman"/>
                <w:sz w:val="24"/>
                <w:szCs w:val="24"/>
              </w:rPr>
              <w:t>количество проведенных мероприятий</w:t>
            </w:r>
            <w:r w:rsidR="0011627B" w:rsidRPr="005D5EBC">
              <w:rPr>
                <w:rFonts w:ascii="Times New Roman" w:hAnsi="Times New Roman"/>
                <w:sz w:val="24"/>
                <w:szCs w:val="24"/>
              </w:rPr>
              <w:t xml:space="preserve"> -  1</w:t>
            </w:r>
            <w:r w:rsidR="0015512C" w:rsidRPr="005D5EBC">
              <w:rPr>
                <w:rFonts w:ascii="Times New Roman" w:hAnsi="Times New Roman"/>
                <w:sz w:val="24"/>
                <w:szCs w:val="24"/>
              </w:rPr>
              <w:t>1</w:t>
            </w:r>
          </w:p>
        </w:tc>
        <w:tc>
          <w:tcPr>
            <w:tcW w:w="3190"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Мониторинг деятельности по направлениям проекта, метод самооценки, метод экспертной оценки</w:t>
            </w:r>
          </w:p>
        </w:tc>
      </w:tr>
      <w:tr w:rsidR="00E539EA" w:rsidRPr="005D5EBC" w:rsidTr="006714CB">
        <w:trPr>
          <w:trHeight w:val="170"/>
        </w:trPr>
        <w:tc>
          <w:tcPr>
            <w:tcW w:w="9571" w:type="dxa"/>
            <w:gridSpan w:val="3"/>
          </w:tcPr>
          <w:p w:rsidR="00E539EA" w:rsidRPr="005D5EBC" w:rsidRDefault="00E539EA" w:rsidP="00B60721">
            <w:pPr>
              <w:spacing w:after="0" w:line="360" w:lineRule="auto"/>
              <w:ind w:firstLine="567"/>
              <w:jc w:val="center"/>
              <w:rPr>
                <w:rFonts w:ascii="Times New Roman" w:hAnsi="Times New Roman"/>
                <w:b/>
                <w:sz w:val="24"/>
                <w:szCs w:val="24"/>
              </w:rPr>
            </w:pPr>
            <w:r w:rsidRPr="005D5EBC">
              <w:rPr>
                <w:rFonts w:ascii="Times New Roman" w:hAnsi="Times New Roman"/>
                <w:b/>
                <w:sz w:val="24"/>
                <w:szCs w:val="24"/>
              </w:rPr>
              <w:t>Критерии и показатели профессиональной адаптации выпускников колледжа</w:t>
            </w:r>
          </w:p>
        </w:tc>
      </w:tr>
      <w:tr w:rsidR="00E539EA" w:rsidRPr="005D5EBC" w:rsidTr="006714CB">
        <w:trPr>
          <w:trHeight w:val="338"/>
        </w:trPr>
        <w:tc>
          <w:tcPr>
            <w:tcW w:w="3192"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Профессиональная адаптация выпускников колледжа</w:t>
            </w:r>
          </w:p>
        </w:tc>
        <w:tc>
          <w:tcPr>
            <w:tcW w:w="3189"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Повышение показателей трудоустройства выпускников педагогических специальностей по профилю</w:t>
            </w:r>
          </w:p>
          <w:p w:rsidR="0011627B" w:rsidRPr="005D5EBC" w:rsidRDefault="0011627B" w:rsidP="003F55BE">
            <w:pPr>
              <w:spacing w:after="0" w:line="360" w:lineRule="auto"/>
              <w:jc w:val="center"/>
              <w:rPr>
                <w:rFonts w:ascii="Times New Roman" w:hAnsi="Times New Roman"/>
                <w:sz w:val="24"/>
                <w:szCs w:val="24"/>
              </w:rPr>
            </w:pPr>
            <w:r w:rsidRPr="005D5EBC">
              <w:rPr>
                <w:rFonts w:ascii="Times New Roman" w:hAnsi="Times New Roman"/>
                <w:sz w:val="24"/>
                <w:szCs w:val="24"/>
              </w:rPr>
              <w:t xml:space="preserve">2015г.- </w:t>
            </w:r>
            <w:r w:rsidR="00A30BD2" w:rsidRPr="005D5EBC">
              <w:rPr>
                <w:rFonts w:ascii="Times New Roman" w:hAnsi="Times New Roman"/>
                <w:sz w:val="24"/>
                <w:szCs w:val="24"/>
              </w:rPr>
              <w:t>5</w:t>
            </w:r>
            <w:r w:rsidRPr="005D5EBC">
              <w:rPr>
                <w:rFonts w:ascii="Times New Roman" w:hAnsi="Times New Roman"/>
                <w:sz w:val="24"/>
                <w:szCs w:val="24"/>
              </w:rPr>
              <w:t>8%</w:t>
            </w:r>
          </w:p>
          <w:p w:rsidR="0011627B" w:rsidRPr="005D5EBC" w:rsidRDefault="0011627B" w:rsidP="003F55BE">
            <w:pPr>
              <w:spacing w:after="0" w:line="360" w:lineRule="auto"/>
              <w:jc w:val="center"/>
              <w:rPr>
                <w:rFonts w:ascii="Times New Roman" w:hAnsi="Times New Roman"/>
                <w:sz w:val="24"/>
                <w:szCs w:val="24"/>
              </w:rPr>
            </w:pPr>
            <w:r w:rsidRPr="005D5EBC">
              <w:rPr>
                <w:rFonts w:ascii="Times New Roman" w:hAnsi="Times New Roman"/>
                <w:sz w:val="24"/>
                <w:szCs w:val="24"/>
              </w:rPr>
              <w:t>2016г. -</w:t>
            </w:r>
            <w:r w:rsidR="00A30BD2" w:rsidRPr="005D5EBC">
              <w:rPr>
                <w:rFonts w:ascii="Times New Roman" w:hAnsi="Times New Roman"/>
                <w:sz w:val="24"/>
                <w:szCs w:val="24"/>
              </w:rPr>
              <w:t>63,3</w:t>
            </w:r>
            <w:r w:rsidRPr="005D5EBC">
              <w:rPr>
                <w:rFonts w:ascii="Times New Roman" w:hAnsi="Times New Roman"/>
                <w:sz w:val="24"/>
                <w:szCs w:val="24"/>
              </w:rPr>
              <w:t>%</w:t>
            </w:r>
          </w:p>
          <w:p w:rsidR="0015512C" w:rsidRPr="005D5EBC" w:rsidRDefault="0015512C" w:rsidP="003F55BE">
            <w:pPr>
              <w:spacing w:after="0" w:line="360" w:lineRule="auto"/>
              <w:jc w:val="center"/>
              <w:rPr>
                <w:rFonts w:ascii="Times New Roman" w:hAnsi="Times New Roman"/>
                <w:sz w:val="24"/>
                <w:szCs w:val="24"/>
              </w:rPr>
            </w:pPr>
            <w:r w:rsidRPr="00B520A1">
              <w:rPr>
                <w:rFonts w:ascii="Times New Roman" w:hAnsi="Times New Roman"/>
                <w:sz w:val="24"/>
                <w:szCs w:val="24"/>
              </w:rPr>
              <w:t xml:space="preserve">2017г. </w:t>
            </w:r>
            <w:r w:rsidR="003B3D2D" w:rsidRPr="00B520A1">
              <w:rPr>
                <w:rFonts w:ascii="Times New Roman" w:hAnsi="Times New Roman"/>
                <w:sz w:val="24"/>
                <w:szCs w:val="24"/>
              </w:rPr>
              <w:t>–</w:t>
            </w:r>
            <w:r w:rsidRPr="00B520A1">
              <w:rPr>
                <w:rFonts w:ascii="Times New Roman" w:hAnsi="Times New Roman"/>
                <w:sz w:val="24"/>
                <w:szCs w:val="24"/>
              </w:rPr>
              <w:t xml:space="preserve"> </w:t>
            </w:r>
            <w:r w:rsidR="003B3D2D" w:rsidRPr="00B520A1">
              <w:rPr>
                <w:rFonts w:ascii="Times New Roman" w:hAnsi="Times New Roman"/>
                <w:sz w:val="24"/>
                <w:szCs w:val="24"/>
              </w:rPr>
              <w:t>6</w:t>
            </w:r>
            <w:r w:rsidR="00B520A1" w:rsidRPr="00B520A1">
              <w:rPr>
                <w:rFonts w:ascii="Times New Roman" w:hAnsi="Times New Roman"/>
                <w:sz w:val="24"/>
                <w:szCs w:val="24"/>
              </w:rPr>
              <w:t>7</w:t>
            </w:r>
            <w:r w:rsidR="003B3D2D" w:rsidRPr="00B520A1">
              <w:rPr>
                <w:rFonts w:ascii="Times New Roman" w:hAnsi="Times New Roman"/>
                <w:sz w:val="24"/>
                <w:szCs w:val="24"/>
              </w:rPr>
              <w:t>,</w:t>
            </w:r>
            <w:r w:rsidR="00B520A1" w:rsidRPr="00B520A1">
              <w:rPr>
                <w:rFonts w:ascii="Times New Roman" w:hAnsi="Times New Roman"/>
                <w:sz w:val="24"/>
                <w:szCs w:val="24"/>
              </w:rPr>
              <w:t>2</w:t>
            </w:r>
            <w:r w:rsidRPr="00B520A1">
              <w:rPr>
                <w:rFonts w:ascii="Times New Roman" w:hAnsi="Times New Roman"/>
                <w:sz w:val="24"/>
                <w:szCs w:val="24"/>
              </w:rPr>
              <w:t xml:space="preserve"> %</w:t>
            </w:r>
          </w:p>
          <w:p w:rsidR="0011627B" w:rsidRPr="005D5EBC" w:rsidRDefault="0011627B" w:rsidP="003F55BE">
            <w:pPr>
              <w:spacing w:after="0" w:line="360" w:lineRule="auto"/>
              <w:jc w:val="center"/>
              <w:rPr>
                <w:rFonts w:ascii="Times New Roman" w:hAnsi="Times New Roman"/>
                <w:sz w:val="24"/>
                <w:szCs w:val="24"/>
              </w:rPr>
            </w:pPr>
          </w:p>
        </w:tc>
        <w:tc>
          <w:tcPr>
            <w:tcW w:w="3190"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Мониторинг трудоустройства выпускников</w:t>
            </w:r>
          </w:p>
        </w:tc>
      </w:tr>
      <w:tr w:rsidR="00E539EA" w:rsidRPr="005D5EBC" w:rsidTr="00B520A1">
        <w:trPr>
          <w:trHeight w:val="2465"/>
        </w:trPr>
        <w:tc>
          <w:tcPr>
            <w:tcW w:w="3192" w:type="dxa"/>
          </w:tcPr>
          <w:p w:rsidR="00E539EA" w:rsidRPr="005D5EBC" w:rsidRDefault="00E539EA"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tc>
        <w:tc>
          <w:tcPr>
            <w:tcW w:w="3189" w:type="dxa"/>
          </w:tcPr>
          <w:p w:rsidR="0011627B" w:rsidRPr="005D5EBC" w:rsidRDefault="00E539EA" w:rsidP="00B520A1">
            <w:pPr>
              <w:spacing w:after="0" w:line="360" w:lineRule="auto"/>
              <w:ind w:firstLine="25"/>
              <w:jc w:val="center"/>
              <w:rPr>
                <w:rFonts w:ascii="Times New Roman" w:hAnsi="Times New Roman"/>
                <w:sz w:val="24"/>
                <w:szCs w:val="24"/>
              </w:rPr>
            </w:pPr>
            <w:r w:rsidRPr="005D5EBC">
              <w:rPr>
                <w:rFonts w:ascii="Times New Roman" w:hAnsi="Times New Roman"/>
                <w:sz w:val="24"/>
                <w:szCs w:val="24"/>
              </w:rPr>
              <w:t>Соотношение количества молодых специалистов к количеству наставников из числа опытных и передовых педагогов ОО</w:t>
            </w:r>
            <w:r w:rsidR="00A30BD2" w:rsidRPr="005D5EBC">
              <w:rPr>
                <w:rFonts w:ascii="Times New Roman" w:hAnsi="Times New Roman"/>
                <w:sz w:val="24"/>
                <w:szCs w:val="24"/>
              </w:rPr>
              <w:t>–  1:1</w:t>
            </w:r>
          </w:p>
        </w:tc>
        <w:tc>
          <w:tcPr>
            <w:tcW w:w="3190" w:type="dxa"/>
          </w:tcPr>
          <w:p w:rsidR="00E539EA" w:rsidRPr="005D5EBC" w:rsidRDefault="00E539EA" w:rsidP="00B60721">
            <w:pPr>
              <w:spacing w:after="0" w:line="360" w:lineRule="auto"/>
              <w:ind w:firstLine="567"/>
              <w:rPr>
                <w:rFonts w:ascii="Times New Roman" w:hAnsi="Times New Roman"/>
                <w:sz w:val="24"/>
                <w:szCs w:val="24"/>
              </w:rPr>
            </w:pPr>
            <w:r w:rsidRPr="005D5EBC">
              <w:rPr>
                <w:rFonts w:ascii="Times New Roman" w:hAnsi="Times New Roman"/>
                <w:sz w:val="24"/>
                <w:szCs w:val="24"/>
              </w:rPr>
              <w:t xml:space="preserve">Мониторинг </w:t>
            </w: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p w:rsidR="0011627B" w:rsidRPr="005D5EBC" w:rsidRDefault="0011627B" w:rsidP="00B60721">
            <w:pPr>
              <w:spacing w:after="0" w:line="360" w:lineRule="auto"/>
              <w:ind w:firstLine="567"/>
              <w:rPr>
                <w:rFonts w:ascii="Times New Roman" w:hAnsi="Times New Roman"/>
                <w:sz w:val="24"/>
                <w:szCs w:val="24"/>
              </w:rPr>
            </w:pPr>
          </w:p>
        </w:tc>
      </w:tr>
      <w:tr w:rsidR="00E539EA" w:rsidRPr="005D5EBC" w:rsidTr="006714CB">
        <w:trPr>
          <w:trHeight w:val="227"/>
        </w:trPr>
        <w:tc>
          <w:tcPr>
            <w:tcW w:w="9571" w:type="dxa"/>
            <w:gridSpan w:val="3"/>
            <w:vAlign w:val="center"/>
          </w:tcPr>
          <w:p w:rsidR="00E539EA" w:rsidRPr="005D5EBC" w:rsidRDefault="00E539EA" w:rsidP="00B60721">
            <w:pPr>
              <w:spacing w:after="0" w:line="360" w:lineRule="auto"/>
              <w:ind w:firstLine="567"/>
              <w:jc w:val="center"/>
              <w:rPr>
                <w:rFonts w:ascii="Times New Roman" w:hAnsi="Times New Roman"/>
                <w:sz w:val="24"/>
                <w:szCs w:val="24"/>
              </w:rPr>
            </w:pPr>
            <w:r w:rsidRPr="005D5EBC">
              <w:rPr>
                <w:rFonts w:ascii="Times New Roman" w:hAnsi="Times New Roman"/>
                <w:b/>
                <w:sz w:val="24"/>
                <w:szCs w:val="24"/>
              </w:rPr>
              <w:t>Критерии и показатели общественного мнения</w:t>
            </w:r>
          </w:p>
        </w:tc>
      </w:tr>
      <w:tr w:rsidR="00E539EA" w:rsidRPr="005D5EBC" w:rsidTr="006714CB">
        <w:trPr>
          <w:trHeight w:val="553"/>
        </w:trPr>
        <w:tc>
          <w:tcPr>
            <w:tcW w:w="3192"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Публикации в СМИ</w:t>
            </w:r>
          </w:p>
          <w:p w:rsidR="00E539EA" w:rsidRPr="005D5EBC" w:rsidRDefault="00E539EA" w:rsidP="003F55BE">
            <w:pPr>
              <w:spacing w:after="0" w:line="360" w:lineRule="auto"/>
              <w:jc w:val="center"/>
              <w:rPr>
                <w:rFonts w:ascii="Times New Roman" w:hAnsi="Times New Roman"/>
                <w:sz w:val="24"/>
                <w:szCs w:val="24"/>
              </w:rPr>
            </w:pPr>
          </w:p>
        </w:tc>
        <w:tc>
          <w:tcPr>
            <w:tcW w:w="3189" w:type="dxa"/>
          </w:tcPr>
          <w:p w:rsidR="0011627B" w:rsidRPr="005D5EBC" w:rsidRDefault="00E539EA" w:rsidP="00B520A1">
            <w:pPr>
              <w:spacing w:after="0" w:line="360" w:lineRule="auto"/>
              <w:jc w:val="center"/>
              <w:rPr>
                <w:rFonts w:ascii="Times New Roman" w:hAnsi="Times New Roman"/>
                <w:sz w:val="24"/>
                <w:szCs w:val="24"/>
              </w:rPr>
            </w:pPr>
            <w:r w:rsidRPr="005D5EBC">
              <w:rPr>
                <w:rFonts w:ascii="Times New Roman" w:hAnsi="Times New Roman"/>
                <w:sz w:val="24"/>
                <w:szCs w:val="24"/>
              </w:rPr>
              <w:t>Публикации статей в сборниках и журналах, обобщение опыта по сетевому взаимодействию</w:t>
            </w:r>
          </w:p>
        </w:tc>
        <w:tc>
          <w:tcPr>
            <w:tcW w:w="3190" w:type="dxa"/>
          </w:tcPr>
          <w:p w:rsidR="00E539EA" w:rsidRPr="005D5EBC" w:rsidRDefault="00E539EA" w:rsidP="003F55BE">
            <w:pPr>
              <w:spacing w:after="0" w:line="360" w:lineRule="auto"/>
              <w:jc w:val="center"/>
              <w:rPr>
                <w:rFonts w:ascii="Times New Roman" w:hAnsi="Times New Roman"/>
                <w:sz w:val="24"/>
                <w:szCs w:val="24"/>
              </w:rPr>
            </w:pPr>
            <w:r w:rsidRPr="005D5EBC">
              <w:rPr>
                <w:rFonts w:ascii="Times New Roman" w:hAnsi="Times New Roman"/>
                <w:sz w:val="24"/>
                <w:szCs w:val="24"/>
              </w:rPr>
              <w:t>Наблюдение, метод экспертной оценки</w:t>
            </w:r>
          </w:p>
        </w:tc>
      </w:tr>
    </w:tbl>
    <w:p w:rsidR="00E539EA" w:rsidRPr="00B60721" w:rsidRDefault="00E539EA" w:rsidP="00B60721">
      <w:pPr>
        <w:spacing w:after="0" w:line="360" w:lineRule="auto"/>
        <w:ind w:firstLine="567"/>
        <w:jc w:val="both"/>
        <w:rPr>
          <w:rFonts w:ascii="Times New Roman" w:hAnsi="Times New Roman"/>
          <w:sz w:val="28"/>
          <w:szCs w:val="28"/>
        </w:rPr>
      </w:pPr>
    </w:p>
    <w:p w:rsidR="00344894" w:rsidRPr="003F55BE" w:rsidRDefault="00F02AF1" w:rsidP="003F55BE">
      <w:pPr>
        <w:spacing w:after="0" w:line="360" w:lineRule="auto"/>
        <w:ind w:firstLine="567"/>
        <w:jc w:val="both"/>
        <w:rPr>
          <w:rFonts w:ascii="Times New Roman" w:eastAsia="Times New Roman" w:hAnsi="Times New Roman"/>
          <w:spacing w:val="-2"/>
          <w:sz w:val="28"/>
          <w:szCs w:val="28"/>
          <w:lang w:eastAsia="ru-RU"/>
        </w:rPr>
      </w:pPr>
      <w:r w:rsidRPr="00F02AF1">
        <w:rPr>
          <w:rFonts w:ascii="Times New Roman" w:eastAsia="Times New Roman" w:hAnsi="Times New Roman"/>
          <w:spacing w:val="-2"/>
          <w:sz w:val="28"/>
          <w:szCs w:val="28"/>
          <w:lang w:eastAsia="ru-RU"/>
        </w:rPr>
        <w:t>Б</w:t>
      </w:r>
      <w:r w:rsidR="00344894" w:rsidRPr="00F02AF1">
        <w:rPr>
          <w:rFonts w:ascii="Times New Roman" w:eastAsia="Times New Roman" w:hAnsi="Times New Roman"/>
          <w:spacing w:val="-2"/>
          <w:sz w:val="28"/>
          <w:szCs w:val="28"/>
          <w:lang w:eastAsia="ru-RU"/>
        </w:rPr>
        <w:t>ыл</w:t>
      </w:r>
      <w:r w:rsidR="00344894" w:rsidRPr="00B60721">
        <w:rPr>
          <w:rFonts w:ascii="Times New Roman" w:eastAsia="Times New Roman" w:hAnsi="Times New Roman"/>
          <w:spacing w:val="-2"/>
          <w:sz w:val="28"/>
          <w:szCs w:val="28"/>
          <w:lang w:eastAsia="ru-RU"/>
        </w:rPr>
        <w:t>о проведено а</w:t>
      </w:r>
      <w:r w:rsidR="00344894" w:rsidRPr="00B60721">
        <w:rPr>
          <w:rFonts w:ascii="Times New Roman" w:hAnsi="Times New Roman"/>
          <w:color w:val="000000"/>
          <w:sz w:val="28"/>
          <w:szCs w:val="28"/>
        </w:rPr>
        <w:t>нкетирование образовательных органи</w:t>
      </w:r>
      <w:r w:rsidR="003F55BE">
        <w:rPr>
          <w:rFonts w:ascii="Times New Roman" w:hAnsi="Times New Roman"/>
          <w:color w:val="000000"/>
          <w:sz w:val="28"/>
          <w:szCs w:val="28"/>
        </w:rPr>
        <w:t>заций – участников проекта, что</w:t>
      </w:r>
      <w:r w:rsidR="00344894" w:rsidRPr="00B60721">
        <w:rPr>
          <w:rFonts w:ascii="Times New Roman" w:hAnsi="Times New Roman"/>
          <w:color w:val="000000"/>
          <w:sz w:val="28"/>
          <w:szCs w:val="28"/>
        </w:rPr>
        <w:t xml:space="preserve"> позволило</w:t>
      </w:r>
      <w:r w:rsidR="003F55BE">
        <w:rPr>
          <w:rFonts w:ascii="Times New Roman" w:eastAsia="Times New Roman" w:hAnsi="Times New Roman"/>
          <w:sz w:val="28"/>
          <w:szCs w:val="28"/>
          <w:lang w:eastAsia="ru-RU"/>
        </w:rPr>
        <w:t xml:space="preserve"> дать оценку</w:t>
      </w:r>
      <w:r w:rsidR="00344894" w:rsidRPr="00B60721">
        <w:rPr>
          <w:rFonts w:ascii="Times New Roman" w:eastAsia="Times New Roman" w:hAnsi="Times New Roman"/>
          <w:sz w:val="28"/>
          <w:szCs w:val="28"/>
          <w:lang w:eastAsia="ru-RU"/>
        </w:rPr>
        <w:t>уровня</w:t>
      </w:r>
      <w:r w:rsidR="00344894" w:rsidRPr="00B60721">
        <w:rPr>
          <w:rFonts w:ascii="Times New Roman" w:hAnsi="Times New Roman"/>
          <w:sz w:val="28"/>
          <w:szCs w:val="28"/>
        </w:rPr>
        <w:t xml:space="preserve"> качества подготовки выпускников колледжа и определения приоритетных показателей оценки эффективной деятельности молодых специ</w:t>
      </w:r>
      <w:r w:rsidR="003F55BE">
        <w:rPr>
          <w:rFonts w:ascii="Times New Roman" w:hAnsi="Times New Roman"/>
          <w:sz w:val="28"/>
          <w:szCs w:val="28"/>
        </w:rPr>
        <w:t>алистов на первом рабочем месте.</w:t>
      </w:r>
    </w:p>
    <w:p w:rsidR="00E539EA" w:rsidRDefault="003F55BE" w:rsidP="003F55BE">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Проведение </w:t>
      </w:r>
      <w:r w:rsidR="00344894" w:rsidRPr="00B60721">
        <w:rPr>
          <w:rFonts w:ascii="Times New Roman" w:hAnsi="Times New Roman"/>
          <w:sz w:val="28"/>
          <w:szCs w:val="28"/>
        </w:rPr>
        <w:t>анализа (экспертизы содержания) программно-методического и материально-технического обеспечения, используемого для внедрения проекта</w:t>
      </w:r>
      <w:r>
        <w:rPr>
          <w:rFonts w:ascii="Times New Roman" w:hAnsi="Times New Roman"/>
          <w:sz w:val="28"/>
          <w:szCs w:val="28"/>
        </w:rPr>
        <w:t>,</w:t>
      </w:r>
      <w:r w:rsidR="00344894" w:rsidRPr="00B60721">
        <w:rPr>
          <w:rFonts w:ascii="Times New Roman" w:hAnsi="Times New Roman"/>
          <w:sz w:val="28"/>
          <w:szCs w:val="28"/>
        </w:rPr>
        <w:t xml:space="preserve"> позволило </w:t>
      </w:r>
      <w:r w:rsidR="00344894" w:rsidRPr="00B60721">
        <w:rPr>
          <w:rFonts w:ascii="Times New Roman" w:hAnsi="Times New Roman"/>
          <w:color w:val="000000"/>
          <w:sz w:val="28"/>
          <w:szCs w:val="28"/>
        </w:rPr>
        <w:t xml:space="preserve">откорректировать содержание  </w:t>
      </w:r>
      <w:r w:rsidR="00344894" w:rsidRPr="00B60721">
        <w:rPr>
          <w:rFonts w:ascii="Times New Roman" w:hAnsi="Times New Roman"/>
          <w:sz w:val="28"/>
          <w:szCs w:val="28"/>
        </w:rPr>
        <w:t>подготовки выпускников педагогических специальностей в соответствие с требованиями профессионального стандарта «педагог» и текущей профессиональной деятельностью</w:t>
      </w:r>
      <w:r w:rsidR="00B60721" w:rsidRPr="00B60721">
        <w:rPr>
          <w:rFonts w:ascii="Times New Roman" w:hAnsi="Times New Roman"/>
          <w:sz w:val="28"/>
          <w:szCs w:val="28"/>
        </w:rPr>
        <w:t>.</w:t>
      </w:r>
    </w:p>
    <w:p w:rsidR="00926011" w:rsidRDefault="00926011" w:rsidP="003F55BE">
      <w:pPr>
        <w:spacing w:after="0" w:line="360" w:lineRule="auto"/>
        <w:ind w:firstLine="567"/>
        <w:contextualSpacing/>
        <w:jc w:val="both"/>
        <w:rPr>
          <w:rFonts w:ascii="Times New Roman" w:hAnsi="Times New Roman"/>
          <w:sz w:val="28"/>
          <w:szCs w:val="28"/>
        </w:rPr>
      </w:pPr>
    </w:p>
    <w:p w:rsidR="00926011" w:rsidRDefault="00926011"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3F55BE">
      <w:pPr>
        <w:spacing w:after="0" w:line="360" w:lineRule="auto"/>
        <w:ind w:firstLine="567"/>
        <w:contextualSpacing/>
        <w:jc w:val="both"/>
        <w:rPr>
          <w:rFonts w:ascii="Times New Roman" w:hAnsi="Times New Roman"/>
          <w:sz w:val="28"/>
          <w:szCs w:val="28"/>
        </w:rPr>
      </w:pPr>
    </w:p>
    <w:p w:rsidR="005D5EBC" w:rsidRDefault="005D5EBC" w:rsidP="005D5EBC">
      <w:pPr>
        <w:spacing w:after="0" w:line="360" w:lineRule="auto"/>
        <w:contextualSpacing/>
        <w:jc w:val="both"/>
        <w:rPr>
          <w:rFonts w:ascii="Times New Roman" w:hAnsi="Times New Roman"/>
          <w:sz w:val="28"/>
          <w:szCs w:val="28"/>
        </w:rPr>
      </w:pPr>
    </w:p>
    <w:p w:rsidR="00B520A1" w:rsidRDefault="00B520A1" w:rsidP="005D5EBC">
      <w:pPr>
        <w:spacing w:after="0" w:line="360" w:lineRule="auto"/>
        <w:contextualSpacing/>
        <w:jc w:val="both"/>
        <w:rPr>
          <w:rFonts w:ascii="Times New Roman" w:hAnsi="Times New Roman"/>
          <w:sz w:val="28"/>
          <w:szCs w:val="28"/>
        </w:rPr>
      </w:pPr>
    </w:p>
    <w:p w:rsidR="00B520A1" w:rsidRDefault="00B520A1" w:rsidP="005D5EBC">
      <w:pPr>
        <w:spacing w:after="0" w:line="360" w:lineRule="auto"/>
        <w:contextualSpacing/>
        <w:jc w:val="both"/>
        <w:rPr>
          <w:rFonts w:ascii="Times New Roman" w:hAnsi="Times New Roman"/>
          <w:sz w:val="28"/>
          <w:szCs w:val="28"/>
        </w:rPr>
      </w:pPr>
    </w:p>
    <w:p w:rsidR="00B520A1" w:rsidRDefault="00B520A1" w:rsidP="005D5EBC">
      <w:pPr>
        <w:spacing w:after="0" w:line="360" w:lineRule="auto"/>
        <w:contextualSpacing/>
        <w:jc w:val="both"/>
        <w:rPr>
          <w:rFonts w:ascii="Times New Roman" w:hAnsi="Times New Roman"/>
          <w:sz w:val="28"/>
          <w:szCs w:val="28"/>
        </w:rPr>
      </w:pPr>
    </w:p>
    <w:p w:rsidR="00B520A1" w:rsidRPr="003F55BE" w:rsidRDefault="00B520A1" w:rsidP="005D5EBC">
      <w:pPr>
        <w:spacing w:after="0" w:line="360" w:lineRule="auto"/>
        <w:contextualSpacing/>
        <w:jc w:val="both"/>
        <w:rPr>
          <w:rFonts w:ascii="Times New Roman" w:hAnsi="Times New Roman"/>
          <w:sz w:val="28"/>
          <w:szCs w:val="28"/>
        </w:rPr>
      </w:pP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lastRenderedPageBreak/>
        <w:t>6. Результативность (определённая устойчивость положительных результатов</w:t>
      </w:r>
      <w:r w:rsidR="003F55BE">
        <w:rPr>
          <w:rFonts w:ascii="Times New Roman" w:eastAsia="Times New Roman" w:hAnsi="Times New Roman"/>
          <w:b/>
          <w:sz w:val="28"/>
          <w:szCs w:val="28"/>
          <w:lang w:eastAsia="ru-RU"/>
        </w:rPr>
        <w:t>).</w:t>
      </w: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p>
    <w:p w:rsidR="00AF3BE3" w:rsidRPr="00B60721" w:rsidRDefault="00AF3BE3" w:rsidP="00B60721">
      <w:pPr>
        <w:spacing w:after="0" w:line="360" w:lineRule="auto"/>
        <w:ind w:firstLine="567"/>
        <w:jc w:val="both"/>
        <w:rPr>
          <w:rFonts w:ascii="Times New Roman" w:hAnsi="Times New Roman"/>
          <w:color w:val="000000"/>
          <w:sz w:val="28"/>
          <w:szCs w:val="28"/>
        </w:rPr>
      </w:pPr>
      <w:r w:rsidRPr="00B60721">
        <w:rPr>
          <w:rFonts w:ascii="Times New Roman" w:hAnsi="Times New Roman"/>
          <w:color w:val="000000"/>
          <w:sz w:val="28"/>
          <w:szCs w:val="28"/>
        </w:rPr>
        <w:t xml:space="preserve">На сегодняшний момент </w:t>
      </w:r>
      <w:r w:rsidR="0026231E" w:rsidRPr="00B60721">
        <w:rPr>
          <w:rFonts w:ascii="Times New Roman" w:hAnsi="Times New Roman"/>
          <w:color w:val="000000"/>
          <w:sz w:val="28"/>
          <w:szCs w:val="28"/>
        </w:rPr>
        <w:t>реализуется</w:t>
      </w:r>
      <w:r w:rsidR="0015512C">
        <w:rPr>
          <w:rFonts w:ascii="Times New Roman" w:hAnsi="Times New Roman"/>
          <w:color w:val="000000"/>
          <w:sz w:val="28"/>
          <w:szCs w:val="28"/>
        </w:rPr>
        <w:t xml:space="preserve"> 2 часть</w:t>
      </w:r>
      <w:r w:rsidR="0026231E" w:rsidRPr="00B60721">
        <w:rPr>
          <w:rFonts w:ascii="Times New Roman" w:hAnsi="Times New Roman"/>
          <w:color w:val="000000"/>
          <w:sz w:val="28"/>
          <w:szCs w:val="28"/>
        </w:rPr>
        <w:t xml:space="preserve"> 2</w:t>
      </w:r>
      <w:r w:rsidR="0015512C">
        <w:rPr>
          <w:rFonts w:ascii="Times New Roman" w:hAnsi="Times New Roman"/>
          <w:color w:val="000000"/>
          <w:sz w:val="28"/>
          <w:szCs w:val="28"/>
        </w:rPr>
        <w:t xml:space="preserve">-го </w:t>
      </w:r>
      <w:r w:rsidR="0026231E" w:rsidRPr="00B60721">
        <w:rPr>
          <w:rFonts w:ascii="Times New Roman" w:hAnsi="Times New Roman"/>
          <w:color w:val="000000"/>
          <w:sz w:val="28"/>
          <w:szCs w:val="28"/>
        </w:rPr>
        <w:t>этап</w:t>
      </w:r>
      <w:r w:rsidR="0015512C">
        <w:rPr>
          <w:rFonts w:ascii="Times New Roman" w:hAnsi="Times New Roman"/>
          <w:color w:val="000000"/>
          <w:sz w:val="28"/>
          <w:szCs w:val="28"/>
        </w:rPr>
        <w:t xml:space="preserve">а </w:t>
      </w:r>
      <w:r w:rsidR="00A30BD2" w:rsidRPr="00B60721">
        <w:rPr>
          <w:rFonts w:ascii="Times New Roman" w:hAnsi="Times New Roman"/>
          <w:color w:val="000000"/>
          <w:sz w:val="28"/>
          <w:szCs w:val="28"/>
        </w:rPr>
        <w:t xml:space="preserve">инновационного </w:t>
      </w:r>
      <w:r w:rsidRPr="00B60721">
        <w:rPr>
          <w:rFonts w:ascii="Times New Roman" w:hAnsi="Times New Roman"/>
          <w:color w:val="000000"/>
          <w:sz w:val="28"/>
          <w:szCs w:val="28"/>
        </w:rPr>
        <w:t>проекта (201</w:t>
      </w:r>
      <w:r w:rsidR="0026231E" w:rsidRPr="00B60721">
        <w:rPr>
          <w:rFonts w:ascii="Times New Roman" w:hAnsi="Times New Roman"/>
          <w:color w:val="000000"/>
          <w:sz w:val="28"/>
          <w:szCs w:val="28"/>
        </w:rPr>
        <w:t>5</w:t>
      </w:r>
      <w:r w:rsidRPr="00B60721">
        <w:rPr>
          <w:rFonts w:ascii="Times New Roman" w:hAnsi="Times New Roman"/>
          <w:color w:val="000000"/>
          <w:sz w:val="28"/>
          <w:szCs w:val="28"/>
        </w:rPr>
        <w:t>-201</w:t>
      </w:r>
      <w:r w:rsidR="0026231E" w:rsidRPr="00B60721">
        <w:rPr>
          <w:rFonts w:ascii="Times New Roman" w:hAnsi="Times New Roman"/>
          <w:color w:val="000000"/>
          <w:sz w:val="28"/>
          <w:szCs w:val="28"/>
        </w:rPr>
        <w:t>7</w:t>
      </w:r>
      <w:r w:rsidRPr="00B60721">
        <w:rPr>
          <w:rFonts w:ascii="Times New Roman" w:hAnsi="Times New Roman"/>
          <w:color w:val="000000"/>
          <w:sz w:val="28"/>
          <w:szCs w:val="28"/>
        </w:rPr>
        <w:t xml:space="preserve"> гг.).  </w:t>
      </w:r>
    </w:p>
    <w:p w:rsidR="00AF3BE3" w:rsidRPr="00C87502" w:rsidRDefault="00A30BD2" w:rsidP="00B60721">
      <w:pPr>
        <w:spacing w:after="0" w:line="360" w:lineRule="auto"/>
        <w:ind w:firstLine="567"/>
        <w:jc w:val="both"/>
        <w:rPr>
          <w:rFonts w:ascii="Times New Roman" w:hAnsi="Times New Roman"/>
          <w:color w:val="000000"/>
          <w:sz w:val="28"/>
          <w:szCs w:val="28"/>
        </w:rPr>
      </w:pPr>
      <w:r w:rsidRPr="00C87502">
        <w:rPr>
          <w:rFonts w:ascii="Times New Roman" w:hAnsi="Times New Roman"/>
          <w:color w:val="000000"/>
          <w:sz w:val="28"/>
          <w:szCs w:val="28"/>
        </w:rPr>
        <w:t>По итогам</w:t>
      </w:r>
      <w:r w:rsidR="003F55BE" w:rsidRPr="00C87502">
        <w:rPr>
          <w:rFonts w:ascii="Times New Roman" w:hAnsi="Times New Roman"/>
          <w:color w:val="000000"/>
          <w:sz w:val="28"/>
          <w:szCs w:val="28"/>
        </w:rPr>
        <w:t>:</w:t>
      </w:r>
    </w:p>
    <w:p w:rsidR="0026231E" w:rsidRPr="00C87502" w:rsidRDefault="0026231E" w:rsidP="00B60721">
      <w:pPr>
        <w:spacing w:after="0" w:line="360" w:lineRule="auto"/>
        <w:ind w:firstLine="567"/>
        <w:jc w:val="both"/>
        <w:rPr>
          <w:rFonts w:ascii="Times New Roman" w:hAnsi="Times New Roman"/>
          <w:sz w:val="28"/>
          <w:szCs w:val="28"/>
        </w:rPr>
      </w:pPr>
      <w:r w:rsidRPr="00C87502">
        <w:rPr>
          <w:rFonts w:ascii="Times New Roman" w:hAnsi="Times New Roman"/>
          <w:sz w:val="28"/>
          <w:szCs w:val="28"/>
        </w:rPr>
        <w:t>1. Реализация программы ранней профориентации через работу разновозрастных групп кратковременного пребывания для детей дошкольного возраста.</w:t>
      </w:r>
    </w:p>
    <w:p w:rsidR="0026231E" w:rsidRPr="00C87502" w:rsidRDefault="0026231E" w:rsidP="00B60721">
      <w:pPr>
        <w:spacing w:after="0" w:line="360" w:lineRule="auto"/>
        <w:ind w:firstLine="567"/>
        <w:jc w:val="both"/>
        <w:rPr>
          <w:rFonts w:ascii="Times New Roman" w:hAnsi="Times New Roman"/>
          <w:sz w:val="28"/>
          <w:szCs w:val="28"/>
        </w:rPr>
      </w:pPr>
      <w:r w:rsidRPr="00C87502">
        <w:rPr>
          <w:rFonts w:ascii="Times New Roman" w:hAnsi="Times New Roman"/>
          <w:sz w:val="28"/>
          <w:szCs w:val="28"/>
        </w:rPr>
        <w:t>2. Проведение мастер-классов:</w:t>
      </w:r>
    </w:p>
    <w:p w:rsidR="0026231E" w:rsidRPr="00C87502" w:rsidRDefault="0026231E" w:rsidP="00B60721">
      <w:pPr>
        <w:spacing w:after="0" w:line="360" w:lineRule="auto"/>
        <w:ind w:firstLine="567"/>
        <w:jc w:val="both"/>
        <w:rPr>
          <w:rFonts w:ascii="Times New Roman" w:hAnsi="Times New Roman"/>
          <w:sz w:val="28"/>
          <w:szCs w:val="28"/>
        </w:rPr>
      </w:pPr>
      <w:r w:rsidRPr="00C87502">
        <w:rPr>
          <w:rFonts w:ascii="Times New Roman" w:hAnsi="Times New Roman"/>
          <w:sz w:val="28"/>
          <w:szCs w:val="28"/>
        </w:rPr>
        <w:t>-  по  осуществлению проектной и исследовательской деятельности младших школьников;</w:t>
      </w:r>
    </w:p>
    <w:p w:rsidR="0026231E" w:rsidRPr="00C87502" w:rsidRDefault="0026231E" w:rsidP="00B60721">
      <w:pPr>
        <w:spacing w:after="0" w:line="360" w:lineRule="auto"/>
        <w:ind w:firstLine="567"/>
        <w:contextualSpacing/>
        <w:jc w:val="both"/>
        <w:rPr>
          <w:rFonts w:ascii="Times New Roman" w:hAnsi="Times New Roman"/>
          <w:sz w:val="28"/>
          <w:szCs w:val="28"/>
        </w:rPr>
      </w:pPr>
      <w:r w:rsidRPr="00C87502">
        <w:rPr>
          <w:rFonts w:ascii="Times New Roman" w:hAnsi="Times New Roman"/>
          <w:sz w:val="28"/>
          <w:szCs w:val="28"/>
        </w:rPr>
        <w:t>- по осуществлению проектной деятельности с учащимися основной общеобразовательной  школы</w:t>
      </w:r>
      <w:r w:rsidR="00C87502" w:rsidRPr="00C87502">
        <w:rPr>
          <w:rFonts w:ascii="Times New Roman" w:hAnsi="Times New Roman"/>
          <w:sz w:val="28"/>
          <w:szCs w:val="28"/>
        </w:rPr>
        <w:t xml:space="preserve"> </w:t>
      </w:r>
      <w:r w:rsidRPr="00C87502">
        <w:rPr>
          <w:rFonts w:ascii="Times New Roman" w:hAnsi="Times New Roman"/>
          <w:sz w:val="28"/>
          <w:szCs w:val="28"/>
        </w:rPr>
        <w:t>с использованием здоровьесберегающих технологий в рамках лаборатории функциональной диагностики;</w:t>
      </w:r>
    </w:p>
    <w:p w:rsidR="0026231E" w:rsidRPr="00C87502" w:rsidRDefault="0026231E" w:rsidP="00B60721">
      <w:pPr>
        <w:spacing w:after="0" w:line="360" w:lineRule="auto"/>
        <w:ind w:firstLine="567"/>
        <w:jc w:val="both"/>
        <w:rPr>
          <w:rFonts w:ascii="Times New Roman" w:hAnsi="Times New Roman"/>
          <w:sz w:val="28"/>
          <w:szCs w:val="28"/>
        </w:rPr>
      </w:pPr>
      <w:r w:rsidRPr="00C87502">
        <w:rPr>
          <w:rFonts w:ascii="Times New Roman" w:hAnsi="Times New Roman"/>
          <w:sz w:val="28"/>
          <w:szCs w:val="28"/>
        </w:rPr>
        <w:t xml:space="preserve">- по осуществлению проектной деятельности на базе лаборатории робототехники и </w:t>
      </w:r>
      <w:r w:rsidRPr="00C87502">
        <w:rPr>
          <w:rFonts w:ascii="Times New Roman" w:hAnsi="Times New Roman"/>
          <w:sz w:val="28"/>
          <w:szCs w:val="28"/>
          <w:lang w:val="en-US"/>
        </w:rPr>
        <w:t>Lego</w:t>
      </w:r>
      <w:r w:rsidRPr="00C87502">
        <w:rPr>
          <w:rFonts w:ascii="Times New Roman" w:hAnsi="Times New Roman"/>
          <w:sz w:val="28"/>
          <w:szCs w:val="28"/>
        </w:rPr>
        <w:t>- конструирования с детьми дошкольного и школьного возраста</w:t>
      </w:r>
    </w:p>
    <w:p w:rsidR="0026231E" w:rsidRPr="00C87502" w:rsidRDefault="0026231E" w:rsidP="00F02AF1">
      <w:pPr>
        <w:tabs>
          <w:tab w:val="left" w:pos="993"/>
        </w:tabs>
        <w:spacing w:after="0" w:line="360" w:lineRule="auto"/>
        <w:ind w:firstLine="567"/>
        <w:jc w:val="both"/>
        <w:rPr>
          <w:rFonts w:ascii="Times New Roman" w:hAnsi="Times New Roman"/>
          <w:sz w:val="28"/>
          <w:szCs w:val="28"/>
        </w:rPr>
      </w:pPr>
      <w:r w:rsidRPr="00C87502">
        <w:rPr>
          <w:rFonts w:ascii="Times New Roman" w:hAnsi="Times New Roman"/>
          <w:sz w:val="28"/>
          <w:szCs w:val="28"/>
        </w:rPr>
        <w:t xml:space="preserve">3. Реализация направления </w:t>
      </w:r>
      <w:proofErr w:type="spellStart"/>
      <w:r w:rsidRPr="00C87502">
        <w:rPr>
          <w:rFonts w:ascii="Times New Roman" w:hAnsi="Times New Roman"/>
          <w:sz w:val="28"/>
          <w:szCs w:val="28"/>
        </w:rPr>
        <w:t>предпрофильной</w:t>
      </w:r>
      <w:proofErr w:type="spellEnd"/>
      <w:r w:rsidRPr="00C87502">
        <w:rPr>
          <w:rFonts w:ascii="Times New Roman" w:hAnsi="Times New Roman"/>
          <w:sz w:val="28"/>
          <w:szCs w:val="28"/>
        </w:rPr>
        <w:t xml:space="preserve"> подготовки учащихся общеобразовательных школ -</w:t>
      </w:r>
      <w:r w:rsidR="00C87502">
        <w:rPr>
          <w:rFonts w:ascii="Times New Roman" w:hAnsi="Times New Roman"/>
          <w:sz w:val="28"/>
          <w:szCs w:val="28"/>
        </w:rPr>
        <w:t xml:space="preserve"> </w:t>
      </w:r>
      <w:r w:rsidRPr="00C87502">
        <w:rPr>
          <w:rFonts w:ascii="Times New Roman" w:hAnsi="Times New Roman"/>
          <w:sz w:val="28"/>
          <w:szCs w:val="28"/>
        </w:rPr>
        <w:t>«Школы будущего педагога» на базе колледжа</w:t>
      </w:r>
    </w:p>
    <w:p w:rsidR="00AF3BE3" w:rsidRPr="00C87502"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sidRPr="00C87502">
        <w:rPr>
          <w:rFonts w:ascii="Times New Roman" w:hAnsi="Times New Roman"/>
          <w:sz w:val="28"/>
          <w:szCs w:val="28"/>
        </w:rPr>
        <w:t>К</w:t>
      </w:r>
      <w:r w:rsidR="00AF3BE3" w:rsidRPr="00C87502">
        <w:rPr>
          <w:rFonts w:ascii="Times New Roman" w:hAnsi="Times New Roman"/>
          <w:sz w:val="28"/>
          <w:szCs w:val="28"/>
        </w:rPr>
        <w:t>орректировка основной профессиональной образовательной программы по педагогическим специальностям</w:t>
      </w:r>
      <w:r w:rsidR="00C87502" w:rsidRPr="00C87502">
        <w:rPr>
          <w:rFonts w:ascii="Times New Roman" w:hAnsi="Times New Roman"/>
          <w:sz w:val="28"/>
          <w:szCs w:val="28"/>
        </w:rPr>
        <w:t xml:space="preserve"> в соответствии с изменениями ФГОС, требованиями Профессионального стандарта и </w:t>
      </w:r>
      <w:proofErr w:type="spellStart"/>
      <w:r w:rsidR="00C87502" w:rsidRPr="00C87502">
        <w:rPr>
          <w:rFonts w:ascii="Times New Roman" w:hAnsi="Times New Roman"/>
          <w:sz w:val="28"/>
          <w:szCs w:val="28"/>
          <w:lang w:val="en-US"/>
        </w:rPr>
        <w:t>WorldSkills</w:t>
      </w:r>
      <w:proofErr w:type="spellEnd"/>
      <w:r w:rsidR="00C87502" w:rsidRPr="00C87502">
        <w:rPr>
          <w:rFonts w:ascii="Times New Roman" w:hAnsi="Times New Roman"/>
          <w:sz w:val="28"/>
          <w:szCs w:val="28"/>
        </w:rPr>
        <w:t xml:space="preserve"> </w:t>
      </w:r>
      <w:r w:rsidR="00C87502" w:rsidRPr="00C87502">
        <w:rPr>
          <w:rFonts w:ascii="Times New Roman" w:hAnsi="Times New Roman"/>
          <w:sz w:val="28"/>
          <w:szCs w:val="28"/>
          <w:lang w:val="en-US"/>
        </w:rPr>
        <w:t>Russia</w:t>
      </w:r>
      <w:r w:rsidR="00C87502" w:rsidRPr="00C87502">
        <w:rPr>
          <w:rFonts w:ascii="Times New Roman" w:hAnsi="Times New Roman"/>
          <w:sz w:val="28"/>
          <w:szCs w:val="28"/>
        </w:rPr>
        <w:t xml:space="preserve"> </w:t>
      </w:r>
      <w:r w:rsidR="00AF3BE3" w:rsidRPr="00C87502">
        <w:rPr>
          <w:rFonts w:ascii="Times New Roman" w:hAnsi="Times New Roman"/>
          <w:sz w:val="28"/>
          <w:szCs w:val="28"/>
        </w:rPr>
        <w:t xml:space="preserve"> с участием социальных партнеров;</w:t>
      </w:r>
    </w:p>
    <w:p w:rsidR="00AF3BE3" w:rsidRPr="00C87502"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sidRPr="00C87502">
        <w:rPr>
          <w:rFonts w:ascii="Times New Roman" w:hAnsi="Times New Roman"/>
          <w:sz w:val="28"/>
          <w:szCs w:val="28"/>
        </w:rPr>
        <w:t>П</w:t>
      </w:r>
      <w:r w:rsidR="00AF3BE3" w:rsidRPr="00C87502">
        <w:rPr>
          <w:rFonts w:ascii="Times New Roman" w:hAnsi="Times New Roman"/>
          <w:sz w:val="28"/>
          <w:szCs w:val="28"/>
        </w:rPr>
        <w:t>ривлечение социальных партнеров к процедурам  внешней оценки качества образования (разработка контрольно-оценочных средств по профессиональным модулям, согласованием программ практического обучения, участие в работе  экзаменационной комиссии по принятиюквалификационного</w:t>
      </w:r>
      <w:r w:rsidR="003F55BE" w:rsidRPr="00C87502">
        <w:rPr>
          <w:rFonts w:ascii="Times New Roman" w:hAnsi="Times New Roman"/>
          <w:sz w:val="28"/>
          <w:szCs w:val="28"/>
        </w:rPr>
        <w:t xml:space="preserve"> экзамена</w:t>
      </w:r>
      <w:proofErr w:type="gramStart"/>
      <w:r w:rsidR="00AF3BE3" w:rsidRPr="00C87502">
        <w:rPr>
          <w:rFonts w:ascii="Times New Roman" w:hAnsi="Times New Roman"/>
          <w:sz w:val="28"/>
          <w:szCs w:val="28"/>
        </w:rPr>
        <w:t>,у</w:t>
      </w:r>
      <w:proofErr w:type="gramEnd"/>
      <w:r w:rsidR="00AF3BE3" w:rsidRPr="00C87502">
        <w:rPr>
          <w:rFonts w:ascii="Times New Roman" w:hAnsi="Times New Roman"/>
          <w:sz w:val="28"/>
          <w:szCs w:val="28"/>
        </w:rPr>
        <w:t xml:space="preserve">частие в работе государственных </w:t>
      </w:r>
      <w:r w:rsidR="00AF3BE3" w:rsidRPr="00C87502">
        <w:rPr>
          <w:rFonts w:ascii="Times New Roman" w:hAnsi="Times New Roman"/>
          <w:sz w:val="28"/>
          <w:szCs w:val="28"/>
        </w:rPr>
        <w:lastRenderedPageBreak/>
        <w:t>экзаменационных комиссий при проведении государственной итоговой аттестации);</w:t>
      </w:r>
    </w:p>
    <w:p w:rsidR="00AF3BE3" w:rsidRPr="00C87502"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sidRPr="00C87502">
        <w:rPr>
          <w:rFonts w:ascii="Times New Roman" w:hAnsi="Times New Roman"/>
          <w:sz w:val="28"/>
          <w:szCs w:val="28"/>
        </w:rPr>
        <w:t>А</w:t>
      </w:r>
      <w:r w:rsidR="00AF3BE3" w:rsidRPr="00C87502">
        <w:rPr>
          <w:rFonts w:ascii="Times New Roman" w:hAnsi="Times New Roman"/>
          <w:sz w:val="28"/>
          <w:szCs w:val="28"/>
        </w:rPr>
        <w:t xml:space="preserve">нкетирование потенциальных работодателей с целью определения  удовлетворенности подготовкой выпускников колледжа и определения приоритетных </w:t>
      </w:r>
      <w:proofErr w:type="gramStart"/>
      <w:r w:rsidR="00AF3BE3" w:rsidRPr="00C87502">
        <w:rPr>
          <w:rFonts w:ascii="Times New Roman" w:hAnsi="Times New Roman"/>
          <w:sz w:val="28"/>
          <w:szCs w:val="28"/>
        </w:rPr>
        <w:t>показателей оценки эффективности деятельности молодых специалистов</w:t>
      </w:r>
      <w:proofErr w:type="gramEnd"/>
      <w:r w:rsidR="00AF3BE3" w:rsidRPr="00C87502">
        <w:rPr>
          <w:rFonts w:ascii="Times New Roman" w:hAnsi="Times New Roman"/>
          <w:sz w:val="28"/>
          <w:szCs w:val="28"/>
        </w:rPr>
        <w:t xml:space="preserve"> на первом рабочем месте;</w:t>
      </w:r>
    </w:p>
    <w:p w:rsidR="00AF3BE3" w:rsidRPr="00C87502"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sidRPr="00C87502">
        <w:rPr>
          <w:rFonts w:ascii="Times New Roman" w:hAnsi="Times New Roman"/>
          <w:sz w:val="28"/>
          <w:szCs w:val="28"/>
        </w:rPr>
        <w:t>П</w:t>
      </w:r>
      <w:r w:rsidR="00AF3BE3" w:rsidRPr="00C87502">
        <w:rPr>
          <w:rFonts w:ascii="Times New Roman" w:hAnsi="Times New Roman"/>
          <w:sz w:val="28"/>
          <w:szCs w:val="28"/>
        </w:rPr>
        <w:t xml:space="preserve">рофориентационная работа в дошкольных образовательных учреждениях через создание банка данных о профессиях города и региона (тематические беседы и сценарии сюжетно-ролевых игр) и разработку методического обеспечения ранней профориентации; </w:t>
      </w:r>
    </w:p>
    <w:p w:rsidR="00AF3BE3" w:rsidRPr="00C87502"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sidRPr="00C87502">
        <w:rPr>
          <w:rFonts w:ascii="Times New Roman" w:hAnsi="Times New Roman"/>
          <w:sz w:val="28"/>
          <w:szCs w:val="28"/>
        </w:rPr>
        <w:t>П</w:t>
      </w:r>
      <w:r w:rsidR="00AF3BE3" w:rsidRPr="00C87502">
        <w:rPr>
          <w:rFonts w:ascii="Times New Roman" w:hAnsi="Times New Roman"/>
          <w:sz w:val="28"/>
          <w:szCs w:val="28"/>
        </w:rPr>
        <w:t>рофориентация   в начальной и основной  школе через создание учебных проектов и ведение деятельности в педагогическом классе;</w:t>
      </w:r>
    </w:p>
    <w:p w:rsidR="00AF3BE3" w:rsidRPr="00C87502" w:rsidRDefault="00F02AF1" w:rsidP="00F02AF1">
      <w:pPr>
        <w:numPr>
          <w:ilvl w:val="0"/>
          <w:numId w:val="3"/>
        </w:numPr>
        <w:tabs>
          <w:tab w:val="left" w:pos="993"/>
        </w:tabs>
        <w:spacing w:after="0" w:line="360" w:lineRule="auto"/>
        <w:ind w:left="0" w:firstLine="567"/>
        <w:jc w:val="both"/>
        <w:rPr>
          <w:rFonts w:ascii="Times New Roman" w:hAnsi="Times New Roman"/>
          <w:color w:val="000000"/>
          <w:sz w:val="28"/>
          <w:szCs w:val="28"/>
        </w:rPr>
      </w:pPr>
      <w:r w:rsidRPr="00C87502">
        <w:rPr>
          <w:rFonts w:ascii="Times New Roman" w:hAnsi="Times New Roman"/>
          <w:color w:val="000000"/>
          <w:sz w:val="28"/>
          <w:szCs w:val="28"/>
        </w:rPr>
        <w:t>П</w:t>
      </w:r>
      <w:r w:rsidR="00AF3BE3" w:rsidRPr="00C87502">
        <w:rPr>
          <w:rFonts w:ascii="Times New Roman" w:hAnsi="Times New Roman"/>
          <w:color w:val="000000"/>
          <w:sz w:val="28"/>
          <w:szCs w:val="28"/>
        </w:rPr>
        <w:t>оложительная динамика в показателях трудоустройства выпускников колледжа по профилю специальности  в образовательн</w:t>
      </w:r>
      <w:r w:rsidR="003F55BE" w:rsidRPr="00C87502">
        <w:rPr>
          <w:rFonts w:ascii="Times New Roman" w:hAnsi="Times New Roman"/>
          <w:color w:val="000000"/>
          <w:sz w:val="28"/>
          <w:szCs w:val="28"/>
        </w:rPr>
        <w:t>ых учреждениях города и региона.</w:t>
      </w:r>
    </w:p>
    <w:p w:rsidR="00AF3BE3" w:rsidRPr="00B60721" w:rsidRDefault="00AF3BE3" w:rsidP="00B60721">
      <w:pPr>
        <w:spacing w:after="0" w:line="360" w:lineRule="auto"/>
        <w:ind w:firstLine="567"/>
        <w:jc w:val="both"/>
        <w:rPr>
          <w:rFonts w:ascii="Times New Roman" w:hAnsi="Times New Roman"/>
          <w:color w:val="FF0000"/>
          <w:sz w:val="28"/>
          <w:szCs w:val="28"/>
        </w:rPr>
      </w:pPr>
    </w:p>
    <w:p w:rsidR="00AF3BE3" w:rsidRDefault="00AF3BE3"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5D5EBC" w:rsidRDefault="005D5EBC" w:rsidP="00B60721">
      <w:pPr>
        <w:spacing w:after="0" w:line="360" w:lineRule="auto"/>
        <w:ind w:firstLine="567"/>
        <w:jc w:val="both"/>
        <w:rPr>
          <w:rFonts w:ascii="Times New Roman" w:hAnsi="Times New Roman"/>
          <w:color w:val="000000"/>
          <w:sz w:val="28"/>
          <w:szCs w:val="28"/>
        </w:rPr>
      </w:pPr>
    </w:p>
    <w:p w:rsidR="00D2103E" w:rsidRPr="00B60721" w:rsidRDefault="00D2103E" w:rsidP="0015512C">
      <w:pPr>
        <w:autoSpaceDE w:val="0"/>
        <w:autoSpaceDN w:val="0"/>
        <w:adjustRightInd w:val="0"/>
        <w:spacing w:after="0" w:line="360" w:lineRule="auto"/>
        <w:contextualSpacing/>
        <w:jc w:val="both"/>
        <w:rPr>
          <w:rFonts w:ascii="Times New Roman" w:hAnsi="Times New Roman"/>
          <w:b/>
          <w:sz w:val="28"/>
          <w:szCs w:val="28"/>
        </w:rPr>
      </w:pPr>
    </w:p>
    <w:p w:rsidR="00E539EA" w:rsidRPr="00E32811" w:rsidRDefault="00E539EA" w:rsidP="00B60721">
      <w:pPr>
        <w:spacing w:after="0" w:line="360" w:lineRule="auto"/>
        <w:ind w:firstLine="567"/>
        <w:jc w:val="both"/>
        <w:rPr>
          <w:rFonts w:ascii="Times New Roman" w:eastAsia="Times New Roman" w:hAnsi="Times New Roman"/>
          <w:b/>
          <w:sz w:val="28"/>
          <w:szCs w:val="28"/>
          <w:lang w:eastAsia="ru-RU"/>
        </w:rPr>
      </w:pPr>
      <w:r w:rsidRPr="00E32811">
        <w:rPr>
          <w:rFonts w:ascii="Times New Roman" w:eastAsia="Times New Roman" w:hAnsi="Times New Roman"/>
          <w:b/>
          <w:sz w:val="28"/>
          <w:szCs w:val="28"/>
          <w:lang w:eastAsia="ru-RU"/>
        </w:rPr>
        <w:lastRenderedPageBreak/>
        <w:t>7. Орга</w:t>
      </w:r>
      <w:r w:rsidR="004308BD" w:rsidRPr="00E32811">
        <w:rPr>
          <w:rFonts w:ascii="Times New Roman" w:eastAsia="Times New Roman" w:hAnsi="Times New Roman"/>
          <w:b/>
          <w:sz w:val="28"/>
          <w:szCs w:val="28"/>
          <w:lang w:eastAsia="ru-RU"/>
        </w:rPr>
        <w:t>низация сетевого взаимодействия.</w:t>
      </w: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p>
    <w:p w:rsidR="00E32811" w:rsidRDefault="004308BD" w:rsidP="00B60721">
      <w:pPr>
        <w:tabs>
          <w:tab w:val="left" w:pos="0"/>
        </w:tabs>
        <w:spacing w:after="0" w:line="360" w:lineRule="auto"/>
        <w:ind w:firstLine="567"/>
        <w:jc w:val="both"/>
        <w:rPr>
          <w:rFonts w:ascii="Times New Roman" w:eastAsia="Times New Roman" w:hAnsi="Times New Roman"/>
          <w:sz w:val="28"/>
          <w:szCs w:val="28"/>
          <w:lang w:eastAsia="ru-RU"/>
        </w:rPr>
      </w:pPr>
      <w:proofErr w:type="gramStart"/>
      <w:r w:rsidRPr="00E32811">
        <w:rPr>
          <w:rFonts w:ascii="Times New Roman" w:eastAsia="Times New Roman" w:hAnsi="Times New Roman"/>
          <w:sz w:val="28"/>
          <w:szCs w:val="28"/>
          <w:lang w:eastAsia="ru-RU"/>
        </w:rPr>
        <w:t xml:space="preserve">В соответствии с </w:t>
      </w:r>
      <w:r w:rsidR="003F55BE" w:rsidRPr="00E32811">
        <w:rPr>
          <w:rFonts w:ascii="Times New Roman" w:eastAsia="Times New Roman" w:hAnsi="Times New Roman"/>
          <w:sz w:val="28"/>
          <w:szCs w:val="28"/>
          <w:lang w:eastAsia="ru-RU"/>
        </w:rPr>
        <w:t>п</w:t>
      </w:r>
      <w:r w:rsidRPr="00E32811">
        <w:rPr>
          <w:rFonts w:ascii="Times New Roman" w:eastAsia="Times New Roman" w:hAnsi="Times New Roman"/>
          <w:sz w:val="28"/>
          <w:szCs w:val="28"/>
          <w:lang w:eastAsia="ru-RU"/>
        </w:rPr>
        <w:t>ланом  работы  краевой инновационной площадки колледжа на ос</w:t>
      </w:r>
      <w:r w:rsidR="003F55BE" w:rsidRPr="00E32811">
        <w:rPr>
          <w:rFonts w:ascii="Times New Roman" w:eastAsia="Times New Roman" w:hAnsi="Times New Roman"/>
          <w:sz w:val="28"/>
          <w:szCs w:val="28"/>
          <w:lang w:eastAsia="ru-RU"/>
        </w:rPr>
        <w:t>нове официального партнерства и</w:t>
      </w:r>
      <w:r w:rsidRPr="00E32811">
        <w:rPr>
          <w:rFonts w:ascii="Times New Roman" w:eastAsia="Times New Roman" w:hAnsi="Times New Roman"/>
          <w:sz w:val="28"/>
          <w:szCs w:val="28"/>
          <w:lang w:eastAsia="ru-RU"/>
        </w:rPr>
        <w:t xml:space="preserve"> сотрудничества в проведении совместных мероприятий в рамках деятельности инновационной площадки</w:t>
      </w:r>
      <w:r w:rsidR="00E32811" w:rsidRPr="00E32811">
        <w:rPr>
          <w:rFonts w:ascii="Times New Roman" w:eastAsia="Times New Roman" w:hAnsi="Times New Roman"/>
          <w:sz w:val="28"/>
          <w:szCs w:val="28"/>
          <w:lang w:eastAsia="ru-RU"/>
        </w:rPr>
        <w:t xml:space="preserve"> продолжена</w:t>
      </w:r>
      <w:r w:rsidR="00393F81" w:rsidRPr="00E32811">
        <w:rPr>
          <w:rFonts w:ascii="Times New Roman" w:eastAsia="Times New Roman" w:hAnsi="Times New Roman"/>
          <w:sz w:val="28"/>
          <w:szCs w:val="28"/>
          <w:lang w:eastAsia="ru-RU"/>
        </w:rPr>
        <w:t xml:space="preserve"> </w:t>
      </w:r>
      <w:r w:rsidR="004C6E51" w:rsidRPr="00E32811">
        <w:rPr>
          <w:rFonts w:ascii="Times New Roman" w:eastAsia="Times New Roman" w:hAnsi="Times New Roman"/>
          <w:sz w:val="28"/>
          <w:szCs w:val="28"/>
          <w:lang w:eastAsia="ru-RU"/>
        </w:rPr>
        <w:t>организ</w:t>
      </w:r>
      <w:r w:rsidR="00E32811" w:rsidRPr="00E32811">
        <w:rPr>
          <w:rFonts w:ascii="Times New Roman" w:eastAsia="Times New Roman" w:hAnsi="Times New Roman"/>
          <w:sz w:val="28"/>
          <w:szCs w:val="28"/>
          <w:lang w:eastAsia="ru-RU"/>
        </w:rPr>
        <w:t>ация</w:t>
      </w:r>
      <w:r w:rsidR="00393F81" w:rsidRPr="00E32811">
        <w:rPr>
          <w:rFonts w:ascii="Times New Roman" w:eastAsia="Times New Roman" w:hAnsi="Times New Roman"/>
          <w:sz w:val="28"/>
          <w:szCs w:val="28"/>
          <w:lang w:eastAsia="ru-RU"/>
        </w:rPr>
        <w:t xml:space="preserve"> сетево</w:t>
      </w:r>
      <w:r w:rsidR="00E32811" w:rsidRPr="00E32811">
        <w:rPr>
          <w:rFonts w:ascii="Times New Roman" w:eastAsia="Times New Roman" w:hAnsi="Times New Roman"/>
          <w:sz w:val="28"/>
          <w:szCs w:val="28"/>
          <w:lang w:eastAsia="ru-RU"/>
        </w:rPr>
        <w:t>го</w:t>
      </w:r>
      <w:r w:rsidR="00393F81" w:rsidRPr="00E32811">
        <w:rPr>
          <w:rFonts w:ascii="Times New Roman" w:eastAsia="Times New Roman" w:hAnsi="Times New Roman"/>
          <w:sz w:val="28"/>
          <w:szCs w:val="28"/>
          <w:lang w:eastAsia="ru-RU"/>
        </w:rPr>
        <w:t xml:space="preserve"> взаимодействи</w:t>
      </w:r>
      <w:r w:rsidR="00E32811" w:rsidRPr="00E32811">
        <w:rPr>
          <w:rFonts w:ascii="Times New Roman" w:eastAsia="Times New Roman" w:hAnsi="Times New Roman"/>
          <w:sz w:val="28"/>
          <w:szCs w:val="28"/>
          <w:lang w:eastAsia="ru-RU"/>
        </w:rPr>
        <w:t>я</w:t>
      </w:r>
      <w:r w:rsidR="00393F81" w:rsidRPr="00E32811">
        <w:rPr>
          <w:rFonts w:ascii="Times New Roman" w:eastAsia="Times New Roman" w:hAnsi="Times New Roman"/>
          <w:sz w:val="28"/>
          <w:szCs w:val="28"/>
          <w:lang w:eastAsia="ru-RU"/>
        </w:rPr>
        <w:t xml:space="preserve"> с</w:t>
      </w:r>
      <w:r w:rsidR="00E32811" w:rsidRPr="00E32811">
        <w:rPr>
          <w:rFonts w:ascii="Times New Roman" w:eastAsia="Times New Roman" w:hAnsi="Times New Roman"/>
          <w:sz w:val="28"/>
          <w:szCs w:val="28"/>
          <w:lang w:eastAsia="ru-RU"/>
        </w:rPr>
        <w:t xml:space="preserve"> </w:t>
      </w:r>
      <w:r w:rsidR="00393F81" w:rsidRPr="00E32811">
        <w:rPr>
          <w:rFonts w:ascii="Times New Roman" w:eastAsia="Times New Roman" w:hAnsi="Times New Roman"/>
          <w:sz w:val="28"/>
          <w:szCs w:val="28"/>
          <w:lang w:eastAsia="ru-RU"/>
        </w:rPr>
        <w:t xml:space="preserve">образовательным организациям города и края. </w:t>
      </w:r>
      <w:proofErr w:type="gramEnd"/>
    </w:p>
    <w:p w:rsidR="00393F81" w:rsidRPr="00B520A1" w:rsidRDefault="00E32811" w:rsidP="00B60721">
      <w:pPr>
        <w:tabs>
          <w:tab w:val="left" w:pos="0"/>
        </w:tabs>
        <w:spacing w:after="0" w:line="360" w:lineRule="auto"/>
        <w:ind w:firstLine="567"/>
        <w:jc w:val="both"/>
        <w:rPr>
          <w:rFonts w:ascii="Times New Roman" w:hAnsi="Times New Roman"/>
          <w:bCs/>
          <w:sz w:val="28"/>
          <w:szCs w:val="28"/>
        </w:rPr>
      </w:pPr>
      <w:r w:rsidRPr="00B520A1">
        <w:rPr>
          <w:rFonts w:ascii="Times New Roman" w:eastAsia="Times New Roman" w:hAnsi="Times New Roman"/>
          <w:sz w:val="28"/>
          <w:szCs w:val="28"/>
          <w:lang w:eastAsia="ru-RU"/>
        </w:rPr>
        <w:t>На основании подписанных ранее</w:t>
      </w:r>
      <w:r w:rsidR="00393F81" w:rsidRPr="00B520A1">
        <w:rPr>
          <w:rFonts w:ascii="Times New Roman" w:eastAsia="Times New Roman" w:hAnsi="Times New Roman"/>
          <w:sz w:val="28"/>
          <w:szCs w:val="28"/>
          <w:lang w:eastAsia="ru-RU"/>
        </w:rPr>
        <w:t xml:space="preserve"> Соглашени</w:t>
      </w:r>
      <w:r w:rsidRPr="00B520A1">
        <w:rPr>
          <w:rFonts w:ascii="Times New Roman" w:eastAsia="Times New Roman" w:hAnsi="Times New Roman"/>
          <w:sz w:val="28"/>
          <w:szCs w:val="28"/>
          <w:lang w:eastAsia="ru-RU"/>
        </w:rPr>
        <w:t>й</w:t>
      </w:r>
      <w:r w:rsidR="00393F81" w:rsidRPr="00B520A1">
        <w:rPr>
          <w:rFonts w:ascii="Times New Roman" w:eastAsia="Times New Roman" w:hAnsi="Times New Roman"/>
          <w:sz w:val="28"/>
          <w:szCs w:val="28"/>
          <w:lang w:eastAsia="ru-RU"/>
        </w:rPr>
        <w:t xml:space="preserve"> о сотрудничестве по направлению деятельности инновационной площадки</w:t>
      </w:r>
      <w:r w:rsidR="00F068B0" w:rsidRPr="00B520A1">
        <w:rPr>
          <w:rFonts w:ascii="Times New Roman" w:hAnsi="Times New Roman"/>
          <w:bCs/>
          <w:sz w:val="28"/>
          <w:szCs w:val="28"/>
        </w:rPr>
        <w:t xml:space="preserve"> </w:t>
      </w:r>
      <w:r w:rsidRPr="00B520A1">
        <w:rPr>
          <w:rFonts w:ascii="Times New Roman" w:hAnsi="Times New Roman"/>
          <w:bCs/>
          <w:sz w:val="28"/>
          <w:szCs w:val="28"/>
        </w:rPr>
        <w:t>с</w:t>
      </w:r>
      <w:r w:rsidRPr="00E32811">
        <w:rPr>
          <w:rFonts w:ascii="Times New Roman" w:hAnsi="Times New Roman"/>
          <w:bCs/>
          <w:sz w:val="28"/>
          <w:szCs w:val="28"/>
        </w:rPr>
        <w:t xml:space="preserve"> </w:t>
      </w:r>
      <w:r w:rsidR="00F068B0" w:rsidRPr="00E32811">
        <w:rPr>
          <w:rFonts w:ascii="Times New Roman" w:hAnsi="Times New Roman"/>
          <w:bCs/>
          <w:sz w:val="28"/>
          <w:szCs w:val="28"/>
        </w:rPr>
        <w:t xml:space="preserve">МКУ «Управление образования администрации МО город Новороссийск», </w:t>
      </w:r>
      <w:r w:rsidR="00393F81" w:rsidRPr="00E32811">
        <w:rPr>
          <w:rFonts w:ascii="Times New Roman" w:hAnsi="Times New Roman"/>
          <w:bCs/>
          <w:sz w:val="28"/>
          <w:szCs w:val="28"/>
        </w:rPr>
        <w:t>ГКУ КК «Центр занятости населения г. Новороссийска»</w:t>
      </w:r>
      <w:r w:rsidR="004C6E51" w:rsidRPr="00E32811">
        <w:rPr>
          <w:rFonts w:ascii="Times New Roman" w:hAnsi="Times New Roman"/>
          <w:bCs/>
          <w:sz w:val="28"/>
          <w:szCs w:val="28"/>
        </w:rPr>
        <w:t xml:space="preserve">, </w:t>
      </w:r>
      <w:r w:rsidR="00F068B0" w:rsidRPr="00E32811">
        <w:rPr>
          <w:rFonts w:ascii="Times New Roman" w:hAnsi="Times New Roman"/>
          <w:bCs/>
          <w:sz w:val="28"/>
          <w:szCs w:val="28"/>
        </w:rPr>
        <w:t xml:space="preserve">филиал ФГБОУ ВО «Кубанский государственный университет» в г. Новороссийске, </w:t>
      </w:r>
      <w:r w:rsidR="004C6E51" w:rsidRPr="00E32811">
        <w:rPr>
          <w:rFonts w:ascii="Times New Roman" w:hAnsi="Times New Roman"/>
          <w:bCs/>
          <w:sz w:val="28"/>
          <w:szCs w:val="28"/>
        </w:rPr>
        <w:t>Общество с ограниченной ответственностью «Детский санаторно-оздоровительный комплекс «Жемчужина России» г</w:t>
      </w:r>
      <w:proofErr w:type="gramStart"/>
      <w:r w:rsidR="004C6E51" w:rsidRPr="00E32811">
        <w:rPr>
          <w:rFonts w:ascii="Times New Roman" w:hAnsi="Times New Roman"/>
          <w:bCs/>
          <w:sz w:val="28"/>
          <w:szCs w:val="28"/>
        </w:rPr>
        <w:t>.А</w:t>
      </w:r>
      <w:proofErr w:type="gramEnd"/>
      <w:r w:rsidR="004C6E51" w:rsidRPr="00E32811">
        <w:rPr>
          <w:rFonts w:ascii="Times New Roman" w:hAnsi="Times New Roman"/>
          <w:bCs/>
          <w:sz w:val="28"/>
          <w:szCs w:val="28"/>
        </w:rPr>
        <w:t>напа</w:t>
      </w:r>
      <w:r w:rsidR="00F068B0" w:rsidRPr="00E32811">
        <w:rPr>
          <w:rFonts w:ascii="Times New Roman" w:hAnsi="Times New Roman"/>
          <w:bCs/>
          <w:sz w:val="28"/>
          <w:szCs w:val="28"/>
        </w:rPr>
        <w:t xml:space="preserve">, </w:t>
      </w:r>
      <w:r w:rsidR="004C6E51" w:rsidRPr="00E32811">
        <w:rPr>
          <w:rFonts w:ascii="Times New Roman" w:hAnsi="Times New Roman"/>
          <w:bCs/>
          <w:sz w:val="28"/>
          <w:szCs w:val="28"/>
        </w:rPr>
        <w:t xml:space="preserve">МБУ ДО «Дворец творчества детей и молодежи </w:t>
      </w:r>
      <w:proofErr w:type="spellStart"/>
      <w:r w:rsidR="004C6E51" w:rsidRPr="00E32811">
        <w:rPr>
          <w:rFonts w:ascii="Times New Roman" w:hAnsi="Times New Roman"/>
          <w:bCs/>
          <w:sz w:val="28"/>
          <w:szCs w:val="28"/>
        </w:rPr>
        <w:t>им.Н.И.Сипягина</w:t>
      </w:r>
      <w:proofErr w:type="spellEnd"/>
      <w:r w:rsidR="004C6E51" w:rsidRPr="00E32811">
        <w:rPr>
          <w:rFonts w:ascii="Times New Roman" w:hAnsi="Times New Roman"/>
          <w:bCs/>
          <w:sz w:val="28"/>
          <w:szCs w:val="28"/>
        </w:rPr>
        <w:t xml:space="preserve">» </w:t>
      </w:r>
      <w:proofErr w:type="spellStart"/>
      <w:r w:rsidR="004C6E51" w:rsidRPr="00E32811">
        <w:rPr>
          <w:rFonts w:ascii="Times New Roman" w:hAnsi="Times New Roman"/>
          <w:bCs/>
          <w:sz w:val="28"/>
          <w:szCs w:val="28"/>
        </w:rPr>
        <w:t>г.Новороссийск</w:t>
      </w:r>
      <w:proofErr w:type="spellEnd"/>
      <w:r w:rsidR="00F068B0" w:rsidRPr="00E32811">
        <w:rPr>
          <w:rFonts w:ascii="Times New Roman" w:hAnsi="Times New Roman"/>
          <w:bCs/>
          <w:sz w:val="28"/>
          <w:szCs w:val="28"/>
        </w:rPr>
        <w:t xml:space="preserve">, </w:t>
      </w:r>
      <w:r w:rsidR="004C6E51" w:rsidRPr="00E32811">
        <w:rPr>
          <w:rFonts w:ascii="Times New Roman" w:hAnsi="Times New Roman"/>
          <w:bCs/>
          <w:sz w:val="28"/>
          <w:szCs w:val="28"/>
        </w:rPr>
        <w:t>МАОУ СОШ  №33 г</w:t>
      </w:r>
      <w:proofErr w:type="gramStart"/>
      <w:r w:rsidR="004C6E51" w:rsidRPr="00E32811">
        <w:rPr>
          <w:rFonts w:ascii="Times New Roman" w:hAnsi="Times New Roman"/>
          <w:bCs/>
          <w:sz w:val="28"/>
          <w:szCs w:val="28"/>
        </w:rPr>
        <w:t>.Н</w:t>
      </w:r>
      <w:proofErr w:type="gramEnd"/>
      <w:r w:rsidR="004C6E51" w:rsidRPr="00E32811">
        <w:rPr>
          <w:rFonts w:ascii="Times New Roman" w:hAnsi="Times New Roman"/>
          <w:bCs/>
          <w:sz w:val="28"/>
          <w:szCs w:val="28"/>
        </w:rPr>
        <w:t>овороссийска</w:t>
      </w:r>
      <w:r w:rsidR="00F068B0" w:rsidRPr="00E32811">
        <w:rPr>
          <w:rFonts w:ascii="Times New Roman" w:hAnsi="Times New Roman"/>
          <w:bCs/>
          <w:sz w:val="28"/>
          <w:szCs w:val="28"/>
        </w:rPr>
        <w:t xml:space="preserve">, </w:t>
      </w:r>
      <w:r w:rsidR="004C6E51" w:rsidRPr="00E32811">
        <w:rPr>
          <w:rFonts w:ascii="Times New Roman" w:hAnsi="Times New Roman"/>
          <w:bCs/>
          <w:sz w:val="28"/>
          <w:szCs w:val="28"/>
        </w:rPr>
        <w:t>МАОУ  лицей «Морской технический» г.Новороссийска</w:t>
      </w:r>
      <w:r w:rsidR="00F068B0" w:rsidRPr="00E32811">
        <w:rPr>
          <w:rFonts w:ascii="Times New Roman" w:hAnsi="Times New Roman"/>
          <w:bCs/>
          <w:sz w:val="28"/>
          <w:szCs w:val="28"/>
        </w:rPr>
        <w:t xml:space="preserve">, </w:t>
      </w:r>
      <w:r w:rsidR="004C6E51" w:rsidRPr="00E32811">
        <w:rPr>
          <w:rFonts w:ascii="Times New Roman" w:hAnsi="Times New Roman"/>
          <w:bCs/>
          <w:sz w:val="28"/>
          <w:szCs w:val="28"/>
        </w:rPr>
        <w:t>МАОУ гимназия №2 г.Новороссийск</w:t>
      </w:r>
      <w:r w:rsidR="00F068B0" w:rsidRPr="00E32811">
        <w:rPr>
          <w:rFonts w:ascii="Times New Roman" w:hAnsi="Times New Roman"/>
          <w:bCs/>
          <w:sz w:val="28"/>
          <w:szCs w:val="28"/>
        </w:rPr>
        <w:t xml:space="preserve">, </w:t>
      </w:r>
      <w:r w:rsidR="004C6E51" w:rsidRPr="00E32811">
        <w:rPr>
          <w:rFonts w:ascii="Times New Roman" w:hAnsi="Times New Roman"/>
          <w:bCs/>
          <w:sz w:val="28"/>
          <w:szCs w:val="28"/>
        </w:rPr>
        <w:t>МАОУ СОШ №19 г.Новороссийска</w:t>
      </w:r>
      <w:r w:rsidR="00F068B0" w:rsidRPr="00E32811">
        <w:rPr>
          <w:rFonts w:ascii="Times New Roman" w:hAnsi="Times New Roman"/>
          <w:bCs/>
          <w:sz w:val="28"/>
          <w:szCs w:val="28"/>
        </w:rPr>
        <w:t xml:space="preserve">, </w:t>
      </w:r>
      <w:r w:rsidR="004C6E51" w:rsidRPr="00E32811">
        <w:rPr>
          <w:rFonts w:ascii="Times New Roman" w:hAnsi="Times New Roman"/>
          <w:bCs/>
          <w:sz w:val="28"/>
          <w:szCs w:val="28"/>
        </w:rPr>
        <w:t>МБДОУ ЦРР -</w:t>
      </w:r>
      <w:r w:rsidR="00F068B0" w:rsidRPr="00E32811">
        <w:rPr>
          <w:rFonts w:ascii="Times New Roman" w:hAnsi="Times New Roman"/>
          <w:bCs/>
          <w:sz w:val="28"/>
          <w:szCs w:val="28"/>
        </w:rPr>
        <w:t xml:space="preserve"> детский сад №13 г.Новороссийск, </w:t>
      </w:r>
      <w:r w:rsidR="004C6E51" w:rsidRPr="00E32811">
        <w:rPr>
          <w:rFonts w:ascii="Times New Roman" w:hAnsi="Times New Roman"/>
          <w:bCs/>
          <w:sz w:val="28"/>
          <w:szCs w:val="28"/>
        </w:rPr>
        <w:t xml:space="preserve">МБДОУ ЦРР - детский сад №65 г.Новороссийска </w:t>
      </w:r>
      <w:r w:rsidR="00F068B0" w:rsidRPr="00E32811">
        <w:rPr>
          <w:rFonts w:ascii="Times New Roman" w:hAnsi="Times New Roman"/>
          <w:bCs/>
          <w:sz w:val="28"/>
          <w:szCs w:val="28"/>
        </w:rPr>
        <w:t xml:space="preserve">, </w:t>
      </w:r>
      <w:r w:rsidR="004C6E51" w:rsidRPr="00E32811">
        <w:rPr>
          <w:rFonts w:ascii="Times New Roman" w:hAnsi="Times New Roman"/>
          <w:bCs/>
          <w:sz w:val="28"/>
          <w:szCs w:val="28"/>
        </w:rPr>
        <w:t>МАДОУ детский сад  №70  г.Новороссийска</w:t>
      </w:r>
      <w:r w:rsidR="00F068B0" w:rsidRPr="00E32811">
        <w:rPr>
          <w:rFonts w:ascii="Times New Roman" w:hAnsi="Times New Roman"/>
          <w:bCs/>
          <w:sz w:val="28"/>
          <w:szCs w:val="28"/>
        </w:rPr>
        <w:t xml:space="preserve">, </w:t>
      </w:r>
      <w:r w:rsidR="00393F81" w:rsidRPr="00E32811">
        <w:rPr>
          <w:rFonts w:ascii="Times New Roman" w:hAnsi="Times New Roman"/>
          <w:bCs/>
          <w:sz w:val="28"/>
          <w:szCs w:val="28"/>
        </w:rPr>
        <w:t>ГКУ КК «Центр занятости населения города Сочи»</w:t>
      </w:r>
      <w:r w:rsidR="004C6E51" w:rsidRPr="00E32811">
        <w:rPr>
          <w:rFonts w:ascii="Times New Roman" w:hAnsi="Times New Roman"/>
          <w:bCs/>
          <w:sz w:val="28"/>
          <w:szCs w:val="28"/>
        </w:rPr>
        <w:t xml:space="preserve">, </w:t>
      </w:r>
      <w:r w:rsidR="00393F81" w:rsidRPr="00E32811">
        <w:rPr>
          <w:rFonts w:ascii="Times New Roman" w:hAnsi="Times New Roman"/>
          <w:bCs/>
          <w:sz w:val="28"/>
          <w:szCs w:val="28"/>
        </w:rPr>
        <w:t>ДОУ г.г. Новороссийск, Анапа, Геленджик, Краснодар</w:t>
      </w:r>
      <w:r w:rsidR="004C6E51" w:rsidRPr="00E32811">
        <w:rPr>
          <w:rFonts w:ascii="Times New Roman" w:hAnsi="Times New Roman"/>
          <w:bCs/>
          <w:sz w:val="28"/>
          <w:szCs w:val="28"/>
        </w:rPr>
        <w:t xml:space="preserve">, </w:t>
      </w:r>
      <w:r w:rsidR="00393F81" w:rsidRPr="00E32811">
        <w:rPr>
          <w:rFonts w:ascii="Times New Roman" w:hAnsi="Times New Roman"/>
          <w:bCs/>
          <w:sz w:val="28"/>
          <w:szCs w:val="28"/>
        </w:rPr>
        <w:t>МАДОУ ЦРР д/с №82 МО г. Новороссийск</w:t>
      </w:r>
      <w:r w:rsidRPr="00E32811">
        <w:rPr>
          <w:rFonts w:ascii="Times New Roman" w:hAnsi="Times New Roman"/>
          <w:bCs/>
          <w:sz w:val="28"/>
          <w:szCs w:val="28"/>
        </w:rPr>
        <w:t xml:space="preserve"> </w:t>
      </w:r>
      <w:r w:rsidRPr="00B520A1">
        <w:rPr>
          <w:rFonts w:ascii="Times New Roman" w:hAnsi="Times New Roman"/>
          <w:bCs/>
          <w:sz w:val="28"/>
          <w:szCs w:val="28"/>
        </w:rPr>
        <w:t>колледж пролонгирует опыт реализации сетевого взаимодействия с данными организациями.</w:t>
      </w:r>
    </w:p>
    <w:p w:rsidR="004308BD" w:rsidRPr="00E32811" w:rsidRDefault="004308BD" w:rsidP="00B60721">
      <w:pPr>
        <w:tabs>
          <w:tab w:val="left" w:pos="0"/>
        </w:tabs>
        <w:spacing w:after="0" w:line="360" w:lineRule="auto"/>
        <w:ind w:firstLine="567"/>
        <w:jc w:val="both"/>
        <w:rPr>
          <w:rFonts w:ascii="Times New Roman" w:hAnsi="Times New Roman"/>
          <w:bCs/>
          <w:sz w:val="28"/>
          <w:szCs w:val="28"/>
        </w:rPr>
      </w:pPr>
      <w:proofErr w:type="gramStart"/>
      <w:r w:rsidRPr="00E32811">
        <w:rPr>
          <w:rFonts w:ascii="Times New Roman" w:hAnsi="Times New Roman"/>
          <w:bCs/>
          <w:sz w:val="28"/>
          <w:szCs w:val="28"/>
          <w:lang w:val="en-US"/>
        </w:rPr>
        <w:t>C</w:t>
      </w:r>
      <w:r w:rsidRPr="00E32811">
        <w:rPr>
          <w:rFonts w:ascii="Times New Roman" w:hAnsi="Times New Roman"/>
          <w:bCs/>
          <w:sz w:val="28"/>
          <w:szCs w:val="28"/>
        </w:rPr>
        <w:t xml:space="preserve"> этой целью как самостоятельно, так и с поддержкой Управления </w:t>
      </w:r>
      <w:r w:rsidR="00E32811" w:rsidRPr="00E32811">
        <w:rPr>
          <w:rFonts w:ascii="Times New Roman" w:hAnsi="Times New Roman"/>
          <w:bCs/>
          <w:sz w:val="28"/>
          <w:szCs w:val="28"/>
        </w:rPr>
        <w:t xml:space="preserve">образования </w:t>
      </w:r>
      <w:r w:rsidR="004C6E51" w:rsidRPr="00E32811">
        <w:rPr>
          <w:rFonts w:ascii="Times New Roman" w:hAnsi="Times New Roman"/>
          <w:bCs/>
          <w:sz w:val="28"/>
          <w:szCs w:val="28"/>
        </w:rPr>
        <w:t>г.</w:t>
      </w:r>
      <w:r w:rsidR="00E32811" w:rsidRPr="00E32811">
        <w:rPr>
          <w:rFonts w:ascii="Times New Roman" w:hAnsi="Times New Roman"/>
          <w:bCs/>
          <w:sz w:val="28"/>
          <w:szCs w:val="28"/>
        </w:rPr>
        <w:t xml:space="preserve"> </w:t>
      </w:r>
      <w:r w:rsidR="004C6E51" w:rsidRPr="00E32811">
        <w:rPr>
          <w:rFonts w:ascii="Times New Roman" w:hAnsi="Times New Roman"/>
          <w:bCs/>
          <w:sz w:val="28"/>
          <w:szCs w:val="28"/>
        </w:rPr>
        <w:t>Новороссийск</w:t>
      </w:r>
      <w:r w:rsidRPr="00E32811">
        <w:rPr>
          <w:rFonts w:ascii="Times New Roman" w:hAnsi="Times New Roman"/>
          <w:bCs/>
          <w:sz w:val="28"/>
          <w:szCs w:val="28"/>
        </w:rPr>
        <w:t xml:space="preserve"> Краснодарского края был проведён ряд </w:t>
      </w:r>
      <w:r w:rsidR="00542E35" w:rsidRPr="00E32811">
        <w:rPr>
          <w:rFonts w:ascii="Times New Roman" w:hAnsi="Times New Roman"/>
          <w:bCs/>
          <w:sz w:val="28"/>
          <w:szCs w:val="28"/>
        </w:rPr>
        <w:t xml:space="preserve">описанных </w:t>
      </w:r>
      <w:r w:rsidRPr="00E32811">
        <w:rPr>
          <w:rFonts w:ascii="Times New Roman" w:hAnsi="Times New Roman"/>
          <w:bCs/>
          <w:sz w:val="28"/>
          <w:szCs w:val="28"/>
        </w:rPr>
        <w:t>мероприятий.</w:t>
      </w:r>
      <w:proofErr w:type="gramEnd"/>
    </w:p>
    <w:p w:rsidR="00926011" w:rsidRPr="00B60721" w:rsidRDefault="00F068B0" w:rsidP="005D5EBC">
      <w:pPr>
        <w:tabs>
          <w:tab w:val="left" w:pos="0"/>
        </w:tabs>
        <w:spacing w:after="0" w:line="360" w:lineRule="auto"/>
        <w:ind w:firstLine="567"/>
        <w:jc w:val="both"/>
        <w:rPr>
          <w:rFonts w:ascii="Times New Roman" w:hAnsi="Times New Roman"/>
          <w:bCs/>
          <w:sz w:val="28"/>
          <w:szCs w:val="28"/>
        </w:rPr>
      </w:pPr>
      <w:r w:rsidRPr="00E32811">
        <w:rPr>
          <w:rFonts w:ascii="Times New Roman" w:hAnsi="Times New Roman"/>
          <w:bCs/>
          <w:sz w:val="28"/>
          <w:szCs w:val="28"/>
        </w:rPr>
        <w:t xml:space="preserve">Данное </w:t>
      </w:r>
      <w:r w:rsidR="004308BD" w:rsidRPr="00E32811">
        <w:rPr>
          <w:rFonts w:ascii="Times New Roman" w:hAnsi="Times New Roman"/>
          <w:bCs/>
          <w:sz w:val="28"/>
          <w:szCs w:val="28"/>
        </w:rPr>
        <w:t>сетевое взаимодействие предполагает информационный обмен, эффективное использование ресурсного потенциала.</w:t>
      </w:r>
    </w:p>
    <w:p w:rsidR="00E32811" w:rsidRDefault="00E32811" w:rsidP="00B60721">
      <w:pPr>
        <w:spacing w:after="0" w:line="360" w:lineRule="auto"/>
        <w:ind w:firstLine="567"/>
        <w:jc w:val="both"/>
        <w:rPr>
          <w:rFonts w:ascii="Times New Roman" w:eastAsia="Times New Roman" w:hAnsi="Times New Roman"/>
          <w:b/>
          <w:sz w:val="28"/>
          <w:szCs w:val="28"/>
          <w:lang w:eastAsia="ru-RU"/>
        </w:rPr>
      </w:pPr>
    </w:p>
    <w:p w:rsidR="00E32811" w:rsidRDefault="00E32811" w:rsidP="00E32811">
      <w:pPr>
        <w:spacing w:after="0" w:line="360" w:lineRule="auto"/>
        <w:jc w:val="both"/>
        <w:rPr>
          <w:rFonts w:ascii="Times New Roman" w:eastAsia="Times New Roman" w:hAnsi="Times New Roman"/>
          <w:b/>
          <w:sz w:val="28"/>
          <w:szCs w:val="28"/>
          <w:lang w:eastAsia="ru-RU"/>
        </w:rPr>
      </w:pP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lastRenderedPageBreak/>
        <w:t xml:space="preserve">8. Апробация и диссеминация результатов деятельности КИП </w:t>
      </w:r>
    </w:p>
    <w:p w:rsidR="003E25FD" w:rsidRPr="00B60721" w:rsidRDefault="00393F81" w:rsidP="00B60721">
      <w:pPr>
        <w:spacing w:after="0" w:line="360" w:lineRule="auto"/>
        <w:ind w:firstLine="567"/>
        <w:contextualSpacing/>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tab/>
      </w:r>
    </w:p>
    <w:p w:rsidR="00F02B5C" w:rsidRPr="00F02B5C" w:rsidRDefault="003E25FD" w:rsidP="00F02B5C">
      <w:pPr>
        <w:pStyle w:val="a3"/>
        <w:numPr>
          <w:ilvl w:val="0"/>
          <w:numId w:val="10"/>
        </w:numPr>
        <w:spacing w:after="0" w:line="360" w:lineRule="auto"/>
        <w:rPr>
          <w:rFonts w:ascii="Times New Roman" w:hAnsi="Times New Roman"/>
          <w:i/>
          <w:sz w:val="28"/>
          <w:szCs w:val="28"/>
        </w:rPr>
      </w:pPr>
      <w:r w:rsidRPr="00F02B5C">
        <w:rPr>
          <w:rFonts w:ascii="Times New Roman" w:hAnsi="Times New Roman"/>
          <w:i/>
          <w:sz w:val="28"/>
          <w:szCs w:val="28"/>
        </w:rPr>
        <w:t>Участие в региональных, Всероссийских конференциях, пр</w:t>
      </w:r>
      <w:r w:rsidR="003F55BE" w:rsidRPr="00F02B5C">
        <w:rPr>
          <w:rFonts w:ascii="Times New Roman" w:hAnsi="Times New Roman"/>
          <w:i/>
          <w:sz w:val="28"/>
          <w:szCs w:val="28"/>
        </w:rPr>
        <w:t>оведение семинаров, конференций</w:t>
      </w:r>
      <w:r w:rsidR="00367607" w:rsidRPr="00F02B5C">
        <w:rPr>
          <w:rFonts w:ascii="Times New Roman" w:hAnsi="Times New Roman"/>
          <w:i/>
          <w:sz w:val="28"/>
          <w:szCs w:val="28"/>
        </w:rPr>
        <w:t xml:space="preserve">: </w:t>
      </w:r>
    </w:p>
    <w:p w:rsidR="003E25FD" w:rsidRPr="00F02B5C" w:rsidRDefault="00F02B5C" w:rsidP="00B60721">
      <w:pPr>
        <w:spacing w:after="0" w:line="360" w:lineRule="auto"/>
        <w:ind w:firstLine="567"/>
        <w:contextualSpacing/>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Международный</w:t>
      </w:r>
      <w:r w:rsidR="00C87502" w:rsidRPr="00A95436">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u w:val="single"/>
          <w:lang w:eastAsia="ru-RU"/>
        </w:rPr>
        <w:t>уровень:</w:t>
      </w:r>
    </w:p>
    <w:p w:rsidR="00F02B5C" w:rsidRDefault="003E25FD" w:rsidP="00B60721">
      <w:pPr>
        <w:spacing w:after="0" w:line="360" w:lineRule="auto"/>
        <w:ind w:firstLine="567"/>
        <w:contextualSpacing/>
        <w:jc w:val="both"/>
        <w:rPr>
          <w:rFonts w:ascii="Times New Roman" w:eastAsia="Times New Roman" w:hAnsi="Times New Roman"/>
          <w:bCs/>
          <w:sz w:val="28"/>
          <w:szCs w:val="28"/>
          <w:lang w:eastAsia="ru-RU"/>
        </w:rPr>
      </w:pPr>
      <w:r w:rsidRPr="00B60721">
        <w:rPr>
          <w:rFonts w:ascii="Times New Roman" w:eastAsia="Times New Roman" w:hAnsi="Times New Roman"/>
          <w:bCs/>
          <w:sz w:val="28"/>
          <w:szCs w:val="28"/>
          <w:lang w:eastAsia="ru-RU"/>
        </w:rPr>
        <w:t xml:space="preserve">- </w:t>
      </w:r>
      <w:r w:rsidR="00F02B5C">
        <w:rPr>
          <w:rFonts w:ascii="Times New Roman" w:eastAsia="Times New Roman" w:hAnsi="Times New Roman"/>
          <w:bCs/>
          <w:sz w:val="28"/>
          <w:szCs w:val="28"/>
          <w:lang w:eastAsia="ru-RU"/>
        </w:rPr>
        <w:t>о</w:t>
      </w:r>
      <w:r w:rsidRPr="00B60721">
        <w:rPr>
          <w:rFonts w:ascii="Times New Roman" w:eastAsia="Times New Roman" w:hAnsi="Times New Roman"/>
          <w:bCs/>
          <w:sz w:val="28"/>
          <w:szCs w:val="28"/>
          <w:lang w:eastAsia="ru-RU"/>
        </w:rPr>
        <w:t xml:space="preserve">бобщение опыта работы: выступление на </w:t>
      </w:r>
      <w:r w:rsidR="00F02B5C">
        <w:rPr>
          <w:rFonts w:ascii="Times New Roman" w:eastAsia="Times New Roman" w:hAnsi="Times New Roman"/>
          <w:bCs/>
          <w:sz w:val="28"/>
          <w:szCs w:val="28"/>
          <w:lang w:eastAsia="ru-RU"/>
        </w:rPr>
        <w:t>М</w:t>
      </w:r>
      <w:r w:rsidR="00F02B5C" w:rsidRPr="00F02B5C">
        <w:rPr>
          <w:rFonts w:ascii="Times New Roman" w:eastAsia="Times New Roman" w:hAnsi="Times New Roman"/>
          <w:bCs/>
          <w:sz w:val="28"/>
          <w:szCs w:val="28"/>
          <w:lang w:eastAsia="ru-RU"/>
        </w:rPr>
        <w:t>еждународн</w:t>
      </w:r>
      <w:r w:rsidR="00F02B5C">
        <w:rPr>
          <w:rFonts w:ascii="Times New Roman" w:eastAsia="Times New Roman" w:hAnsi="Times New Roman"/>
          <w:bCs/>
          <w:sz w:val="28"/>
          <w:szCs w:val="28"/>
          <w:lang w:eastAsia="ru-RU"/>
        </w:rPr>
        <w:t>ой</w:t>
      </w:r>
      <w:r w:rsidR="00F02B5C" w:rsidRPr="00F02B5C">
        <w:rPr>
          <w:rFonts w:ascii="Times New Roman" w:eastAsia="Times New Roman" w:hAnsi="Times New Roman"/>
          <w:bCs/>
          <w:sz w:val="28"/>
          <w:szCs w:val="28"/>
          <w:lang w:eastAsia="ru-RU"/>
        </w:rPr>
        <w:t xml:space="preserve"> научно-практическ</w:t>
      </w:r>
      <w:r w:rsidR="00F02B5C">
        <w:rPr>
          <w:rFonts w:ascii="Times New Roman" w:eastAsia="Times New Roman" w:hAnsi="Times New Roman"/>
          <w:bCs/>
          <w:sz w:val="28"/>
          <w:szCs w:val="28"/>
          <w:lang w:eastAsia="ru-RU"/>
        </w:rPr>
        <w:t>ой</w:t>
      </w:r>
      <w:r w:rsidR="00F02B5C" w:rsidRPr="00F02B5C">
        <w:rPr>
          <w:rFonts w:ascii="Times New Roman" w:eastAsia="Times New Roman" w:hAnsi="Times New Roman"/>
          <w:bCs/>
          <w:sz w:val="28"/>
          <w:szCs w:val="28"/>
          <w:lang w:eastAsia="ru-RU"/>
        </w:rPr>
        <w:t xml:space="preserve"> конференци</w:t>
      </w:r>
      <w:r w:rsidR="00F02B5C">
        <w:rPr>
          <w:rFonts w:ascii="Times New Roman" w:eastAsia="Times New Roman" w:hAnsi="Times New Roman"/>
          <w:bCs/>
          <w:sz w:val="28"/>
          <w:szCs w:val="28"/>
          <w:lang w:eastAsia="ru-RU"/>
        </w:rPr>
        <w:t>и</w:t>
      </w:r>
      <w:r w:rsidR="00F02B5C" w:rsidRPr="00F02B5C">
        <w:rPr>
          <w:rFonts w:ascii="Times New Roman" w:eastAsia="Times New Roman" w:hAnsi="Times New Roman"/>
          <w:bCs/>
          <w:sz w:val="28"/>
          <w:szCs w:val="28"/>
          <w:lang w:eastAsia="ru-RU"/>
        </w:rPr>
        <w:t xml:space="preserve"> (13-14 апреля 201</w:t>
      </w:r>
      <w:r w:rsidR="00F02B5C">
        <w:rPr>
          <w:rFonts w:ascii="Times New Roman" w:eastAsia="Times New Roman" w:hAnsi="Times New Roman"/>
          <w:bCs/>
          <w:sz w:val="28"/>
          <w:szCs w:val="28"/>
          <w:lang w:eastAsia="ru-RU"/>
        </w:rPr>
        <w:t>7г., г. Новороссийск) - Новороссийск</w:t>
      </w:r>
      <w:r w:rsidR="00F02B5C" w:rsidRPr="00F02B5C">
        <w:rPr>
          <w:rFonts w:ascii="Times New Roman" w:eastAsia="Times New Roman" w:hAnsi="Times New Roman"/>
          <w:bCs/>
          <w:sz w:val="28"/>
          <w:szCs w:val="28"/>
          <w:lang w:eastAsia="ru-RU"/>
        </w:rPr>
        <w:t>: Новороссийский институт (филиал)</w:t>
      </w:r>
      <w:r w:rsidR="00F02B5C">
        <w:rPr>
          <w:rFonts w:ascii="Times New Roman" w:eastAsia="Times New Roman" w:hAnsi="Times New Roman"/>
          <w:bCs/>
          <w:sz w:val="28"/>
          <w:szCs w:val="28"/>
          <w:lang w:eastAsia="ru-RU"/>
        </w:rPr>
        <w:t xml:space="preserve"> АНО ВО МГЭУ;</w:t>
      </w:r>
    </w:p>
    <w:p w:rsidR="00F02B5C" w:rsidRDefault="00F02B5C" w:rsidP="00F02B5C">
      <w:pPr>
        <w:spacing w:after="0" w:line="360" w:lineRule="auto"/>
        <w:ind w:firstLine="567"/>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обобщение опыта работы: проведение и выступление на международной в</w:t>
      </w:r>
      <w:r w:rsidRPr="00F02B5C">
        <w:rPr>
          <w:rFonts w:ascii="Times New Roman" w:eastAsia="Times New Roman" w:hAnsi="Times New Roman"/>
          <w:bCs/>
          <w:sz w:val="28"/>
          <w:szCs w:val="28"/>
          <w:lang w:eastAsia="ru-RU"/>
        </w:rPr>
        <w:t>идеоконференци</w:t>
      </w:r>
      <w:r>
        <w:rPr>
          <w:rFonts w:ascii="Times New Roman" w:eastAsia="Times New Roman" w:hAnsi="Times New Roman"/>
          <w:bCs/>
          <w:sz w:val="28"/>
          <w:szCs w:val="28"/>
          <w:lang w:eastAsia="ru-RU"/>
        </w:rPr>
        <w:t>и</w:t>
      </w:r>
      <w:r w:rsidRPr="00F02B5C">
        <w:rPr>
          <w:rFonts w:ascii="Times New Roman" w:eastAsia="Times New Roman" w:hAnsi="Times New Roman"/>
          <w:bCs/>
          <w:sz w:val="28"/>
          <w:szCs w:val="28"/>
          <w:lang w:eastAsia="ru-RU"/>
        </w:rPr>
        <w:t xml:space="preserve"> «Трансляция опыта по внедрению инновационной модели сетевого взаимодействия подготовки педагогических кадров в си</w:t>
      </w:r>
      <w:r>
        <w:rPr>
          <w:rFonts w:ascii="Times New Roman" w:eastAsia="Times New Roman" w:hAnsi="Times New Roman"/>
          <w:bCs/>
          <w:sz w:val="28"/>
          <w:szCs w:val="28"/>
          <w:lang w:eastAsia="ru-RU"/>
        </w:rPr>
        <w:t xml:space="preserve">стеме непрерывного образования» </w:t>
      </w:r>
      <w:r w:rsidRPr="00F02B5C">
        <w:rPr>
          <w:rFonts w:ascii="Times New Roman" w:eastAsia="Times New Roman" w:hAnsi="Times New Roman"/>
          <w:bCs/>
          <w:sz w:val="28"/>
          <w:szCs w:val="28"/>
          <w:lang w:eastAsia="ru-RU"/>
        </w:rPr>
        <w:t>с педагогами среднего профессионального образования Приднестровья</w:t>
      </w:r>
      <w:r>
        <w:rPr>
          <w:rFonts w:ascii="Times New Roman" w:eastAsia="Times New Roman" w:hAnsi="Times New Roman"/>
          <w:bCs/>
          <w:sz w:val="28"/>
          <w:szCs w:val="28"/>
          <w:lang w:eastAsia="ru-RU"/>
        </w:rPr>
        <w:t xml:space="preserve"> (2.11.2017).</w:t>
      </w:r>
    </w:p>
    <w:p w:rsidR="00F02B5C" w:rsidRDefault="00F02B5C" w:rsidP="00F02B5C">
      <w:pPr>
        <w:spacing w:after="0" w:line="360" w:lineRule="auto"/>
        <w:ind w:firstLine="567"/>
        <w:contextualSpacing/>
        <w:jc w:val="both"/>
        <w:rPr>
          <w:rFonts w:ascii="Times New Roman" w:eastAsia="Times New Roman" w:hAnsi="Times New Roman"/>
          <w:bCs/>
          <w:sz w:val="28"/>
          <w:szCs w:val="28"/>
          <w:lang w:eastAsia="ru-RU"/>
        </w:rPr>
      </w:pPr>
    </w:p>
    <w:p w:rsidR="003E25FD" w:rsidRDefault="003E25FD" w:rsidP="00B60721">
      <w:pPr>
        <w:spacing w:after="0" w:line="360" w:lineRule="auto"/>
        <w:ind w:firstLine="567"/>
        <w:contextualSpacing/>
        <w:jc w:val="both"/>
        <w:rPr>
          <w:rFonts w:ascii="Times New Roman" w:eastAsia="Times New Roman" w:hAnsi="Times New Roman"/>
          <w:sz w:val="28"/>
          <w:szCs w:val="28"/>
          <w:u w:val="single"/>
          <w:lang w:eastAsia="ru-RU"/>
        </w:rPr>
      </w:pPr>
      <w:r w:rsidRPr="00B60721">
        <w:rPr>
          <w:rFonts w:ascii="Times New Roman" w:eastAsia="Times New Roman" w:hAnsi="Times New Roman"/>
          <w:sz w:val="28"/>
          <w:szCs w:val="28"/>
          <w:lang w:eastAsia="ru-RU"/>
        </w:rPr>
        <w:tab/>
      </w:r>
      <w:r w:rsidR="00F02B5C" w:rsidRPr="00F02B5C">
        <w:rPr>
          <w:rFonts w:ascii="Times New Roman" w:eastAsia="Times New Roman" w:hAnsi="Times New Roman"/>
          <w:sz w:val="28"/>
          <w:szCs w:val="28"/>
          <w:u w:val="single"/>
          <w:lang w:eastAsia="ru-RU"/>
        </w:rPr>
        <w:t>Краевой и межрегиональный уровень:</w:t>
      </w:r>
    </w:p>
    <w:p w:rsidR="00F02B5C" w:rsidRDefault="00F02B5C" w:rsidP="00B60721">
      <w:pPr>
        <w:spacing w:after="0" w:line="360" w:lineRule="auto"/>
        <w:ind w:firstLine="567"/>
        <w:contextualSpacing/>
        <w:jc w:val="both"/>
        <w:rPr>
          <w:rFonts w:ascii="Times New Roman" w:eastAsia="Times New Roman" w:hAnsi="Times New Roman"/>
          <w:sz w:val="28"/>
          <w:szCs w:val="28"/>
          <w:lang w:eastAsia="ru-RU"/>
        </w:rPr>
      </w:pPr>
      <w:r w:rsidRPr="00F02B5C">
        <w:rPr>
          <w:rFonts w:ascii="Times New Roman" w:eastAsia="Times New Roman" w:hAnsi="Times New Roman"/>
          <w:sz w:val="28"/>
          <w:szCs w:val="28"/>
          <w:lang w:eastAsia="ru-RU"/>
        </w:rPr>
        <w:t xml:space="preserve">- обобщение опыта работы: </w:t>
      </w:r>
      <w:r>
        <w:rPr>
          <w:rFonts w:ascii="Times New Roman" w:eastAsia="Times New Roman" w:hAnsi="Times New Roman"/>
          <w:sz w:val="28"/>
          <w:szCs w:val="28"/>
          <w:lang w:eastAsia="ru-RU"/>
        </w:rPr>
        <w:t xml:space="preserve">проведение и </w:t>
      </w:r>
      <w:r w:rsidRPr="00F02B5C">
        <w:rPr>
          <w:rFonts w:ascii="Times New Roman" w:eastAsia="Times New Roman" w:hAnsi="Times New Roman"/>
          <w:sz w:val="28"/>
          <w:szCs w:val="28"/>
          <w:lang w:eastAsia="ru-RU"/>
        </w:rPr>
        <w:t>выступление на краевой научно-практической конференции «Интеграция образовательных систем общего и профессионального образования в сфере профессиональной ориентации и профессионального самоопределения детей и учащейся молодежи»</w:t>
      </w:r>
      <w:r>
        <w:rPr>
          <w:rFonts w:ascii="Times New Roman" w:eastAsia="Times New Roman" w:hAnsi="Times New Roman"/>
          <w:sz w:val="28"/>
          <w:szCs w:val="28"/>
          <w:lang w:eastAsia="ru-RU"/>
        </w:rPr>
        <w:t xml:space="preserve"> (22.08.2017 г.);</w:t>
      </w:r>
    </w:p>
    <w:p w:rsidR="00F02B5C" w:rsidRPr="00F02B5C" w:rsidRDefault="00F02B5C" w:rsidP="00B60721">
      <w:pPr>
        <w:spacing w:after="0" w:line="36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и выступление на краевом п</w:t>
      </w:r>
      <w:r w:rsidRPr="00F02B5C">
        <w:rPr>
          <w:rFonts w:ascii="Times New Roman" w:eastAsia="Times New Roman" w:hAnsi="Times New Roman"/>
          <w:sz w:val="28"/>
          <w:szCs w:val="28"/>
          <w:lang w:eastAsia="ru-RU"/>
        </w:rPr>
        <w:t>рактическ</w:t>
      </w:r>
      <w:r>
        <w:rPr>
          <w:rFonts w:ascii="Times New Roman" w:eastAsia="Times New Roman" w:hAnsi="Times New Roman"/>
          <w:sz w:val="28"/>
          <w:szCs w:val="28"/>
          <w:lang w:eastAsia="ru-RU"/>
        </w:rPr>
        <w:t>ом</w:t>
      </w:r>
      <w:r w:rsidRPr="00F02B5C">
        <w:rPr>
          <w:rFonts w:ascii="Times New Roman" w:eastAsia="Times New Roman" w:hAnsi="Times New Roman"/>
          <w:sz w:val="28"/>
          <w:szCs w:val="28"/>
          <w:lang w:eastAsia="ru-RU"/>
        </w:rPr>
        <w:t xml:space="preserve"> семинар</w:t>
      </w:r>
      <w:r>
        <w:rPr>
          <w:rFonts w:ascii="Times New Roman" w:eastAsia="Times New Roman" w:hAnsi="Times New Roman"/>
          <w:sz w:val="28"/>
          <w:szCs w:val="28"/>
          <w:lang w:eastAsia="ru-RU"/>
        </w:rPr>
        <w:t>е</w:t>
      </w:r>
      <w:r w:rsidRPr="00F02B5C">
        <w:rPr>
          <w:rFonts w:ascii="Times New Roman" w:eastAsia="Times New Roman" w:hAnsi="Times New Roman"/>
          <w:sz w:val="28"/>
          <w:szCs w:val="28"/>
          <w:lang w:eastAsia="ru-RU"/>
        </w:rPr>
        <w:t xml:space="preserve"> «Проблемы использования образовательной робототехники в урочной и внеурочной деятельности»</w:t>
      </w:r>
      <w:r>
        <w:rPr>
          <w:rFonts w:ascii="Times New Roman" w:eastAsia="Times New Roman" w:hAnsi="Times New Roman"/>
          <w:sz w:val="28"/>
          <w:szCs w:val="28"/>
          <w:lang w:eastAsia="ru-RU"/>
        </w:rPr>
        <w:t xml:space="preserve"> (24.11.2017);</w:t>
      </w:r>
    </w:p>
    <w:p w:rsidR="00F02B5C" w:rsidRDefault="00F02B5C"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 проведен</w:t>
      </w:r>
      <w:r>
        <w:rPr>
          <w:rFonts w:ascii="Times New Roman" w:eastAsia="Times New Roman" w:hAnsi="Times New Roman"/>
          <w:sz w:val="28"/>
          <w:szCs w:val="28"/>
          <w:lang w:eastAsia="ru-RU"/>
        </w:rPr>
        <w:t>ие</w:t>
      </w:r>
      <w:r w:rsidRPr="00B60721">
        <w:rPr>
          <w:rFonts w:ascii="Times New Roman" w:eastAsia="Times New Roman" w:hAnsi="Times New Roman"/>
          <w:sz w:val="28"/>
          <w:szCs w:val="28"/>
          <w:lang w:val="en-US" w:eastAsia="ru-RU"/>
        </w:rPr>
        <w:t>X</w:t>
      </w:r>
      <w:r>
        <w:rPr>
          <w:rFonts w:ascii="Times New Roman" w:eastAsia="Times New Roman" w:hAnsi="Times New Roman"/>
          <w:sz w:val="28"/>
          <w:szCs w:val="28"/>
          <w:lang w:val="en-US" w:eastAsia="ru-RU"/>
        </w:rPr>
        <w:t>IX</w:t>
      </w:r>
      <w:r w:rsidRPr="00B60721">
        <w:rPr>
          <w:rFonts w:ascii="Times New Roman" w:eastAsia="Times New Roman" w:hAnsi="Times New Roman"/>
          <w:sz w:val="28"/>
          <w:szCs w:val="28"/>
          <w:lang w:eastAsia="ru-RU"/>
        </w:rPr>
        <w:t xml:space="preserve"> межрегиональн</w:t>
      </w:r>
      <w:r>
        <w:rPr>
          <w:rFonts w:ascii="Times New Roman" w:eastAsia="Times New Roman" w:hAnsi="Times New Roman"/>
          <w:sz w:val="28"/>
          <w:szCs w:val="28"/>
          <w:lang w:eastAsia="ru-RU"/>
        </w:rPr>
        <w:t>ой</w:t>
      </w:r>
      <w:r w:rsidRPr="00B60721">
        <w:rPr>
          <w:rFonts w:ascii="Times New Roman" w:eastAsia="Times New Roman" w:hAnsi="Times New Roman"/>
          <w:sz w:val="28"/>
          <w:szCs w:val="28"/>
          <w:lang w:eastAsia="ru-RU"/>
        </w:rPr>
        <w:t xml:space="preserve"> научно-практическ</w:t>
      </w:r>
      <w:r>
        <w:rPr>
          <w:rFonts w:ascii="Times New Roman" w:eastAsia="Times New Roman" w:hAnsi="Times New Roman"/>
          <w:sz w:val="28"/>
          <w:szCs w:val="28"/>
          <w:lang w:eastAsia="ru-RU"/>
        </w:rPr>
        <w:t>ой</w:t>
      </w:r>
      <w:r w:rsidRPr="00B60721">
        <w:rPr>
          <w:rFonts w:ascii="Times New Roman" w:eastAsia="Times New Roman" w:hAnsi="Times New Roman"/>
          <w:sz w:val="28"/>
          <w:szCs w:val="28"/>
          <w:lang w:eastAsia="ru-RU"/>
        </w:rPr>
        <w:t xml:space="preserve"> конференци</w:t>
      </w:r>
      <w:r>
        <w:rPr>
          <w:rFonts w:ascii="Times New Roman" w:eastAsia="Times New Roman" w:hAnsi="Times New Roman"/>
          <w:sz w:val="28"/>
          <w:szCs w:val="28"/>
          <w:lang w:eastAsia="ru-RU"/>
        </w:rPr>
        <w:t>и</w:t>
      </w:r>
      <w:r w:rsidRPr="00B60721">
        <w:rPr>
          <w:rFonts w:ascii="Times New Roman" w:eastAsia="Times New Roman" w:hAnsi="Times New Roman"/>
          <w:sz w:val="28"/>
          <w:szCs w:val="28"/>
          <w:lang w:eastAsia="ru-RU"/>
        </w:rPr>
        <w:t xml:space="preserve"> преподавателей и студентов "Поиск. Гипотезы. Факты" (2</w:t>
      </w:r>
      <w:r>
        <w:rPr>
          <w:rFonts w:ascii="Times New Roman" w:eastAsia="Times New Roman" w:hAnsi="Times New Roman"/>
          <w:sz w:val="28"/>
          <w:szCs w:val="28"/>
          <w:lang w:eastAsia="ru-RU"/>
        </w:rPr>
        <w:t>1</w:t>
      </w:r>
      <w:r w:rsidRPr="00B60721">
        <w:rPr>
          <w:rFonts w:ascii="Times New Roman" w:eastAsia="Times New Roman" w:hAnsi="Times New Roman"/>
          <w:sz w:val="28"/>
          <w:szCs w:val="28"/>
          <w:lang w:eastAsia="ru-RU"/>
        </w:rPr>
        <w:t xml:space="preserve"> апреля, 201</w:t>
      </w:r>
      <w:r>
        <w:rPr>
          <w:rFonts w:ascii="Times New Roman" w:eastAsia="Times New Roman" w:hAnsi="Times New Roman"/>
          <w:sz w:val="28"/>
          <w:szCs w:val="28"/>
          <w:lang w:eastAsia="ru-RU"/>
        </w:rPr>
        <w:t>7</w:t>
      </w:r>
      <w:r w:rsidRPr="00B60721">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p>
    <w:p w:rsidR="00F02B5C" w:rsidRPr="00B60721" w:rsidRDefault="00F02B5C" w:rsidP="00B60721">
      <w:pPr>
        <w:spacing w:after="0" w:line="360" w:lineRule="auto"/>
        <w:ind w:firstLine="567"/>
        <w:contextualSpacing/>
        <w:jc w:val="both"/>
        <w:rPr>
          <w:rFonts w:ascii="Times New Roman" w:eastAsia="Times New Roman" w:hAnsi="Times New Roman"/>
          <w:sz w:val="28"/>
          <w:szCs w:val="28"/>
          <w:lang w:eastAsia="ru-RU"/>
        </w:rPr>
      </w:pPr>
    </w:p>
    <w:p w:rsidR="003E25FD" w:rsidRPr="00F02B5C" w:rsidRDefault="003E25FD" w:rsidP="00671AC1">
      <w:pPr>
        <w:pStyle w:val="a3"/>
        <w:numPr>
          <w:ilvl w:val="0"/>
          <w:numId w:val="10"/>
        </w:numPr>
        <w:tabs>
          <w:tab w:val="left" w:pos="993"/>
        </w:tabs>
        <w:spacing w:after="0" w:line="360" w:lineRule="auto"/>
        <w:ind w:left="0" w:firstLine="567"/>
        <w:jc w:val="both"/>
        <w:rPr>
          <w:rFonts w:ascii="Times New Roman" w:eastAsia="Times New Roman" w:hAnsi="Times New Roman"/>
          <w:i/>
          <w:sz w:val="28"/>
          <w:szCs w:val="28"/>
          <w:lang w:eastAsia="ru-RU"/>
        </w:rPr>
      </w:pPr>
      <w:r w:rsidRPr="00F02B5C">
        <w:rPr>
          <w:rFonts w:ascii="Times New Roman" w:hAnsi="Times New Roman"/>
          <w:i/>
          <w:sz w:val="28"/>
          <w:szCs w:val="28"/>
        </w:rPr>
        <w:t>Информирование через СМИ.Публикации  методических рекомендаций в сетевых профессиональных сообществах педагогов.</w:t>
      </w:r>
    </w:p>
    <w:p w:rsidR="00367607" w:rsidRPr="00F02B5C" w:rsidRDefault="00367607" w:rsidP="00671AC1">
      <w:pPr>
        <w:tabs>
          <w:tab w:val="left" w:pos="993"/>
        </w:tabs>
        <w:spacing w:after="0" w:line="360" w:lineRule="auto"/>
        <w:ind w:firstLine="567"/>
        <w:contextualSpacing/>
        <w:jc w:val="both"/>
        <w:rPr>
          <w:rFonts w:ascii="Times New Roman" w:eastAsia="Times New Roman" w:hAnsi="Times New Roman"/>
          <w:i/>
          <w:sz w:val="28"/>
          <w:szCs w:val="28"/>
          <w:lang w:eastAsia="ru-RU"/>
        </w:rPr>
      </w:pPr>
      <w:r w:rsidRPr="00F02B5C">
        <w:rPr>
          <w:rFonts w:ascii="Times New Roman" w:eastAsia="Times New Roman" w:hAnsi="Times New Roman"/>
          <w:i/>
          <w:sz w:val="28"/>
          <w:szCs w:val="28"/>
          <w:lang w:eastAsia="ru-RU"/>
        </w:rPr>
        <w:t>•</w:t>
      </w:r>
      <w:r w:rsidRPr="00F02B5C">
        <w:rPr>
          <w:rFonts w:ascii="Times New Roman" w:eastAsia="Times New Roman" w:hAnsi="Times New Roman"/>
          <w:i/>
          <w:sz w:val="28"/>
          <w:szCs w:val="28"/>
          <w:lang w:eastAsia="ru-RU"/>
        </w:rPr>
        <w:tab/>
        <w:t xml:space="preserve">Опубликованы: </w:t>
      </w:r>
    </w:p>
    <w:p w:rsidR="0097762B" w:rsidRDefault="00367607" w:rsidP="0097762B">
      <w:pPr>
        <w:spacing w:after="0" w:line="360" w:lineRule="auto"/>
        <w:ind w:firstLine="567"/>
        <w:contextualSpacing/>
        <w:jc w:val="both"/>
        <w:rPr>
          <w:rFonts w:ascii="Times New Roman" w:hAnsi="Times New Roman"/>
          <w:bCs/>
          <w:color w:val="000000"/>
          <w:sz w:val="28"/>
          <w:szCs w:val="28"/>
          <w:shd w:val="clear" w:color="auto" w:fill="FFFFFF"/>
        </w:rPr>
      </w:pPr>
      <w:r w:rsidRPr="00B60721">
        <w:rPr>
          <w:rFonts w:ascii="Times New Roman" w:hAnsi="Times New Roman"/>
          <w:bCs/>
          <w:color w:val="000000"/>
          <w:sz w:val="28"/>
          <w:szCs w:val="28"/>
          <w:shd w:val="clear" w:color="auto" w:fill="FFFFFF"/>
        </w:rPr>
        <w:lastRenderedPageBreak/>
        <w:t>-</w:t>
      </w:r>
      <w:r w:rsidR="00F02B5C">
        <w:rPr>
          <w:rFonts w:ascii="Times New Roman" w:eastAsia="Times New Roman" w:hAnsi="Times New Roman"/>
          <w:bCs/>
          <w:sz w:val="28"/>
          <w:szCs w:val="28"/>
          <w:lang w:eastAsia="ru-RU"/>
        </w:rPr>
        <w:t xml:space="preserve"> М</w:t>
      </w:r>
      <w:r w:rsidR="00F02B5C" w:rsidRPr="00F02B5C">
        <w:rPr>
          <w:rFonts w:ascii="Times New Roman" w:eastAsia="Times New Roman" w:hAnsi="Times New Roman"/>
          <w:bCs/>
          <w:sz w:val="28"/>
          <w:szCs w:val="28"/>
          <w:lang w:eastAsia="ru-RU"/>
        </w:rPr>
        <w:t>еждународн</w:t>
      </w:r>
      <w:r w:rsidR="00F02B5C">
        <w:rPr>
          <w:rFonts w:ascii="Times New Roman" w:eastAsia="Times New Roman" w:hAnsi="Times New Roman"/>
          <w:bCs/>
          <w:sz w:val="28"/>
          <w:szCs w:val="28"/>
          <w:lang w:eastAsia="ru-RU"/>
        </w:rPr>
        <w:t>ая</w:t>
      </w:r>
      <w:r w:rsidR="00F02B5C" w:rsidRPr="00F02B5C">
        <w:rPr>
          <w:rFonts w:ascii="Times New Roman" w:eastAsia="Times New Roman" w:hAnsi="Times New Roman"/>
          <w:bCs/>
          <w:sz w:val="28"/>
          <w:szCs w:val="28"/>
          <w:lang w:eastAsia="ru-RU"/>
        </w:rPr>
        <w:t xml:space="preserve"> научно-практическ</w:t>
      </w:r>
      <w:r w:rsidR="00F02B5C">
        <w:rPr>
          <w:rFonts w:ascii="Times New Roman" w:eastAsia="Times New Roman" w:hAnsi="Times New Roman"/>
          <w:bCs/>
          <w:sz w:val="28"/>
          <w:szCs w:val="28"/>
          <w:lang w:eastAsia="ru-RU"/>
        </w:rPr>
        <w:t>ая</w:t>
      </w:r>
      <w:r w:rsidR="00F02B5C" w:rsidRPr="00F02B5C">
        <w:rPr>
          <w:rFonts w:ascii="Times New Roman" w:eastAsia="Times New Roman" w:hAnsi="Times New Roman"/>
          <w:bCs/>
          <w:sz w:val="28"/>
          <w:szCs w:val="28"/>
          <w:lang w:eastAsia="ru-RU"/>
        </w:rPr>
        <w:t xml:space="preserve"> конференци</w:t>
      </w:r>
      <w:r w:rsidR="00F02B5C">
        <w:rPr>
          <w:rFonts w:ascii="Times New Roman" w:eastAsia="Times New Roman" w:hAnsi="Times New Roman"/>
          <w:bCs/>
          <w:sz w:val="28"/>
          <w:szCs w:val="28"/>
          <w:lang w:eastAsia="ru-RU"/>
        </w:rPr>
        <w:t>я</w:t>
      </w:r>
      <w:r w:rsidR="00F02B5C" w:rsidRPr="00F02B5C">
        <w:rPr>
          <w:rFonts w:ascii="Times New Roman" w:eastAsia="Times New Roman" w:hAnsi="Times New Roman"/>
          <w:bCs/>
          <w:sz w:val="28"/>
          <w:szCs w:val="28"/>
          <w:lang w:eastAsia="ru-RU"/>
        </w:rPr>
        <w:t xml:space="preserve"> (13-14 апреля 201</w:t>
      </w:r>
      <w:r w:rsidR="00F02B5C">
        <w:rPr>
          <w:rFonts w:ascii="Times New Roman" w:eastAsia="Times New Roman" w:hAnsi="Times New Roman"/>
          <w:bCs/>
          <w:sz w:val="28"/>
          <w:szCs w:val="28"/>
          <w:lang w:eastAsia="ru-RU"/>
        </w:rPr>
        <w:t>7г., г. Новороссийск) - Новороссийск</w:t>
      </w:r>
      <w:r w:rsidR="00F02B5C" w:rsidRPr="00F02B5C">
        <w:rPr>
          <w:rFonts w:ascii="Times New Roman" w:eastAsia="Times New Roman" w:hAnsi="Times New Roman"/>
          <w:bCs/>
          <w:sz w:val="28"/>
          <w:szCs w:val="28"/>
          <w:lang w:eastAsia="ru-RU"/>
        </w:rPr>
        <w:t>: Новороссийский институт (филиал)</w:t>
      </w:r>
      <w:r w:rsidR="00F02B5C">
        <w:rPr>
          <w:rFonts w:ascii="Times New Roman" w:eastAsia="Times New Roman" w:hAnsi="Times New Roman"/>
          <w:bCs/>
          <w:sz w:val="28"/>
          <w:szCs w:val="28"/>
          <w:lang w:eastAsia="ru-RU"/>
        </w:rPr>
        <w:t xml:space="preserve"> АНО ВО МГЭУ - Ставрополь: Ло</w:t>
      </w:r>
      <w:r w:rsidR="00F02B5C" w:rsidRPr="00F02B5C">
        <w:rPr>
          <w:rFonts w:ascii="Times New Roman" w:eastAsia="Times New Roman" w:hAnsi="Times New Roman"/>
          <w:bCs/>
          <w:sz w:val="28"/>
          <w:szCs w:val="28"/>
          <w:lang w:eastAsia="ru-RU"/>
        </w:rPr>
        <w:t>гос, 2017</w:t>
      </w:r>
      <w:r w:rsidR="0097762B">
        <w:rPr>
          <w:rFonts w:ascii="Times New Roman" w:hAnsi="Times New Roman"/>
          <w:bCs/>
          <w:color w:val="000000"/>
          <w:sz w:val="28"/>
          <w:szCs w:val="28"/>
          <w:shd w:val="clear" w:color="auto" w:fill="FFFFFF"/>
        </w:rPr>
        <w:t>.</w:t>
      </w:r>
    </w:p>
    <w:p w:rsidR="00F02B5C" w:rsidRDefault="00F02B5C" w:rsidP="0097762B">
      <w:pPr>
        <w:spacing w:after="0" w:line="360" w:lineRule="auto"/>
        <w:ind w:firstLine="567"/>
        <w:contextualSpacing/>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1. </w:t>
      </w:r>
      <w:r w:rsidRPr="00F02B5C">
        <w:rPr>
          <w:rFonts w:ascii="Times New Roman" w:hAnsi="Times New Roman"/>
          <w:bCs/>
          <w:color w:val="000000"/>
          <w:sz w:val="28"/>
          <w:szCs w:val="28"/>
          <w:shd w:val="clear" w:color="auto" w:fill="FFFFFF"/>
        </w:rPr>
        <w:t>Реализация инновационной модели сетевого взаимодействия подготовки педагогических кадров в системе непрерывного педагогического образования</w:t>
      </w:r>
      <w:r>
        <w:rPr>
          <w:rFonts w:ascii="Times New Roman" w:hAnsi="Times New Roman"/>
          <w:bCs/>
          <w:color w:val="000000"/>
          <w:sz w:val="28"/>
          <w:szCs w:val="28"/>
          <w:shd w:val="clear" w:color="auto" w:fill="FFFFFF"/>
        </w:rPr>
        <w:t xml:space="preserve">. (Самарина Е.В., </w:t>
      </w:r>
      <w:proofErr w:type="spellStart"/>
      <w:r>
        <w:rPr>
          <w:rFonts w:ascii="Times New Roman" w:hAnsi="Times New Roman"/>
          <w:bCs/>
          <w:color w:val="000000"/>
          <w:sz w:val="28"/>
          <w:szCs w:val="28"/>
          <w:shd w:val="clear" w:color="auto" w:fill="FFFFFF"/>
        </w:rPr>
        <w:t>Трудникова</w:t>
      </w:r>
      <w:proofErr w:type="spellEnd"/>
      <w:r>
        <w:rPr>
          <w:rFonts w:ascii="Times New Roman" w:hAnsi="Times New Roman"/>
          <w:bCs/>
          <w:color w:val="000000"/>
          <w:sz w:val="28"/>
          <w:szCs w:val="28"/>
          <w:shd w:val="clear" w:color="auto" w:fill="FFFFFF"/>
        </w:rPr>
        <w:t xml:space="preserve"> Н.М.);</w:t>
      </w:r>
    </w:p>
    <w:p w:rsidR="00F02B5C" w:rsidRDefault="00F02B5C" w:rsidP="0097762B">
      <w:pPr>
        <w:spacing w:after="0" w:line="360" w:lineRule="auto"/>
        <w:ind w:firstLine="567"/>
        <w:contextualSpacing/>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F02B5C">
        <w:rPr>
          <w:rFonts w:ascii="Times New Roman" w:hAnsi="Times New Roman"/>
          <w:bCs/>
          <w:color w:val="000000"/>
          <w:sz w:val="28"/>
          <w:szCs w:val="28"/>
          <w:shd w:val="clear" w:color="auto" w:fill="FFFFFF"/>
        </w:rPr>
        <w:t>Всероссийский конкурс «Эффективные стратегии развития педагогических колледжей: практики сетевого взаимодействия с общеобразовательными организациями и организациями высшего образования», г. Москва</w:t>
      </w:r>
      <w:r>
        <w:rPr>
          <w:rFonts w:ascii="Times New Roman" w:hAnsi="Times New Roman"/>
          <w:bCs/>
          <w:color w:val="000000"/>
          <w:sz w:val="28"/>
          <w:szCs w:val="28"/>
          <w:shd w:val="clear" w:color="auto" w:fill="FFFFFF"/>
        </w:rPr>
        <w:t xml:space="preserve"> (15.11.2017 г.)</w:t>
      </w:r>
    </w:p>
    <w:p w:rsidR="00F02B5C" w:rsidRDefault="00F02B5C" w:rsidP="00F02B5C">
      <w:pPr>
        <w:spacing w:after="0" w:line="360" w:lineRule="auto"/>
        <w:ind w:firstLine="567"/>
        <w:contextualSpacing/>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1. </w:t>
      </w:r>
      <w:r w:rsidRPr="00F02B5C">
        <w:rPr>
          <w:rFonts w:ascii="Times New Roman" w:hAnsi="Times New Roman"/>
          <w:bCs/>
          <w:color w:val="000000"/>
          <w:sz w:val="28"/>
          <w:szCs w:val="28"/>
          <w:shd w:val="clear" w:color="auto" w:fill="FFFFFF"/>
        </w:rPr>
        <w:t xml:space="preserve">Реализация психолого-педагогической </w:t>
      </w:r>
      <w:proofErr w:type="spellStart"/>
      <w:r w:rsidRPr="00F02B5C">
        <w:rPr>
          <w:rFonts w:ascii="Times New Roman" w:hAnsi="Times New Roman"/>
          <w:bCs/>
          <w:color w:val="000000"/>
          <w:sz w:val="28"/>
          <w:szCs w:val="28"/>
          <w:shd w:val="clear" w:color="auto" w:fill="FFFFFF"/>
        </w:rPr>
        <w:t>предпрофильнойподготовки</w:t>
      </w:r>
      <w:proofErr w:type="spellEnd"/>
      <w:r w:rsidRPr="00F02B5C">
        <w:rPr>
          <w:rFonts w:ascii="Times New Roman" w:hAnsi="Times New Roman"/>
          <w:bCs/>
          <w:color w:val="000000"/>
          <w:sz w:val="28"/>
          <w:szCs w:val="28"/>
          <w:shd w:val="clear" w:color="auto" w:fill="FFFFFF"/>
        </w:rPr>
        <w:t xml:space="preserve"> с целью раннего профессионального самоопределения всистеме непрерывного педагогического образования.</w:t>
      </w:r>
      <w:r>
        <w:rPr>
          <w:rFonts w:ascii="Times New Roman" w:hAnsi="Times New Roman"/>
          <w:bCs/>
          <w:color w:val="000000"/>
          <w:sz w:val="28"/>
          <w:szCs w:val="28"/>
          <w:shd w:val="clear" w:color="auto" w:fill="FFFFFF"/>
        </w:rPr>
        <w:t xml:space="preserve"> (</w:t>
      </w:r>
      <w:proofErr w:type="spellStart"/>
      <w:r w:rsidRPr="00F02B5C">
        <w:rPr>
          <w:rFonts w:ascii="Times New Roman" w:hAnsi="Times New Roman"/>
          <w:bCs/>
          <w:color w:val="000000"/>
          <w:sz w:val="28"/>
          <w:szCs w:val="28"/>
          <w:shd w:val="clear" w:color="auto" w:fill="FFFFFF"/>
        </w:rPr>
        <w:t>Трудникова</w:t>
      </w:r>
      <w:proofErr w:type="spellEnd"/>
      <w:r w:rsidRPr="00F02B5C">
        <w:rPr>
          <w:rFonts w:ascii="Times New Roman" w:hAnsi="Times New Roman"/>
          <w:bCs/>
          <w:color w:val="000000"/>
          <w:sz w:val="28"/>
          <w:szCs w:val="28"/>
          <w:shd w:val="clear" w:color="auto" w:fill="FFFFFF"/>
        </w:rPr>
        <w:t xml:space="preserve"> Н.М.,                              Задорожная Е.А., Самарина Е.В.</w:t>
      </w:r>
      <w:r>
        <w:rPr>
          <w:rFonts w:ascii="Times New Roman" w:hAnsi="Times New Roman"/>
          <w:bCs/>
          <w:color w:val="000000"/>
          <w:sz w:val="28"/>
          <w:szCs w:val="28"/>
          <w:shd w:val="clear" w:color="auto" w:fill="FFFFFF"/>
        </w:rPr>
        <w:t>);</w:t>
      </w:r>
    </w:p>
    <w:p w:rsidR="00F02B5C" w:rsidRDefault="00367607" w:rsidP="00F02B5C">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 xml:space="preserve">- </w:t>
      </w:r>
      <w:r w:rsidR="00F02B5C" w:rsidRPr="00F02B5C">
        <w:rPr>
          <w:rFonts w:ascii="Times New Roman" w:eastAsia="Times New Roman" w:hAnsi="Times New Roman"/>
          <w:sz w:val="28"/>
          <w:szCs w:val="28"/>
          <w:lang w:eastAsia="ru-RU"/>
        </w:rPr>
        <w:t>Международная научно-практическая конференция «Экологическое благополучие и здоровый образ жизни человека в 21 веке:политико-правовые, социально-экономические и психолого-гуманитарные аспекты», Московский гуманитарно-экономический университет</w:t>
      </w:r>
      <w:r w:rsidR="00F02B5C">
        <w:rPr>
          <w:rFonts w:ascii="Times New Roman" w:eastAsia="Times New Roman" w:hAnsi="Times New Roman"/>
          <w:sz w:val="28"/>
          <w:szCs w:val="28"/>
          <w:lang w:eastAsia="ru-RU"/>
        </w:rPr>
        <w:t xml:space="preserve"> (24.11.17 г)</w:t>
      </w:r>
    </w:p>
    <w:p w:rsidR="00F02B5C" w:rsidRDefault="00367607"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ab/>
        <w:t xml:space="preserve">1. </w:t>
      </w:r>
      <w:r w:rsidR="00F02B5C" w:rsidRPr="00F02B5C">
        <w:rPr>
          <w:rFonts w:ascii="Times New Roman" w:eastAsia="Times New Roman" w:hAnsi="Times New Roman"/>
          <w:sz w:val="28"/>
          <w:szCs w:val="28"/>
          <w:lang w:eastAsia="ru-RU"/>
        </w:rPr>
        <w:t>Формирование  эколого-</w:t>
      </w:r>
      <w:proofErr w:type="spellStart"/>
      <w:r w:rsidR="00F02B5C" w:rsidRPr="00F02B5C">
        <w:rPr>
          <w:rFonts w:ascii="Times New Roman" w:eastAsia="Times New Roman" w:hAnsi="Times New Roman"/>
          <w:sz w:val="28"/>
          <w:szCs w:val="28"/>
          <w:lang w:eastAsia="ru-RU"/>
        </w:rPr>
        <w:t>валеологической</w:t>
      </w:r>
      <w:proofErr w:type="spellEnd"/>
      <w:r w:rsidR="00F02B5C" w:rsidRPr="00F02B5C">
        <w:rPr>
          <w:rFonts w:ascii="Times New Roman" w:eastAsia="Times New Roman" w:hAnsi="Times New Roman"/>
          <w:sz w:val="28"/>
          <w:szCs w:val="28"/>
          <w:lang w:eastAsia="ru-RU"/>
        </w:rPr>
        <w:t xml:space="preserve"> компетенции в процессе подготовки будущих педагогов</w:t>
      </w:r>
      <w:r w:rsidR="00F02B5C">
        <w:rPr>
          <w:rFonts w:ascii="Times New Roman" w:eastAsia="Times New Roman" w:hAnsi="Times New Roman"/>
          <w:sz w:val="28"/>
          <w:szCs w:val="28"/>
          <w:lang w:eastAsia="ru-RU"/>
        </w:rPr>
        <w:t>. (</w:t>
      </w:r>
      <w:proofErr w:type="spellStart"/>
      <w:r w:rsidR="00F02B5C" w:rsidRPr="00F02B5C">
        <w:rPr>
          <w:rFonts w:ascii="Times New Roman" w:eastAsia="Times New Roman" w:hAnsi="Times New Roman"/>
          <w:sz w:val="28"/>
          <w:szCs w:val="28"/>
          <w:lang w:eastAsia="ru-RU"/>
        </w:rPr>
        <w:t>Барбашова</w:t>
      </w:r>
      <w:proofErr w:type="spellEnd"/>
      <w:r w:rsidR="00F02B5C" w:rsidRPr="00F02B5C">
        <w:rPr>
          <w:rFonts w:ascii="Times New Roman" w:eastAsia="Times New Roman" w:hAnsi="Times New Roman"/>
          <w:sz w:val="28"/>
          <w:szCs w:val="28"/>
          <w:lang w:eastAsia="ru-RU"/>
        </w:rPr>
        <w:t xml:space="preserve"> М.А., Гришко Е.В., </w:t>
      </w:r>
      <w:proofErr w:type="spellStart"/>
      <w:r w:rsidR="00F02B5C" w:rsidRPr="00F02B5C">
        <w:rPr>
          <w:rFonts w:ascii="Times New Roman" w:eastAsia="Times New Roman" w:hAnsi="Times New Roman"/>
          <w:sz w:val="28"/>
          <w:szCs w:val="28"/>
          <w:lang w:eastAsia="ru-RU"/>
        </w:rPr>
        <w:t>Дидович</w:t>
      </w:r>
      <w:proofErr w:type="spellEnd"/>
      <w:r w:rsidR="00F02B5C" w:rsidRPr="00F02B5C">
        <w:rPr>
          <w:rFonts w:ascii="Times New Roman" w:eastAsia="Times New Roman" w:hAnsi="Times New Roman"/>
          <w:sz w:val="28"/>
          <w:szCs w:val="28"/>
          <w:lang w:eastAsia="ru-RU"/>
        </w:rPr>
        <w:t xml:space="preserve"> А.Н.</w:t>
      </w:r>
      <w:r w:rsidR="00F02B5C">
        <w:rPr>
          <w:rFonts w:ascii="Times New Roman" w:eastAsia="Times New Roman" w:hAnsi="Times New Roman"/>
          <w:sz w:val="28"/>
          <w:szCs w:val="28"/>
          <w:lang w:eastAsia="ru-RU"/>
        </w:rPr>
        <w:t>)</w:t>
      </w:r>
    </w:p>
    <w:p w:rsidR="00367607" w:rsidRPr="00B60721" w:rsidRDefault="00367607"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ab/>
      </w:r>
    </w:p>
    <w:p w:rsidR="00367607" w:rsidRPr="00B60721" w:rsidRDefault="00367607" w:rsidP="00B60721">
      <w:pPr>
        <w:spacing w:after="0" w:line="360" w:lineRule="auto"/>
        <w:ind w:firstLine="567"/>
        <w:contextualSpacing/>
        <w:jc w:val="both"/>
        <w:rPr>
          <w:rFonts w:ascii="Times New Roman" w:hAnsi="Times New Roman"/>
          <w:sz w:val="28"/>
          <w:szCs w:val="28"/>
        </w:rPr>
      </w:pPr>
    </w:p>
    <w:p w:rsidR="00367607" w:rsidRPr="00B60721" w:rsidRDefault="00367607" w:rsidP="00B60721">
      <w:pPr>
        <w:spacing w:after="0" w:line="360" w:lineRule="auto"/>
        <w:ind w:firstLine="567"/>
        <w:contextualSpacing/>
        <w:jc w:val="both"/>
        <w:rPr>
          <w:rFonts w:ascii="Times New Roman" w:eastAsia="Times New Roman" w:hAnsi="Times New Roman"/>
          <w:b/>
          <w:sz w:val="28"/>
          <w:szCs w:val="28"/>
          <w:lang w:eastAsia="ru-RU"/>
        </w:rPr>
      </w:pPr>
    </w:p>
    <w:p w:rsidR="003611B5" w:rsidRPr="00F02AF1" w:rsidRDefault="00F02AF1" w:rsidP="00B60721">
      <w:pPr>
        <w:spacing w:after="0" w:line="360" w:lineRule="auto"/>
        <w:ind w:firstLine="567"/>
        <w:contextualSpacing/>
        <w:jc w:val="both"/>
        <w:rPr>
          <w:rFonts w:ascii="Times New Roman" w:eastAsia="Times New Roman" w:hAnsi="Times New Roman"/>
          <w:sz w:val="28"/>
          <w:szCs w:val="28"/>
          <w:lang w:eastAsia="ru-RU"/>
        </w:rPr>
      </w:pPr>
      <w:r w:rsidRPr="00F02AF1">
        <w:rPr>
          <w:rFonts w:ascii="Times New Roman" w:eastAsia="Times New Roman" w:hAnsi="Times New Roman"/>
          <w:sz w:val="28"/>
          <w:szCs w:val="28"/>
          <w:lang w:eastAsia="ru-RU"/>
        </w:rPr>
        <w:t xml:space="preserve">директор ГБПОУ КК НСПК    </w:t>
      </w:r>
      <w:r w:rsidR="00C87502" w:rsidRPr="00C87502">
        <w:rPr>
          <w:rFonts w:ascii="Times New Roman" w:eastAsia="Times New Roman" w:hAnsi="Times New Roman"/>
          <w:sz w:val="28"/>
          <w:szCs w:val="28"/>
          <w:lang w:eastAsia="ru-RU"/>
        </w:rPr>
        <w:t xml:space="preserve">                                   </w:t>
      </w:r>
      <w:proofErr w:type="spellStart"/>
      <w:r w:rsidRPr="00F02AF1">
        <w:rPr>
          <w:rFonts w:ascii="Times New Roman" w:eastAsia="Times New Roman" w:hAnsi="Times New Roman"/>
          <w:sz w:val="28"/>
          <w:szCs w:val="28"/>
          <w:lang w:eastAsia="ru-RU"/>
        </w:rPr>
        <w:t>Е.В.Самарина</w:t>
      </w:r>
      <w:proofErr w:type="spellEnd"/>
    </w:p>
    <w:p w:rsidR="003611B5" w:rsidRPr="00B60721" w:rsidRDefault="003611B5" w:rsidP="00B60721">
      <w:pPr>
        <w:spacing w:after="0" w:line="360" w:lineRule="auto"/>
        <w:ind w:firstLine="567"/>
        <w:contextualSpacing/>
        <w:jc w:val="both"/>
        <w:rPr>
          <w:rFonts w:ascii="Times New Roman" w:eastAsia="Times New Roman" w:hAnsi="Times New Roman"/>
          <w:sz w:val="28"/>
          <w:szCs w:val="28"/>
          <w:lang w:eastAsia="ru-RU"/>
        </w:rPr>
      </w:pPr>
    </w:p>
    <w:p w:rsidR="0081370D" w:rsidRPr="00B60721" w:rsidRDefault="0081370D" w:rsidP="00B60721">
      <w:pPr>
        <w:spacing w:after="0" w:line="360" w:lineRule="auto"/>
        <w:ind w:firstLine="567"/>
        <w:contextualSpacing/>
        <w:jc w:val="both"/>
        <w:rPr>
          <w:rFonts w:ascii="Times New Roman" w:eastAsia="Times New Roman" w:hAnsi="Times New Roman"/>
          <w:sz w:val="28"/>
          <w:szCs w:val="28"/>
          <w:lang w:eastAsia="ru-RU"/>
        </w:rPr>
      </w:pPr>
    </w:p>
    <w:sectPr w:rsidR="0081370D" w:rsidRPr="00B60721" w:rsidSect="00B60721">
      <w:footerReference w:type="default" r:id="rId11"/>
      <w:pgSz w:w="11906" w:h="16838"/>
      <w:pgMar w:top="965"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4E" w:rsidRDefault="00BA0A4E" w:rsidP="00B60721">
      <w:pPr>
        <w:spacing w:after="0" w:line="240" w:lineRule="auto"/>
      </w:pPr>
      <w:r>
        <w:separator/>
      </w:r>
    </w:p>
  </w:endnote>
  <w:endnote w:type="continuationSeparator" w:id="0">
    <w:p w:rsidR="00BA0A4E" w:rsidRDefault="00BA0A4E" w:rsidP="00B6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1763"/>
      <w:docPartObj>
        <w:docPartGallery w:val="Page Numbers (Bottom of Page)"/>
        <w:docPartUnique/>
      </w:docPartObj>
    </w:sdtPr>
    <w:sdtEndPr/>
    <w:sdtContent>
      <w:p w:rsidR="00B60721" w:rsidRDefault="000E0AA4">
        <w:pPr>
          <w:pStyle w:val="ac"/>
          <w:jc w:val="center"/>
        </w:pPr>
        <w:r>
          <w:fldChar w:fldCharType="begin"/>
        </w:r>
        <w:r w:rsidR="00876D20">
          <w:instrText xml:space="preserve"> PAGE   \* MERGEFORMAT </w:instrText>
        </w:r>
        <w:r>
          <w:fldChar w:fldCharType="separate"/>
        </w:r>
        <w:r w:rsidR="00A95436">
          <w:rPr>
            <w:noProof/>
          </w:rPr>
          <w:t>15</w:t>
        </w:r>
        <w:r>
          <w:rPr>
            <w:noProof/>
          </w:rPr>
          <w:fldChar w:fldCharType="end"/>
        </w:r>
      </w:p>
    </w:sdtContent>
  </w:sdt>
  <w:p w:rsidR="00B60721" w:rsidRDefault="00B607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4E" w:rsidRDefault="00BA0A4E" w:rsidP="00B60721">
      <w:pPr>
        <w:spacing w:after="0" w:line="240" w:lineRule="auto"/>
      </w:pPr>
      <w:r>
        <w:separator/>
      </w:r>
    </w:p>
  </w:footnote>
  <w:footnote w:type="continuationSeparator" w:id="0">
    <w:p w:rsidR="00BA0A4E" w:rsidRDefault="00BA0A4E" w:rsidP="00B6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C6"/>
    <w:multiLevelType w:val="hybridMultilevel"/>
    <w:tmpl w:val="18A847F2"/>
    <w:lvl w:ilvl="0" w:tplc="BE6A74B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5504EF"/>
    <w:multiLevelType w:val="hybridMultilevel"/>
    <w:tmpl w:val="DF44F1C4"/>
    <w:lvl w:ilvl="0" w:tplc="DA50D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5A37CD"/>
    <w:multiLevelType w:val="hybridMultilevel"/>
    <w:tmpl w:val="BF9A0D36"/>
    <w:lvl w:ilvl="0" w:tplc="2CDEAE9E">
      <w:start w:val="1"/>
      <w:numFmt w:val="bullet"/>
      <w:lvlText w:val="•"/>
      <w:lvlJc w:val="left"/>
      <w:pPr>
        <w:tabs>
          <w:tab w:val="num" w:pos="720"/>
        </w:tabs>
        <w:ind w:left="720" w:hanging="360"/>
      </w:pPr>
      <w:rPr>
        <w:rFonts w:ascii="Times New Roman" w:hAnsi="Times New Roman" w:hint="default"/>
      </w:rPr>
    </w:lvl>
    <w:lvl w:ilvl="1" w:tplc="753E4B00" w:tentative="1">
      <w:start w:val="1"/>
      <w:numFmt w:val="bullet"/>
      <w:lvlText w:val="•"/>
      <w:lvlJc w:val="left"/>
      <w:pPr>
        <w:tabs>
          <w:tab w:val="num" w:pos="1440"/>
        </w:tabs>
        <w:ind w:left="1440" w:hanging="360"/>
      </w:pPr>
      <w:rPr>
        <w:rFonts w:ascii="Times New Roman" w:hAnsi="Times New Roman" w:hint="default"/>
      </w:rPr>
    </w:lvl>
    <w:lvl w:ilvl="2" w:tplc="D302AC6A" w:tentative="1">
      <w:start w:val="1"/>
      <w:numFmt w:val="bullet"/>
      <w:lvlText w:val="•"/>
      <w:lvlJc w:val="left"/>
      <w:pPr>
        <w:tabs>
          <w:tab w:val="num" w:pos="2160"/>
        </w:tabs>
        <w:ind w:left="2160" w:hanging="360"/>
      </w:pPr>
      <w:rPr>
        <w:rFonts w:ascii="Times New Roman" w:hAnsi="Times New Roman" w:hint="default"/>
      </w:rPr>
    </w:lvl>
    <w:lvl w:ilvl="3" w:tplc="0E52B1C0" w:tentative="1">
      <w:start w:val="1"/>
      <w:numFmt w:val="bullet"/>
      <w:lvlText w:val="•"/>
      <w:lvlJc w:val="left"/>
      <w:pPr>
        <w:tabs>
          <w:tab w:val="num" w:pos="2880"/>
        </w:tabs>
        <w:ind w:left="2880" w:hanging="360"/>
      </w:pPr>
      <w:rPr>
        <w:rFonts w:ascii="Times New Roman" w:hAnsi="Times New Roman" w:hint="default"/>
      </w:rPr>
    </w:lvl>
    <w:lvl w:ilvl="4" w:tplc="8886283E" w:tentative="1">
      <w:start w:val="1"/>
      <w:numFmt w:val="bullet"/>
      <w:lvlText w:val="•"/>
      <w:lvlJc w:val="left"/>
      <w:pPr>
        <w:tabs>
          <w:tab w:val="num" w:pos="3600"/>
        </w:tabs>
        <w:ind w:left="3600" w:hanging="360"/>
      </w:pPr>
      <w:rPr>
        <w:rFonts w:ascii="Times New Roman" w:hAnsi="Times New Roman" w:hint="default"/>
      </w:rPr>
    </w:lvl>
    <w:lvl w:ilvl="5" w:tplc="54163242" w:tentative="1">
      <w:start w:val="1"/>
      <w:numFmt w:val="bullet"/>
      <w:lvlText w:val="•"/>
      <w:lvlJc w:val="left"/>
      <w:pPr>
        <w:tabs>
          <w:tab w:val="num" w:pos="4320"/>
        </w:tabs>
        <w:ind w:left="4320" w:hanging="360"/>
      </w:pPr>
      <w:rPr>
        <w:rFonts w:ascii="Times New Roman" w:hAnsi="Times New Roman" w:hint="default"/>
      </w:rPr>
    </w:lvl>
    <w:lvl w:ilvl="6" w:tplc="85B60D44" w:tentative="1">
      <w:start w:val="1"/>
      <w:numFmt w:val="bullet"/>
      <w:lvlText w:val="•"/>
      <w:lvlJc w:val="left"/>
      <w:pPr>
        <w:tabs>
          <w:tab w:val="num" w:pos="5040"/>
        </w:tabs>
        <w:ind w:left="5040" w:hanging="360"/>
      </w:pPr>
      <w:rPr>
        <w:rFonts w:ascii="Times New Roman" w:hAnsi="Times New Roman" w:hint="default"/>
      </w:rPr>
    </w:lvl>
    <w:lvl w:ilvl="7" w:tplc="4320876A" w:tentative="1">
      <w:start w:val="1"/>
      <w:numFmt w:val="bullet"/>
      <w:lvlText w:val="•"/>
      <w:lvlJc w:val="left"/>
      <w:pPr>
        <w:tabs>
          <w:tab w:val="num" w:pos="5760"/>
        </w:tabs>
        <w:ind w:left="5760" w:hanging="360"/>
      </w:pPr>
      <w:rPr>
        <w:rFonts w:ascii="Times New Roman" w:hAnsi="Times New Roman" w:hint="default"/>
      </w:rPr>
    </w:lvl>
    <w:lvl w:ilvl="8" w:tplc="93D252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841380"/>
    <w:multiLevelType w:val="hybridMultilevel"/>
    <w:tmpl w:val="9B768D46"/>
    <w:lvl w:ilvl="0" w:tplc="3C9C9928">
      <w:start w:val="1"/>
      <w:numFmt w:val="bullet"/>
      <w:lvlText w:val="•"/>
      <w:lvlJc w:val="left"/>
      <w:pPr>
        <w:tabs>
          <w:tab w:val="num" w:pos="720"/>
        </w:tabs>
        <w:ind w:left="720" w:hanging="360"/>
      </w:pPr>
      <w:rPr>
        <w:rFonts w:ascii="Times New Roman" w:hAnsi="Times New Roman" w:hint="default"/>
      </w:rPr>
    </w:lvl>
    <w:lvl w:ilvl="1" w:tplc="2E5244CE" w:tentative="1">
      <w:start w:val="1"/>
      <w:numFmt w:val="bullet"/>
      <w:lvlText w:val="•"/>
      <w:lvlJc w:val="left"/>
      <w:pPr>
        <w:tabs>
          <w:tab w:val="num" w:pos="1440"/>
        </w:tabs>
        <w:ind w:left="1440" w:hanging="360"/>
      </w:pPr>
      <w:rPr>
        <w:rFonts w:ascii="Times New Roman" w:hAnsi="Times New Roman" w:hint="default"/>
      </w:rPr>
    </w:lvl>
    <w:lvl w:ilvl="2" w:tplc="045EEE56" w:tentative="1">
      <w:start w:val="1"/>
      <w:numFmt w:val="bullet"/>
      <w:lvlText w:val="•"/>
      <w:lvlJc w:val="left"/>
      <w:pPr>
        <w:tabs>
          <w:tab w:val="num" w:pos="2160"/>
        </w:tabs>
        <w:ind w:left="2160" w:hanging="360"/>
      </w:pPr>
      <w:rPr>
        <w:rFonts w:ascii="Times New Roman" w:hAnsi="Times New Roman" w:hint="default"/>
      </w:rPr>
    </w:lvl>
    <w:lvl w:ilvl="3" w:tplc="19CAD1D8" w:tentative="1">
      <w:start w:val="1"/>
      <w:numFmt w:val="bullet"/>
      <w:lvlText w:val="•"/>
      <w:lvlJc w:val="left"/>
      <w:pPr>
        <w:tabs>
          <w:tab w:val="num" w:pos="2880"/>
        </w:tabs>
        <w:ind w:left="2880" w:hanging="360"/>
      </w:pPr>
      <w:rPr>
        <w:rFonts w:ascii="Times New Roman" w:hAnsi="Times New Roman" w:hint="default"/>
      </w:rPr>
    </w:lvl>
    <w:lvl w:ilvl="4" w:tplc="F43A066E" w:tentative="1">
      <w:start w:val="1"/>
      <w:numFmt w:val="bullet"/>
      <w:lvlText w:val="•"/>
      <w:lvlJc w:val="left"/>
      <w:pPr>
        <w:tabs>
          <w:tab w:val="num" w:pos="3600"/>
        </w:tabs>
        <w:ind w:left="3600" w:hanging="360"/>
      </w:pPr>
      <w:rPr>
        <w:rFonts w:ascii="Times New Roman" w:hAnsi="Times New Roman" w:hint="default"/>
      </w:rPr>
    </w:lvl>
    <w:lvl w:ilvl="5" w:tplc="2D6032DE" w:tentative="1">
      <w:start w:val="1"/>
      <w:numFmt w:val="bullet"/>
      <w:lvlText w:val="•"/>
      <w:lvlJc w:val="left"/>
      <w:pPr>
        <w:tabs>
          <w:tab w:val="num" w:pos="4320"/>
        </w:tabs>
        <w:ind w:left="4320" w:hanging="360"/>
      </w:pPr>
      <w:rPr>
        <w:rFonts w:ascii="Times New Roman" w:hAnsi="Times New Roman" w:hint="default"/>
      </w:rPr>
    </w:lvl>
    <w:lvl w:ilvl="6" w:tplc="B45A7F18" w:tentative="1">
      <w:start w:val="1"/>
      <w:numFmt w:val="bullet"/>
      <w:lvlText w:val="•"/>
      <w:lvlJc w:val="left"/>
      <w:pPr>
        <w:tabs>
          <w:tab w:val="num" w:pos="5040"/>
        </w:tabs>
        <w:ind w:left="5040" w:hanging="360"/>
      </w:pPr>
      <w:rPr>
        <w:rFonts w:ascii="Times New Roman" w:hAnsi="Times New Roman" w:hint="default"/>
      </w:rPr>
    </w:lvl>
    <w:lvl w:ilvl="7" w:tplc="57C492A6" w:tentative="1">
      <w:start w:val="1"/>
      <w:numFmt w:val="bullet"/>
      <w:lvlText w:val="•"/>
      <w:lvlJc w:val="left"/>
      <w:pPr>
        <w:tabs>
          <w:tab w:val="num" w:pos="5760"/>
        </w:tabs>
        <w:ind w:left="5760" w:hanging="360"/>
      </w:pPr>
      <w:rPr>
        <w:rFonts w:ascii="Times New Roman" w:hAnsi="Times New Roman" w:hint="default"/>
      </w:rPr>
    </w:lvl>
    <w:lvl w:ilvl="8" w:tplc="947256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6D5E21"/>
    <w:multiLevelType w:val="hybridMultilevel"/>
    <w:tmpl w:val="AB5C95A2"/>
    <w:lvl w:ilvl="0" w:tplc="4D88BA32">
      <w:start w:val="1"/>
      <w:numFmt w:val="decimal"/>
      <w:lvlText w:val="%1."/>
      <w:lvlJc w:val="left"/>
      <w:pPr>
        <w:ind w:left="644"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786FFE"/>
    <w:multiLevelType w:val="hybridMultilevel"/>
    <w:tmpl w:val="FEA0ED3C"/>
    <w:lvl w:ilvl="0" w:tplc="D75A13C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C3F43"/>
    <w:multiLevelType w:val="hybridMultilevel"/>
    <w:tmpl w:val="09A670CE"/>
    <w:lvl w:ilvl="0" w:tplc="2026D4AA">
      <w:start w:val="4"/>
      <w:numFmt w:val="decimal"/>
      <w:lvlText w:val="%1."/>
      <w:lvlJc w:val="left"/>
      <w:pPr>
        <w:ind w:left="781" w:hanging="360"/>
      </w:pPr>
      <w:rPr>
        <w:rFont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nsid w:val="47026679"/>
    <w:multiLevelType w:val="hybridMultilevel"/>
    <w:tmpl w:val="04C8E9A4"/>
    <w:lvl w:ilvl="0" w:tplc="E9EEE632">
      <w:start w:val="1"/>
      <w:numFmt w:val="bullet"/>
      <w:lvlText w:val="•"/>
      <w:lvlJc w:val="left"/>
      <w:pPr>
        <w:tabs>
          <w:tab w:val="num" w:pos="720"/>
        </w:tabs>
        <w:ind w:left="720" w:hanging="360"/>
      </w:pPr>
      <w:rPr>
        <w:rFonts w:ascii="Times New Roman" w:hAnsi="Times New Roman" w:hint="default"/>
      </w:rPr>
    </w:lvl>
    <w:lvl w:ilvl="1" w:tplc="C6BA7A5E" w:tentative="1">
      <w:start w:val="1"/>
      <w:numFmt w:val="bullet"/>
      <w:lvlText w:val="•"/>
      <w:lvlJc w:val="left"/>
      <w:pPr>
        <w:tabs>
          <w:tab w:val="num" w:pos="1440"/>
        </w:tabs>
        <w:ind w:left="1440" w:hanging="360"/>
      </w:pPr>
      <w:rPr>
        <w:rFonts w:ascii="Times New Roman" w:hAnsi="Times New Roman" w:hint="default"/>
      </w:rPr>
    </w:lvl>
    <w:lvl w:ilvl="2" w:tplc="E68AF3DC" w:tentative="1">
      <w:start w:val="1"/>
      <w:numFmt w:val="bullet"/>
      <w:lvlText w:val="•"/>
      <w:lvlJc w:val="left"/>
      <w:pPr>
        <w:tabs>
          <w:tab w:val="num" w:pos="2160"/>
        </w:tabs>
        <w:ind w:left="2160" w:hanging="360"/>
      </w:pPr>
      <w:rPr>
        <w:rFonts w:ascii="Times New Roman" w:hAnsi="Times New Roman" w:hint="default"/>
      </w:rPr>
    </w:lvl>
    <w:lvl w:ilvl="3" w:tplc="E3467102" w:tentative="1">
      <w:start w:val="1"/>
      <w:numFmt w:val="bullet"/>
      <w:lvlText w:val="•"/>
      <w:lvlJc w:val="left"/>
      <w:pPr>
        <w:tabs>
          <w:tab w:val="num" w:pos="2880"/>
        </w:tabs>
        <w:ind w:left="2880" w:hanging="360"/>
      </w:pPr>
      <w:rPr>
        <w:rFonts w:ascii="Times New Roman" w:hAnsi="Times New Roman" w:hint="default"/>
      </w:rPr>
    </w:lvl>
    <w:lvl w:ilvl="4" w:tplc="CBCCFEE8" w:tentative="1">
      <w:start w:val="1"/>
      <w:numFmt w:val="bullet"/>
      <w:lvlText w:val="•"/>
      <w:lvlJc w:val="left"/>
      <w:pPr>
        <w:tabs>
          <w:tab w:val="num" w:pos="3600"/>
        </w:tabs>
        <w:ind w:left="3600" w:hanging="360"/>
      </w:pPr>
      <w:rPr>
        <w:rFonts w:ascii="Times New Roman" w:hAnsi="Times New Roman" w:hint="default"/>
      </w:rPr>
    </w:lvl>
    <w:lvl w:ilvl="5" w:tplc="9AEA973C" w:tentative="1">
      <w:start w:val="1"/>
      <w:numFmt w:val="bullet"/>
      <w:lvlText w:val="•"/>
      <w:lvlJc w:val="left"/>
      <w:pPr>
        <w:tabs>
          <w:tab w:val="num" w:pos="4320"/>
        </w:tabs>
        <w:ind w:left="4320" w:hanging="360"/>
      </w:pPr>
      <w:rPr>
        <w:rFonts w:ascii="Times New Roman" w:hAnsi="Times New Roman" w:hint="default"/>
      </w:rPr>
    </w:lvl>
    <w:lvl w:ilvl="6" w:tplc="7B387A1E" w:tentative="1">
      <w:start w:val="1"/>
      <w:numFmt w:val="bullet"/>
      <w:lvlText w:val="•"/>
      <w:lvlJc w:val="left"/>
      <w:pPr>
        <w:tabs>
          <w:tab w:val="num" w:pos="5040"/>
        </w:tabs>
        <w:ind w:left="5040" w:hanging="360"/>
      </w:pPr>
      <w:rPr>
        <w:rFonts w:ascii="Times New Roman" w:hAnsi="Times New Roman" w:hint="default"/>
      </w:rPr>
    </w:lvl>
    <w:lvl w:ilvl="7" w:tplc="779ADBA6" w:tentative="1">
      <w:start w:val="1"/>
      <w:numFmt w:val="bullet"/>
      <w:lvlText w:val="•"/>
      <w:lvlJc w:val="left"/>
      <w:pPr>
        <w:tabs>
          <w:tab w:val="num" w:pos="5760"/>
        </w:tabs>
        <w:ind w:left="5760" w:hanging="360"/>
      </w:pPr>
      <w:rPr>
        <w:rFonts w:ascii="Times New Roman" w:hAnsi="Times New Roman" w:hint="default"/>
      </w:rPr>
    </w:lvl>
    <w:lvl w:ilvl="8" w:tplc="19F2E2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0DA489C"/>
    <w:multiLevelType w:val="hybridMultilevel"/>
    <w:tmpl w:val="89BEA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65594"/>
    <w:multiLevelType w:val="hybridMultilevel"/>
    <w:tmpl w:val="AACE2474"/>
    <w:lvl w:ilvl="0" w:tplc="DA50D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F94643"/>
    <w:multiLevelType w:val="hybridMultilevel"/>
    <w:tmpl w:val="656086A4"/>
    <w:lvl w:ilvl="0" w:tplc="C074AE52">
      <w:start w:val="1"/>
      <w:numFmt w:val="bullet"/>
      <w:lvlText w:val="•"/>
      <w:lvlJc w:val="left"/>
      <w:pPr>
        <w:tabs>
          <w:tab w:val="num" w:pos="720"/>
        </w:tabs>
        <w:ind w:left="720" w:hanging="360"/>
      </w:pPr>
      <w:rPr>
        <w:rFonts w:ascii="Times New Roman" w:hAnsi="Times New Roman" w:hint="default"/>
      </w:rPr>
    </w:lvl>
    <w:lvl w:ilvl="1" w:tplc="0E80BC0C" w:tentative="1">
      <w:start w:val="1"/>
      <w:numFmt w:val="bullet"/>
      <w:lvlText w:val="•"/>
      <w:lvlJc w:val="left"/>
      <w:pPr>
        <w:tabs>
          <w:tab w:val="num" w:pos="1440"/>
        </w:tabs>
        <w:ind w:left="1440" w:hanging="360"/>
      </w:pPr>
      <w:rPr>
        <w:rFonts w:ascii="Times New Roman" w:hAnsi="Times New Roman" w:hint="default"/>
      </w:rPr>
    </w:lvl>
    <w:lvl w:ilvl="2" w:tplc="8A0C533A" w:tentative="1">
      <w:start w:val="1"/>
      <w:numFmt w:val="bullet"/>
      <w:lvlText w:val="•"/>
      <w:lvlJc w:val="left"/>
      <w:pPr>
        <w:tabs>
          <w:tab w:val="num" w:pos="2160"/>
        </w:tabs>
        <w:ind w:left="2160" w:hanging="360"/>
      </w:pPr>
      <w:rPr>
        <w:rFonts w:ascii="Times New Roman" w:hAnsi="Times New Roman" w:hint="default"/>
      </w:rPr>
    </w:lvl>
    <w:lvl w:ilvl="3" w:tplc="5C628EBA" w:tentative="1">
      <w:start w:val="1"/>
      <w:numFmt w:val="bullet"/>
      <w:lvlText w:val="•"/>
      <w:lvlJc w:val="left"/>
      <w:pPr>
        <w:tabs>
          <w:tab w:val="num" w:pos="2880"/>
        </w:tabs>
        <w:ind w:left="2880" w:hanging="360"/>
      </w:pPr>
      <w:rPr>
        <w:rFonts w:ascii="Times New Roman" w:hAnsi="Times New Roman" w:hint="default"/>
      </w:rPr>
    </w:lvl>
    <w:lvl w:ilvl="4" w:tplc="DF86A99A" w:tentative="1">
      <w:start w:val="1"/>
      <w:numFmt w:val="bullet"/>
      <w:lvlText w:val="•"/>
      <w:lvlJc w:val="left"/>
      <w:pPr>
        <w:tabs>
          <w:tab w:val="num" w:pos="3600"/>
        </w:tabs>
        <w:ind w:left="3600" w:hanging="360"/>
      </w:pPr>
      <w:rPr>
        <w:rFonts w:ascii="Times New Roman" w:hAnsi="Times New Roman" w:hint="default"/>
      </w:rPr>
    </w:lvl>
    <w:lvl w:ilvl="5" w:tplc="0E481DC4" w:tentative="1">
      <w:start w:val="1"/>
      <w:numFmt w:val="bullet"/>
      <w:lvlText w:val="•"/>
      <w:lvlJc w:val="left"/>
      <w:pPr>
        <w:tabs>
          <w:tab w:val="num" w:pos="4320"/>
        </w:tabs>
        <w:ind w:left="4320" w:hanging="360"/>
      </w:pPr>
      <w:rPr>
        <w:rFonts w:ascii="Times New Roman" w:hAnsi="Times New Roman" w:hint="default"/>
      </w:rPr>
    </w:lvl>
    <w:lvl w:ilvl="6" w:tplc="362A5A66" w:tentative="1">
      <w:start w:val="1"/>
      <w:numFmt w:val="bullet"/>
      <w:lvlText w:val="•"/>
      <w:lvlJc w:val="left"/>
      <w:pPr>
        <w:tabs>
          <w:tab w:val="num" w:pos="5040"/>
        </w:tabs>
        <w:ind w:left="5040" w:hanging="360"/>
      </w:pPr>
      <w:rPr>
        <w:rFonts w:ascii="Times New Roman" w:hAnsi="Times New Roman" w:hint="default"/>
      </w:rPr>
    </w:lvl>
    <w:lvl w:ilvl="7" w:tplc="5ECC56E2" w:tentative="1">
      <w:start w:val="1"/>
      <w:numFmt w:val="bullet"/>
      <w:lvlText w:val="•"/>
      <w:lvlJc w:val="left"/>
      <w:pPr>
        <w:tabs>
          <w:tab w:val="num" w:pos="5760"/>
        </w:tabs>
        <w:ind w:left="5760" w:hanging="360"/>
      </w:pPr>
      <w:rPr>
        <w:rFonts w:ascii="Times New Roman" w:hAnsi="Times New Roman" w:hint="default"/>
      </w:rPr>
    </w:lvl>
    <w:lvl w:ilvl="8" w:tplc="B198BA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DD01C0F"/>
    <w:multiLevelType w:val="hybridMultilevel"/>
    <w:tmpl w:val="0EE4BD24"/>
    <w:lvl w:ilvl="0" w:tplc="AE1E512A">
      <w:start w:val="5"/>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A0CFB"/>
    <w:multiLevelType w:val="hybridMultilevel"/>
    <w:tmpl w:val="FEA0ED3C"/>
    <w:lvl w:ilvl="0" w:tplc="D75A13C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1489A"/>
    <w:multiLevelType w:val="hybridMultilevel"/>
    <w:tmpl w:val="FD9A94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8"/>
  </w:num>
  <w:num w:numId="5">
    <w:abstractNumId w:val="13"/>
  </w:num>
  <w:num w:numId="6">
    <w:abstractNumId w:val="5"/>
  </w:num>
  <w:num w:numId="7">
    <w:abstractNumId w:val="4"/>
  </w:num>
  <w:num w:numId="8">
    <w:abstractNumId w:val="11"/>
  </w:num>
  <w:num w:numId="9">
    <w:abstractNumId w:val="12"/>
  </w:num>
  <w:num w:numId="10">
    <w:abstractNumId w:val="0"/>
  </w:num>
  <w:num w:numId="11">
    <w:abstractNumId w:val="10"/>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C22"/>
    <w:rsid w:val="000529A9"/>
    <w:rsid w:val="000D44A8"/>
    <w:rsid w:val="000E0AA4"/>
    <w:rsid w:val="0011627B"/>
    <w:rsid w:val="00130998"/>
    <w:rsid w:val="0015512C"/>
    <w:rsid w:val="00171389"/>
    <w:rsid w:val="001B1753"/>
    <w:rsid w:val="001B3630"/>
    <w:rsid w:val="002075EC"/>
    <w:rsid w:val="0026231E"/>
    <w:rsid w:val="002A69AF"/>
    <w:rsid w:val="002B113A"/>
    <w:rsid w:val="002E6C34"/>
    <w:rsid w:val="003036C4"/>
    <w:rsid w:val="00336097"/>
    <w:rsid w:val="00344894"/>
    <w:rsid w:val="003611B5"/>
    <w:rsid w:val="00367607"/>
    <w:rsid w:val="00393F81"/>
    <w:rsid w:val="003B3D2D"/>
    <w:rsid w:val="003D1904"/>
    <w:rsid w:val="003E25FD"/>
    <w:rsid w:val="003F55BE"/>
    <w:rsid w:val="003F5817"/>
    <w:rsid w:val="004229EC"/>
    <w:rsid w:val="00423F0A"/>
    <w:rsid w:val="004308BD"/>
    <w:rsid w:val="00436A53"/>
    <w:rsid w:val="00456018"/>
    <w:rsid w:val="004A3C81"/>
    <w:rsid w:val="004C1D70"/>
    <w:rsid w:val="004C617E"/>
    <w:rsid w:val="004C6E51"/>
    <w:rsid w:val="0052389A"/>
    <w:rsid w:val="00542E35"/>
    <w:rsid w:val="00576A45"/>
    <w:rsid w:val="00584852"/>
    <w:rsid w:val="005C6B4A"/>
    <w:rsid w:val="005D5EBC"/>
    <w:rsid w:val="00627FDA"/>
    <w:rsid w:val="0064599C"/>
    <w:rsid w:val="00671AC1"/>
    <w:rsid w:val="0067246D"/>
    <w:rsid w:val="006F536E"/>
    <w:rsid w:val="00707349"/>
    <w:rsid w:val="00756C3D"/>
    <w:rsid w:val="00785766"/>
    <w:rsid w:val="007D2653"/>
    <w:rsid w:val="0081370D"/>
    <w:rsid w:val="008157F7"/>
    <w:rsid w:val="00876D20"/>
    <w:rsid w:val="008A33C3"/>
    <w:rsid w:val="008D0D84"/>
    <w:rsid w:val="008E1913"/>
    <w:rsid w:val="008E2256"/>
    <w:rsid w:val="00926011"/>
    <w:rsid w:val="0097762B"/>
    <w:rsid w:val="00A30BD2"/>
    <w:rsid w:val="00A95436"/>
    <w:rsid w:val="00AF3BE3"/>
    <w:rsid w:val="00AF6058"/>
    <w:rsid w:val="00B410B6"/>
    <w:rsid w:val="00B520A1"/>
    <w:rsid w:val="00B60721"/>
    <w:rsid w:val="00B867DB"/>
    <w:rsid w:val="00BA0A4E"/>
    <w:rsid w:val="00BA7348"/>
    <w:rsid w:val="00BB77C3"/>
    <w:rsid w:val="00C87502"/>
    <w:rsid w:val="00D2103E"/>
    <w:rsid w:val="00D30C22"/>
    <w:rsid w:val="00E32811"/>
    <w:rsid w:val="00E43C88"/>
    <w:rsid w:val="00E539EA"/>
    <w:rsid w:val="00F02AF1"/>
    <w:rsid w:val="00F02B5C"/>
    <w:rsid w:val="00F068B0"/>
    <w:rsid w:val="00F26BCC"/>
    <w:rsid w:val="00F462FE"/>
    <w:rsid w:val="00FA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5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852"/>
    <w:pPr>
      <w:ind w:left="720"/>
      <w:contextualSpacing/>
    </w:pPr>
  </w:style>
  <w:style w:type="character" w:styleId="a4">
    <w:name w:val="Hyperlink"/>
    <w:basedOn w:val="a0"/>
    <w:uiPriority w:val="99"/>
    <w:unhideWhenUsed/>
    <w:rsid w:val="00627FDA"/>
    <w:rPr>
      <w:color w:val="0000FF" w:themeColor="hyperlink"/>
      <w:u w:val="single"/>
    </w:rPr>
  </w:style>
  <w:style w:type="paragraph" w:styleId="a5">
    <w:name w:val="Normal (Web)"/>
    <w:basedOn w:val="a"/>
    <w:uiPriority w:val="99"/>
    <w:unhideWhenUsed/>
    <w:rsid w:val="00D21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2103E"/>
  </w:style>
  <w:style w:type="paragraph" w:styleId="a6">
    <w:name w:val="Balloon Text"/>
    <w:basedOn w:val="a"/>
    <w:link w:val="a7"/>
    <w:uiPriority w:val="99"/>
    <w:semiHidden/>
    <w:unhideWhenUsed/>
    <w:rsid w:val="00361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1B5"/>
    <w:rPr>
      <w:rFonts w:ascii="Tahoma" w:hAnsi="Tahoma" w:cs="Tahoma"/>
      <w:sz w:val="16"/>
      <w:szCs w:val="16"/>
    </w:rPr>
  </w:style>
  <w:style w:type="table" w:styleId="a8">
    <w:name w:val="Table Grid"/>
    <w:basedOn w:val="a1"/>
    <w:uiPriority w:val="39"/>
    <w:rsid w:val="000529A9"/>
    <w:rPr>
      <w:rFonts w:ascii="Times New Roman" w:eastAsiaTheme="minorHAnsi" w:hAnsi="Times New Roman"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42E35"/>
    <w:rPr>
      <w:rFonts w:asciiTheme="minorHAnsi" w:eastAsiaTheme="minorHAnsi" w:hAnsiTheme="minorHAnsi" w:cstheme="minorBidi"/>
      <w:sz w:val="22"/>
      <w:szCs w:val="22"/>
    </w:rPr>
  </w:style>
  <w:style w:type="paragraph" w:styleId="aa">
    <w:name w:val="header"/>
    <w:basedOn w:val="a"/>
    <w:link w:val="ab"/>
    <w:uiPriority w:val="99"/>
    <w:semiHidden/>
    <w:unhideWhenUsed/>
    <w:rsid w:val="00B607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60721"/>
    <w:rPr>
      <w:sz w:val="22"/>
      <w:szCs w:val="22"/>
    </w:rPr>
  </w:style>
  <w:style w:type="paragraph" w:styleId="ac">
    <w:name w:val="footer"/>
    <w:basedOn w:val="a"/>
    <w:link w:val="ad"/>
    <w:uiPriority w:val="99"/>
    <w:unhideWhenUsed/>
    <w:rsid w:val="00B607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072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5383">
      <w:bodyDiv w:val="1"/>
      <w:marLeft w:val="0"/>
      <w:marRight w:val="0"/>
      <w:marTop w:val="0"/>
      <w:marBottom w:val="0"/>
      <w:divBdr>
        <w:top w:val="none" w:sz="0" w:space="0" w:color="auto"/>
        <w:left w:val="none" w:sz="0" w:space="0" w:color="auto"/>
        <w:bottom w:val="none" w:sz="0" w:space="0" w:color="auto"/>
        <w:right w:val="none" w:sz="0" w:space="0" w:color="auto"/>
      </w:divBdr>
    </w:div>
    <w:div w:id="290596798">
      <w:bodyDiv w:val="1"/>
      <w:marLeft w:val="0"/>
      <w:marRight w:val="0"/>
      <w:marTop w:val="0"/>
      <w:marBottom w:val="0"/>
      <w:divBdr>
        <w:top w:val="none" w:sz="0" w:space="0" w:color="auto"/>
        <w:left w:val="none" w:sz="0" w:space="0" w:color="auto"/>
        <w:bottom w:val="none" w:sz="0" w:space="0" w:color="auto"/>
        <w:right w:val="none" w:sz="0" w:space="0" w:color="auto"/>
      </w:divBdr>
      <w:divsChild>
        <w:div w:id="1380124816">
          <w:marLeft w:val="547"/>
          <w:marRight w:val="0"/>
          <w:marTop w:val="0"/>
          <w:marBottom w:val="0"/>
          <w:divBdr>
            <w:top w:val="none" w:sz="0" w:space="0" w:color="auto"/>
            <w:left w:val="none" w:sz="0" w:space="0" w:color="auto"/>
            <w:bottom w:val="none" w:sz="0" w:space="0" w:color="auto"/>
            <w:right w:val="none" w:sz="0" w:space="0" w:color="auto"/>
          </w:divBdr>
        </w:div>
      </w:divsChild>
    </w:div>
    <w:div w:id="293678768">
      <w:bodyDiv w:val="1"/>
      <w:marLeft w:val="0"/>
      <w:marRight w:val="0"/>
      <w:marTop w:val="0"/>
      <w:marBottom w:val="0"/>
      <w:divBdr>
        <w:top w:val="none" w:sz="0" w:space="0" w:color="auto"/>
        <w:left w:val="none" w:sz="0" w:space="0" w:color="auto"/>
        <w:bottom w:val="none" w:sz="0" w:space="0" w:color="auto"/>
        <w:right w:val="none" w:sz="0" w:space="0" w:color="auto"/>
      </w:divBdr>
    </w:div>
    <w:div w:id="372775698">
      <w:bodyDiv w:val="1"/>
      <w:marLeft w:val="0"/>
      <w:marRight w:val="0"/>
      <w:marTop w:val="0"/>
      <w:marBottom w:val="0"/>
      <w:divBdr>
        <w:top w:val="none" w:sz="0" w:space="0" w:color="auto"/>
        <w:left w:val="none" w:sz="0" w:space="0" w:color="auto"/>
        <w:bottom w:val="none" w:sz="0" w:space="0" w:color="auto"/>
        <w:right w:val="none" w:sz="0" w:space="0" w:color="auto"/>
      </w:divBdr>
    </w:div>
    <w:div w:id="414396010">
      <w:bodyDiv w:val="1"/>
      <w:marLeft w:val="0"/>
      <w:marRight w:val="0"/>
      <w:marTop w:val="0"/>
      <w:marBottom w:val="0"/>
      <w:divBdr>
        <w:top w:val="none" w:sz="0" w:space="0" w:color="auto"/>
        <w:left w:val="none" w:sz="0" w:space="0" w:color="auto"/>
        <w:bottom w:val="none" w:sz="0" w:space="0" w:color="auto"/>
        <w:right w:val="none" w:sz="0" w:space="0" w:color="auto"/>
      </w:divBdr>
    </w:div>
    <w:div w:id="500393116">
      <w:bodyDiv w:val="1"/>
      <w:marLeft w:val="0"/>
      <w:marRight w:val="0"/>
      <w:marTop w:val="0"/>
      <w:marBottom w:val="0"/>
      <w:divBdr>
        <w:top w:val="none" w:sz="0" w:space="0" w:color="auto"/>
        <w:left w:val="none" w:sz="0" w:space="0" w:color="auto"/>
        <w:bottom w:val="none" w:sz="0" w:space="0" w:color="auto"/>
        <w:right w:val="none" w:sz="0" w:space="0" w:color="auto"/>
      </w:divBdr>
    </w:div>
    <w:div w:id="635642476">
      <w:bodyDiv w:val="1"/>
      <w:marLeft w:val="0"/>
      <w:marRight w:val="0"/>
      <w:marTop w:val="0"/>
      <w:marBottom w:val="0"/>
      <w:divBdr>
        <w:top w:val="none" w:sz="0" w:space="0" w:color="auto"/>
        <w:left w:val="none" w:sz="0" w:space="0" w:color="auto"/>
        <w:bottom w:val="none" w:sz="0" w:space="0" w:color="auto"/>
        <w:right w:val="none" w:sz="0" w:space="0" w:color="auto"/>
      </w:divBdr>
    </w:div>
    <w:div w:id="645858279">
      <w:bodyDiv w:val="1"/>
      <w:marLeft w:val="0"/>
      <w:marRight w:val="0"/>
      <w:marTop w:val="0"/>
      <w:marBottom w:val="0"/>
      <w:divBdr>
        <w:top w:val="none" w:sz="0" w:space="0" w:color="auto"/>
        <w:left w:val="none" w:sz="0" w:space="0" w:color="auto"/>
        <w:bottom w:val="none" w:sz="0" w:space="0" w:color="auto"/>
        <w:right w:val="none" w:sz="0" w:space="0" w:color="auto"/>
      </w:divBdr>
    </w:div>
    <w:div w:id="1129012532">
      <w:bodyDiv w:val="1"/>
      <w:marLeft w:val="0"/>
      <w:marRight w:val="0"/>
      <w:marTop w:val="0"/>
      <w:marBottom w:val="0"/>
      <w:divBdr>
        <w:top w:val="none" w:sz="0" w:space="0" w:color="auto"/>
        <w:left w:val="none" w:sz="0" w:space="0" w:color="auto"/>
        <w:bottom w:val="none" w:sz="0" w:space="0" w:color="auto"/>
        <w:right w:val="none" w:sz="0" w:space="0" w:color="auto"/>
      </w:divBdr>
    </w:div>
    <w:div w:id="1333139165">
      <w:bodyDiv w:val="1"/>
      <w:marLeft w:val="0"/>
      <w:marRight w:val="0"/>
      <w:marTop w:val="0"/>
      <w:marBottom w:val="0"/>
      <w:divBdr>
        <w:top w:val="none" w:sz="0" w:space="0" w:color="auto"/>
        <w:left w:val="none" w:sz="0" w:space="0" w:color="auto"/>
        <w:bottom w:val="none" w:sz="0" w:space="0" w:color="auto"/>
        <w:right w:val="none" w:sz="0" w:space="0" w:color="auto"/>
      </w:divBdr>
    </w:div>
    <w:div w:id="1476724878">
      <w:bodyDiv w:val="1"/>
      <w:marLeft w:val="0"/>
      <w:marRight w:val="0"/>
      <w:marTop w:val="0"/>
      <w:marBottom w:val="0"/>
      <w:divBdr>
        <w:top w:val="none" w:sz="0" w:space="0" w:color="auto"/>
        <w:left w:val="none" w:sz="0" w:space="0" w:color="auto"/>
        <w:bottom w:val="none" w:sz="0" w:space="0" w:color="auto"/>
        <w:right w:val="none" w:sz="0" w:space="0" w:color="auto"/>
      </w:divBdr>
    </w:div>
    <w:div w:id="1491561922">
      <w:bodyDiv w:val="1"/>
      <w:marLeft w:val="0"/>
      <w:marRight w:val="0"/>
      <w:marTop w:val="0"/>
      <w:marBottom w:val="0"/>
      <w:divBdr>
        <w:top w:val="none" w:sz="0" w:space="0" w:color="auto"/>
        <w:left w:val="none" w:sz="0" w:space="0" w:color="auto"/>
        <w:bottom w:val="none" w:sz="0" w:space="0" w:color="auto"/>
        <w:right w:val="none" w:sz="0" w:space="0" w:color="auto"/>
      </w:divBdr>
    </w:div>
    <w:div w:id="1611208097">
      <w:bodyDiv w:val="1"/>
      <w:marLeft w:val="0"/>
      <w:marRight w:val="0"/>
      <w:marTop w:val="0"/>
      <w:marBottom w:val="0"/>
      <w:divBdr>
        <w:top w:val="none" w:sz="0" w:space="0" w:color="auto"/>
        <w:left w:val="none" w:sz="0" w:space="0" w:color="auto"/>
        <w:bottom w:val="none" w:sz="0" w:space="0" w:color="auto"/>
        <w:right w:val="none" w:sz="0" w:space="0" w:color="auto"/>
      </w:divBdr>
    </w:div>
    <w:div w:id="1949392700">
      <w:bodyDiv w:val="1"/>
      <w:marLeft w:val="0"/>
      <w:marRight w:val="0"/>
      <w:marTop w:val="0"/>
      <w:marBottom w:val="0"/>
      <w:divBdr>
        <w:top w:val="none" w:sz="0" w:space="0" w:color="auto"/>
        <w:left w:val="none" w:sz="0" w:space="0" w:color="auto"/>
        <w:bottom w:val="none" w:sz="0" w:space="0" w:color="auto"/>
        <w:right w:val="none" w:sz="0" w:space="0" w:color="auto"/>
      </w:divBdr>
    </w:div>
    <w:div w:id="20399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k@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k-nvr.ru/?page_id=261" TargetMode="External"/><Relationship Id="rId4" Type="http://schemas.openxmlformats.org/officeDocument/2006/relationships/settings" Target="settings.xml"/><Relationship Id="rId9" Type="http://schemas.openxmlformats.org/officeDocument/2006/relationships/hyperlink" Target="http://nspk-n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3994</Words>
  <Characters>22770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Петракова</dc:creator>
  <cp:lastModifiedBy>Петракова</cp:lastModifiedBy>
  <cp:revision>25</cp:revision>
  <dcterms:created xsi:type="dcterms:W3CDTF">2018-01-15T10:29:00Z</dcterms:created>
  <dcterms:modified xsi:type="dcterms:W3CDTF">2018-01-18T11:19:00Z</dcterms:modified>
</cp:coreProperties>
</file>