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ED" w:rsidRDefault="00487BED" w:rsidP="00487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образования и науки Российской Федерации </w:t>
      </w:r>
    </w:p>
    <w:p w:rsidR="00487BED" w:rsidRDefault="00487BED" w:rsidP="00487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7BED" w:rsidRDefault="00487BED" w:rsidP="00487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7BED" w:rsidRDefault="00487BED" w:rsidP="00487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487BED" w:rsidRDefault="00487BED" w:rsidP="00487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71CC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Краевой конкурс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487BED" w:rsidRDefault="00487BED" w:rsidP="00487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</w:t>
      </w:r>
      <w:r w:rsidRPr="00A71CC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Проектная деятельность при изучении обществоведческих дисциплин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»</w:t>
      </w:r>
    </w:p>
    <w:p w:rsidR="00487BED" w:rsidRDefault="00487BED" w:rsidP="00487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7BED" w:rsidRPr="00A71CC4" w:rsidRDefault="00487BED" w:rsidP="00487B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CC4">
        <w:rPr>
          <w:rFonts w:ascii="Times New Roman" w:eastAsia="Times New Roman" w:hAnsi="Times New Roman" w:cs="Times New Roman"/>
          <w:b/>
          <w:sz w:val="28"/>
          <w:szCs w:val="28"/>
        </w:rPr>
        <w:t>Второе направление</w:t>
      </w:r>
    </w:p>
    <w:p w:rsidR="00487BED" w:rsidRPr="00A71CC4" w:rsidRDefault="00487BED" w:rsidP="00487B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CC4">
        <w:rPr>
          <w:rFonts w:ascii="Times New Roman" w:eastAsia="Times New Roman" w:hAnsi="Times New Roman" w:cs="Times New Roman"/>
          <w:b/>
          <w:sz w:val="28"/>
          <w:szCs w:val="28"/>
        </w:rPr>
        <w:t>Тематическ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A71CC4">
        <w:rPr>
          <w:rFonts w:ascii="Times New Roman" w:eastAsia="Times New Roman" w:hAnsi="Times New Roman" w:cs="Times New Roman"/>
          <w:b/>
          <w:sz w:val="28"/>
          <w:szCs w:val="28"/>
        </w:rPr>
        <w:t xml:space="preserve"> категори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A71CC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7BED" w:rsidRDefault="00487BED" w:rsidP="00487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BED">
        <w:rPr>
          <w:rFonts w:ascii="Times New Roman" w:eastAsia="Times New Roman" w:hAnsi="Times New Roman" w:cs="Times New Roman"/>
          <w:b/>
          <w:sz w:val="28"/>
          <w:szCs w:val="28"/>
        </w:rPr>
        <w:t>«Проекты, посвященные 70-летию победы в Великой Отечественной войне»</w:t>
      </w:r>
    </w:p>
    <w:p w:rsidR="00487BED" w:rsidRDefault="00487BED" w:rsidP="00487B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7BED" w:rsidRDefault="00487BED" w:rsidP="00487BE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Название проекта:  «</w:t>
      </w:r>
      <w:r w:rsidRPr="00487B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Живое дыхание истории в судьбе моей семьи</w:t>
      </w:r>
      <w:r w:rsidRPr="00500C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487BED" w:rsidRDefault="00487BED" w:rsidP="00487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7BED" w:rsidRDefault="00487BED" w:rsidP="00487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7BED" w:rsidRDefault="00487BED" w:rsidP="00487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7BED" w:rsidRDefault="00487BED" w:rsidP="00487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7BED" w:rsidRDefault="00487BED" w:rsidP="00487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7BED" w:rsidRDefault="00487BED" w:rsidP="00487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7BED" w:rsidRDefault="00487BED" w:rsidP="00487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7BED" w:rsidRDefault="00487BED" w:rsidP="00487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7BED" w:rsidRDefault="00487BED" w:rsidP="00487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7BED" w:rsidRDefault="00487BED" w:rsidP="00487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7BED" w:rsidRDefault="00487BED" w:rsidP="00487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7BED" w:rsidRDefault="00487BED" w:rsidP="00487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7BED" w:rsidRDefault="00487BED" w:rsidP="00487B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7BED" w:rsidRDefault="00487BED" w:rsidP="00487BED">
      <w:pPr>
        <w:spacing w:after="0" w:line="360" w:lineRule="auto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2015 г.</w:t>
      </w:r>
    </w:p>
    <w:p w:rsidR="00487BED" w:rsidRDefault="00487BED" w:rsidP="00487BED">
      <w:pPr>
        <w:spacing w:after="0" w:line="360" w:lineRule="auto"/>
        <w:ind w:firstLine="720"/>
        <w:jc w:val="both"/>
        <w:rPr>
          <w:rFonts w:ascii="Calibri" w:eastAsia="Times New Roman" w:hAnsi="Calibri" w:cs="Times New Roman"/>
        </w:rPr>
      </w:pPr>
    </w:p>
    <w:p w:rsidR="001838F8" w:rsidRDefault="001838F8" w:rsidP="000C3F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авторе и научном руководителе</w:t>
      </w:r>
    </w:p>
    <w:p w:rsidR="00F65C0B" w:rsidRPr="008322C6" w:rsidRDefault="00F65C0B" w:rsidP="00183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A6">
        <w:rPr>
          <w:rFonts w:ascii="Times New Roman" w:hAnsi="Times New Roman" w:cs="Times New Roman"/>
          <w:sz w:val="24"/>
          <w:szCs w:val="24"/>
        </w:rPr>
        <w:t>1.Автор – Мамыкин Семен</w:t>
      </w:r>
      <w:r w:rsidR="001838F8" w:rsidRPr="00E141A6">
        <w:rPr>
          <w:rFonts w:ascii="Times New Roman" w:hAnsi="Times New Roman" w:cs="Times New Roman"/>
          <w:sz w:val="24"/>
          <w:szCs w:val="24"/>
        </w:rPr>
        <w:t xml:space="preserve"> Владимирович</w:t>
      </w:r>
    </w:p>
    <w:p w:rsidR="001838F8" w:rsidRPr="00E141A6" w:rsidRDefault="001838F8" w:rsidP="00183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A6">
        <w:rPr>
          <w:rFonts w:ascii="Times New Roman" w:hAnsi="Times New Roman" w:cs="Times New Roman"/>
          <w:sz w:val="24"/>
          <w:szCs w:val="24"/>
        </w:rPr>
        <w:t>2.Место учебы – МБОУ СОШ № 70 г.</w:t>
      </w:r>
      <w:r w:rsidR="008322C6">
        <w:rPr>
          <w:rFonts w:ascii="Times New Roman" w:hAnsi="Times New Roman" w:cs="Times New Roman"/>
          <w:sz w:val="24"/>
          <w:szCs w:val="24"/>
        </w:rPr>
        <w:t xml:space="preserve"> </w:t>
      </w:r>
      <w:r w:rsidRPr="00E141A6">
        <w:rPr>
          <w:rFonts w:ascii="Times New Roman" w:hAnsi="Times New Roman" w:cs="Times New Roman"/>
          <w:sz w:val="24"/>
          <w:szCs w:val="24"/>
        </w:rPr>
        <w:t>Краснодара, 9 «А» класс</w:t>
      </w:r>
    </w:p>
    <w:p w:rsidR="001838F8" w:rsidRPr="00E141A6" w:rsidRDefault="001838F8" w:rsidP="00183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A6">
        <w:rPr>
          <w:rFonts w:ascii="Times New Roman" w:hAnsi="Times New Roman" w:cs="Times New Roman"/>
          <w:sz w:val="24"/>
          <w:szCs w:val="24"/>
        </w:rPr>
        <w:t>3. Телефон – 8 (903) 41-00-174</w:t>
      </w:r>
    </w:p>
    <w:p w:rsidR="001838F8" w:rsidRPr="00175BB7" w:rsidRDefault="001838F8" w:rsidP="00183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B7">
        <w:rPr>
          <w:rFonts w:ascii="Times New Roman" w:hAnsi="Times New Roman" w:cs="Times New Roman"/>
          <w:sz w:val="24"/>
          <w:szCs w:val="24"/>
        </w:rPr>
        <w:t xml:space="preserve">4. </w:t>
      </w:r>
      <w:r w:rsidRPr="00E141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5BB7">
        <w:rPr>
          <w:rFonts w:ascii="Times New Roman" w:hAnsi="Times New Roman" w:cs="Times New Roman"/>
          <w:sz w:val="24"/>
          <w:szCs w:val="24"/>
        </w:rPr>
        <w:t>-</w:t>
      </w:r>
      <w:r w:rsidRPr="00E141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5BB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141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Best</w:t>
        </w:r>
        <w:r w:rsidRPr="00175BB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141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Time</w:t>
        </w:r>
        <w:r w:rsidRPr="00175BB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141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Now</w:t>
        </w:r>
        <w:r w:rsidRPr="00175BB7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E141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75BB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E141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838F8" w:rsidRPr="00E141A6" w:rsidRDefault="003F1FBD" w:rsidP="00183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A6">
        <w:rPr>
          <w:rFonts w:ascii="Times New Roman" w:hAnsi="Times New Roman" w:cs="Times New Roman"/>
          <w:sz w:val="24"/>
          <w:szCs w:val="24"/>
        </w:rPr>
        <w:t>5</w:t>
      </w:r>
      <w:r w:rsidR="001838F8" w:rsidRPr="00E141A6">
        <w:rPr>
          <w:rFonts w:ascii="Times New Roman" w:hAnsi="Times New Roman" w:cs="Times New Roman"/>
          <w:sz w:val="24"/>
          <w:szCs w:val="24"/>
        </w:rPr>
        <w:t>.</w:t>
      </w:r>
      <w:r w:rsidRPr="00E141A6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1838F8" w:rsidRPr="00E141A6">
        <w:rPr>
          <w:rFonts w:ascii="Times New Roman" w:hAnsi="Times New Roman" w:cs="Times New Roman"/>
          <w:sz w:val="24"/>
          <w:szCs w:val="24"/>
        </w:rPr>
        <w:t xml:space="preserve"> – </w:t>
      </w:r>
      <w:r w:rsidRPr="00E141A6">
        <w:rPr>
          <w:rFonts w:ascii="Times New Roman" w:hAnsi="Times New Roman" w:cs="Times New Roman"/>
          <w:sz w:val="24"/>
          <w:szCs w:val="24"/>
        </w:rPr>
        <w:t>Дюкарева Ирина Анатольевна</w:t>
      </w:r>
    </w:p>
    <w:p w:rsidR="001838F8" w:rsidRPr="00E141A6" w:rsidRDefault="003F1FBD" w:rsidP="003F1FBD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41A6">
        <w:rPr>
          <w:rFonts w:ascii="Times New Roman" w:hAnsi="Times New Roman" w:cs="Times New Roman"/>
          <w:sz w:val="24"/>
          <w:szCs w:val="24"/>
        </w:rPr>
        <w:t>6</w:t>
      </w:r>
      <w:r w:rsidR="001838F8" w:rsidRPr="00E141A6">
        <w:rPr>
          <w:rFonts w:ascii="Times New Roman" w:hAnsi="Times New Roman" w:cs="Times New Roman"/>
          <w:sz w:val="24"/>
          <w:szCs w:val="24"/>
        </w:rPr>
        <w:t xml:space="preserve">.Место </w:t>
      </w:r>
      <w:r w:rsidRPr="00E141A6">
        <w:rPr>
          <w:rFonts w:ascii="Times New Roman" w:hAnsi="Times New Roman" w:cs="Times New Roman"/>
          <w:sz w:val="24"/>
          <w:szCs w:val="24"/>
        </w:rPr>
        <w:t>работы, должность</w:t>
      </w:r>
      <w:r w:rsidR="001838F8" w:rsidRPr="00E141A6">
        <w:rPr>
          <w:rFonts w:ascii="Times New Roman" w:hAnsi="Times New Roman" w:cs="Times New Roman"/>
          <w:sz w:val="24"/>
          <w:szCs w:val="24"/>
        </w:rPr>
        <w:t xml:space="preserve"> – </w:t>
      </w:r>
      <w:r w:rsidRPr="00E141A6">
        <w:rPr>
          <w:rFonts w:ascii="Times New Roman" w:hAnsi="Times New Roman" w:cs="Times New Roman"/>
          <w:sz w:val="24"/>
          <w:szCs w:val="24"/>
        </w:rPr>
        <w:t>МБОУ СОШ № 70 г.</w:t>
      </w:r>
      <w:r w:rsidR="008322C6">
        <w:rPr>
          <w:rFonts w:ascii="Times New Roman" w:hAnsi="Times New Roman" w:cs="Times New Roman"/>
          <w:sz w:val="24"/>
          <w:szCs w:val="24"/>
        </w:rPr>
        <w:t xml:space="preserve"> </w:t>
      </w:r>
      <w:r w:rsidRPr="00E141A6">
        <w:rPr>
          <w:rFonts w:ascii="Times New Roman" w:hAnsi="Times New Roman" w:cs="Times New Roman"/>
          <w:sz w:val="24"/>
          <w:szCs w:val="24"/>
        </w:rPr>
        <w:t>Краснодара. Учитель   истории и обществознания</w:t>
      </w:r>
    </w:p>
    <w:p w:rsidR="001838F8" w:rsidRPr="00E141A6" w:rsidRDefault="003F1FBD" w:rsidP="00183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1A6">
        <w:rPr>
          <w:rFonts w:ascii="Times New Roman" w:hAnsi="Times New Roman" w:cs="Times New Roman"/>
          <w:sz w:val="24"/>
          <w:szCs w:val="24"/>
        </w:rPr>
        <w:t>7</w:t>
      </w:r>
      <w:r w:rsidR="001838F8" w:rsidRPr="00E141A6">
        <w:rPr>
          <w:rFonts w:ascii="Times New Roman" w:hAnsi="Times New Roman" w:cs="Times New Roman"/>
          <w:sz w:val="24"/>
          <w:szCs w:val="24"/>
        </w:rPr>
        <w:t xml:space="preserve">. Телефон – </w:t>
      </w:r>
      <w:r w:rsidRPr="00E141A6">
        <w:rPr>
          <w:rFonts w:ascii="Times New Roman" w:hAnsi="Times New Roman" w:cs="Times New Roman"/>
          <w:sz w:val="24"/>
          <w:szCs w:val="24"/>
        </w:rPr>
        <w:t>8 (964) 912-18-74</w:t>
      </w:r>
    </w:p>
    <w:p w:rsidR="001838F8" w:rsidRPr="00175BB7" w:rsidRDefault="003F1FBD" w:rsidP="00183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5BB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838F8" w:rsidRPr="00175B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838F8" w:rsidRPr="00E141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838F8" w:rsidRPr="00175B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838F8" w:rsidRPr="00E141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838F8" w:rsidRPr="00175B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E141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mr</w:t>
        </w:r>
        <w:r w:rsidRPr="00175BB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141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dk</w:t>
        </w:r>
        <w:r w:rsidRPr="00175BB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72</w:t>
        </w:r>
        <w:r w:rsidRPr="00E141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an</w:t>
        </w:r>
        <w:r w:rsidRPr="00175BB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E141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75BB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141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F1FBD" w:rsidRPr="003F1FBD" w:rsidRDefault="003F1FBD" w:rsidP="00183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1A6" w:rsidRDefault="00E141A6" w:rsidP="000C3F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07" w:rsidRDefault="008D2307" w:rsidP="000C3F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Живое дыхание истории в судьбе моей семьи.</w:t>
      </w:r>
    </w:p>
    <w:p w:rsidR="000C3FD7" w:rsidRDefault="000C3FD7" w:rsidP="000C3F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A2" w:rsidRDefault="006376A2" w:rsidP="006376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требований современной жизни </w:t>
      </w:r>
      <w:r w:rsidR="00577482">
        <w:rPr>
          <w:rFonts w:ascii="Times New Roman" w:hAnsi="Times New Roman" w:cs="Times New Roman"/>
          <w:sz w:val="28"/>
          <w:szCs w:val="28"/>
        </w:rPr>
        <w:t xml:space="preserve">является знание человеком истории родного Отечества и цивилизации в целом. </w:t>
      </w:r>
      <w:r w:rsidR="00177A36">
        <w:rPr>
          <w:rFonts w:ascii="Times New Roman" w:hAnsi="Times New Roman" w:cs="Times New Roman"/>
          <w:sz w:val="28"/>
          <w:szCs w:val="28"/>
        </w:rPr>
        <w:t>Изученный и осмысленный опыт предшествующих поколений поможет избежать ошибок в настоящем и будущем.</w:t>
      </w:r>
    </w:p>
    <w:p w:rsidR="00F45D53" w:rsidRDefault="00177A36" w:rsidP="006376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больший эволюционный путь мы проходим, тем больше накапливаем знаний, информации, фактов</w:t>
      </w:r>
      <w:r w:rsidR="002A6BAB">
        <w:rPr>
          <w:rFonts w:ascii="Times New Roman" w:hAnsi="Times New Roman" w:cs="Times New Roman"/>
          <w:sz w:val="28"/>
          <w:szCs w:val="28"/>
        </w:rPr>
        <w:t xml:space="preserve">, и порой очень нелегко разобраться в загадках богини Клио. </w:t>
      </w:r>
      <w:r w:rsidR="008D2307">
        <w:rPr>
          <w:rFonts w:ascii="Times New Roman" w:hAnsi="Times New Roman" w:cs="Times New Roman"/>
          <w:sz w:val="28"/>
          <w:szCs w:val="28"/>
        </w:rPr>
        <w:t>В этом случае действенным методом является познание истории через события</w:t>
      </w:r>
      <w:r w:rsidR="00426241">
        <w:rPr>
          <w:rFonts w:ascii="Times New Roman" w:hAnsi="Times New Roman" w:cs="Times New Roman"/>
          <w:sz w:val="28"/>
          <w:szCs w:val="28"/>
        </w:rPr>
        <w:t xml:space="preserve"> в жизни наших дедушек и бабушек, через приобщение к страницам семейной истории.</w:t>
      </w:r>
    </w:p>
    <w:p w:rsidR="00F45D53" w:rsidRDefault="00F45D53" w:rsidP="00DC3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преследует </w:t>
      </w:r>
      <w:r w:rsidRPr="00F45D53">
        <w:rPr>
          <w:rFonts w:ascii="Times New Roman" w:hAnsi="Times New Roman" w:cs="Times New Roman"/>
          <w:b/>
          <w:sz w:val="28"/>
          <w:szCs w:val="28"/>
        </w:rPr>
        <w:t>цель</w:t>
      </w:r>
      <w:r w:rsidR="00B1304B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показать на примере моей семейной истории  взаимосвязь отечественного исторического процесса с судьбами российских семей.</w:t>
      </w:r>
    </w:p>
    <w:p w:rsidR="00DB40AE" w:rsidRDefault="00DB40AE" w:rsidP="00DC3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целью исследования мы определили следующие </w:t>
      </w:r>
      <w:r w:rsidRPr="00DB40A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7143" w:rsidRDefault="00157143" w:rsidP="00DC3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доступную литературу по теме исследования;</w:t>
      </w:r>
    </w:p>
    <w:p w:rsidR="00157143" w:rsidRDefault="00157143" w:rsidP="00DC3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охарактеризовать источники</w:t>
      </w:r>
      <w:r w:rsidR="00B130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привлекаемые</w:t>
      </w:r>
      <w:r w:rsidR="00B1304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ходе исследования;</w:t>
      </w:r>
    </w:p>
    <w:p w:rsidR="00DB40AE" w:rsidRDefault="00DB40AE" w:rsidP="00DC3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проследить фамильные корни моей семьи в пределах начала ХХ века;</w:t>
      </w:r>
    </w:p>
    <w:p w:rsidR="00DB40AE" w:rsidRDefault="00DB40AE" w:rsidP="00EF2F4F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увидеть, как отразилась Великая Отечественная война на </w:t>
      </w:r>
      <w:r w:rsidR="00EF2F4F">
        <w:rPr>
          <w:rFonts w:ascii="Times New Roman" w:hAnsi="Times New Roman" w:cs="Times New Roman"/>
          <w:sz w:val="28"/>
          <w:szCs w:val="28"/>
        </w:rPr>
        <w:t xml:space="preserve">жизни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="00EF2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предк</w:t>
      </w:r>
      <w:r w:rsidR="00EF2F4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0AE" w:rsidRDefault="00DB40AE" w:rsidP="00EF2F4F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358">
        <w:rPr>
          <w:rFonts w:ascii="Times New Roman" w:hAnsi="Times New Roman" w:cs="Times New Roman"/>
          <w:sz w:val="28"/>
          <w:szCs w:val="28"/>
        </w:rPr>
        <w:t>показать включенность представителей моей семьи в жизнь страны в периоды «оттепели» Н.С. Хрущева и «застоя» Л.И.Брежнева;</w:t>
      </w:r>
    </w:p>
    <w:p w:rsidR="00062358" w:rsidRDefault="00062358" w:rsidP="00DC3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оценить влияние «перестроечного» времени на судьбу моей семьи.</w:t>
      </w:r>
    </w:p>
    <w:p w:rsidR="00DC330E" w:rsidRDefault="00DC330E" w:rsidP="00DC3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0E">
        <w:rPr>
          <w:rFonts w:ascii="Times New Roman" w:hAnsi="Times New Roman" w:cs="Times New Roman"/>
          <w:b/>
          <w:sz w:val="28"/>
          <w:szCs w:val="28"/>
        </w:rPr>
        <w:t>Историографический обзор.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подготовки нашего исследования был проведен анализ доступной литературы, который позволил более </w:t>
      </w:r>
      <w:r w:rsidR="006540DF">
        <w:rPr>
          <w:rFonts w:ascii="Times New Roman" w:hAnsi="Times New Roman" w:cs="Times New Roman"/>
          <w:sz w:val="28"/>
          <w:szCs w:val="28"/>
        </w:rPr>
        <w:t>глубоко понять</w:t>
      </w:r>
      <w:r>
        <w:rPr>
          <w:rFonts w:ascii="Times New Roman" w:hAnsi="Times New Roman" w:cs="Times New Roman"/>
          <w:sz w:val="28"/>
          <w:szCs w:val="28"/>
        </w:rPr>
        <w:t xml:space="preserve"> поставленную тему.</w:t>
      </w:r>
    </w:p>
    <w:p w:rsidR="00AC3754" w:rsidRDefault="00D41749" w:rsidP="00DC3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Проблематика изучения роли человека в истории России стала подниматься отечественными учеными с начала 1990-х гг., а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417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41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вв. она стала популярной темой исследовательских конкурсов учащихся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AC3754">
        <w:rPr>
          <w:rFonts w:ascii="Times New Roman" w:hAnsi="Times New Roman" w:cs="Times New Roman"/>
          <w:sz w:val="28"/>
          <w:szCs w:val="28"/>
        </w:rPr>
        <w:t>.</w:t>
      </w:r>
    </w:p>
    <w:p w:rsidR="00280CBE" w:rsidRDefault="00280CBE" w:rsidP="00DC3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Семейная история открыла новые горизонты и для профессионального творчества педагогов, что позволило придать системный характер изучению роли человека</w:t>
      </w:r>
      <w:r w:rsidR="000B65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рода </w:t>
      </w:r>
      <w:r w:rsidR="000B6526">
        <w:rPr>
          <w:rFonts w:ascii="Times New Roman" w:hAnsi="Times New Roman" w:cs="Times New Roman"/>
          <w:sz w:val="28"/>
          <w:szCs w:val="28"/>
        </w:rPr>
        <w:t xml:space="preserve">и семьи </w:t>
      </w:r>
      <w:r>
        <w:rPr>
          <w:rFonts w:ascii="Times New Roman" w:hAnsi="Times New Roman" w:cs="Times New Roman"/>
          <w:sz w:val="28"/>
          <w:szCs w:val="28"/>
        </w:rPr>
        <w:t>в историческом процессе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  <w:r w:rsidR="000B6526">
        <w:rPr>
          <w:rFonts w:ascii="Times New Roman" w:hAnsi="Times New Roman" w:cs="Times New Roman"/>
          <w:sz w:val="28"/>
          <w:szCs w:val="28"/>
        </w:rPr>
        <w:t xml:space="preserve"> Кроме того, историко-родословные материалы являются </w:t>
      </w:r>
      <w:r w:rsidR="00880633">
        <w:rPr>
          <w:rFonts w:ascii="Times New Roman" w:hAnsi="Times New Roman" w:cs="Times New Roman"/>
          <w:sz w:val="28"/>
          <w:szCs w:val="28"/>
        </w:rPr>
        <w:t xml:space="preserve">неотъемлемой частью краеведческих исследований </w:t>
      </w:r>
      <w:r w:rsidR="00AF40B6">
        <w:rPr>
          <w:rFonts w:ascii="Times New Roman" w:hAnsi="Times New Roman" w:cs="Times New Roman"/>
          <w:sz w:val="28"/>
          <w:szCs w:val="28"/>
        </w:rPr>
        <w:t xml:space="preserve"> и вносят свою лепту в изучение и развитие регионоведения</w:t>
      </w:r>
      <w:r w:rsidR="00880633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880633">
        <w:rPr>
          <w:rFonts w:ascii="Times New Roman" w:hAnsi="Times New Roman" w:cs="Times New Roman"/>
          <w:sz w:val="28"/>
          <w:szCs w:val="28"/>
        </w:rPr>
        <w:t>.</w:t>
      </w:r>
    </w:p>
    <w:p w:rsidR="00DC330E" w:rsidRDefault="00880633" w:rsidP="00DC3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Разрабатывая тему семейной истории</w:t>
      </w:r>
      <w:r w:rsidR="008A58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должны познакомиться с </w:t>
      </w:r>
      <w:r w:rsidR="008A58BF">
        <w:rPr>
          <w:rFonts w:ascii="Times New Roman" w:hAnsi="Times New Roman" w:cs="Times New Roman"/>
          <w:sz w:val="28"/>
          <w:szCs w:val="28"/>
        </w:rPr>
        <w:t>источниками,</w:t>
      </w:r>
      <w:r>
        <w:rPr>
          <w:rFonts w:ascii="Times New Roman" w:hAnsi="Times New Roman" w:cs="Times New Roman"/>
          <w:sz w:val="28"/>
          <w:szCs w:val="28"/>
        </w:rPr>
        <w:t xml:space="preserve"> на которые должны опираться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8254B2">
        <w:rPr>
          <w:rFonts w:ascii="Times New Roman" w:hAnsi="Times New Roman" w:cs="Times New Roman"/>
          <w:sz w:val="28"/>
          <w:szCs w:val="28"/>
        </w:rPr>
        <w:t>, а</w:t>
      </w:r>
      <w:r w:rsidR="00B1304B">
        <w:rPr>
          <w:rFonts w:ascii="Times New Roman" w:hAnsi="Times New Roman" w:cs="Times New Roman"/>
          <w:sz w:val="28"/>
          <w:szCs w:val="28"/>
        </w:rPr>
        <w:t xml:space="preserve"> </w:t>
      </w:r>
      <w:r w:rsidR="008254B2">
        <w:rPr>
          <w:rFonts w:ascii="Times New Roman" w:hAnsi="Times New Roman" w:cs="Times New Roman"/>
          <w:sz w:val="28"/>
          <w:szCs w:val="28"/>
        </w:rPr>
        <w:t>п</w:t>
      </w:r>
      <w:r w:rsidR="008A58BF">
        <w:rPr>
          <w:rFonts w:ascii="Times New Roman" w:hAnsi="Times New Roman" w:cs="Times New Roman"/>
          <w:sz w:val="28"/>
          <w:szCs w:val="28"/>
        </w:rPr>
        <w:t xml:space="preserve">риступая к реконструкции семейной истории, </w:t>
      </w:r>
      <w:r w:rsidR="008254B2">
        <w:rPr>
          <w:rFonts w:ascii="Times New Roman" w:hAnsi="Times New Roman" w:cs="Times New Roman"/>
          <w:sz w:val="28"/>
          <w:szCs w:val="28"/>
        </w:rPr>
        <w:t>представлять</w:t>
      </w:r>
      <w:r w:rsidR="008A58BF">
        <w:rPr>
          <w:rFonts w:ascii="Times New Roman" w:hAnsi="Times New Roman" w:cs="Times New Roman"/>
          <w:sz w:val="28"/>
          <w:szCs w:val="28"/>
        </w:rPr>
        <w:t xml:space="preserve"> особенности работы с устными источниками, которые играют важную роль в нашем исследовании. </w:t>
      </w:r>
      <w:r w:rsidR="008A58BF" w:rsidRPr="00A67F8F">
        <w:rPr>
          <w:rFonts w:ascii="Times New Roman" w:hAnsi="Times New Roman" w:cs="Times New Roman"/>
          <w:sz w:val="28"/>
          <w:szCs w:val="28"/>
        </w:rPr>
        <w:t>Методологические проблемы устной истории</w:t>
      </w:r>
      <w:r w:rsidR="008A58BF">
        <w:rPr>
          <w:rFonts w:ascii="Times New Roman" w:hAnsi="Times New Roman" w:cs="Times New Roman"/>
          <w:sz w:val="28"/>
          <w:szCs w:val="28"/>
        </w:rPr>
        <w:t>, м</w:t>
      </w:r>
      <w:r w:rsidR="008A58BF" w:rsidRPr="00016AA9">
        <w:rPr>
          <w:rFonts w:ascii="Times New Roman" w:hAnsi="Times New Roman" w:cs="Times New Roman"/>
          <w:sz w:val="28"/>
          <w:szCs w:val="28"/>
        </w:rPr>
        <w:t>етодика сбора устных исторических источников</w:t>
      </w:r>
      <w:r w:rsidR="008A58BF">
        <w:rPr>
          <w:rFonts w:ascii="Times New Roman" w:hAnsi="Times New Roman" w:cs="Times New Roman"/>
          <w:sz w:val="28"/>
          <w:szCs w:val="28"/>
        </w:rPr>
        <w:t>, состояние и перспективы устной истор</w:t>
      </w:r>
      <w:r w:rsidR="00226999">
        <w:rPr>
          <w:rFonts w:ascii="Times New Roman" w:hAnsi="Times New Roman" w:cs="Times New Roman"/>
          <w:sz w:val="28"/>
          <w:szCs w:val="28"/>
        </w:rPr>
        <w:t xml:space="preserve">ии рассмотрены </w:t>
      </w:r>
      <w:r w:rsidR="00226999" w:rsidRPr="00A67F8F">
        <w:rPr>
          <w:rFonts w:ascii="Times New Roman" w:hAnsi="Times New Roman" w:cs="Times New Roman"/>
          <w:sz w:val="28"/>
          <w:szCs w:val="28"/>
        </w:rPr>
        <w:t>Д.П.</w:t>
      </w:r>
      <w:r w:rsidR="00226999">
        <w:rPr>
          <w:rFonts w:ascii="Times New Roman" w:hAnsi="Times New Roman" w:cs="Times New Roman"/>
          <w:sz w:val="28"/>
          <w:szCs w:val="28"/>
        </w:rPr>
        <w:t xml:space="preserve"> </w:t>
      </w:r>
      <w:r w:rsidR="00226999" w:rsidRPr="00A67F8F">
        <w:rPr>
          <w:rFonts w:ascii="Times New Roman" w:hAnsi="Times New Roman" w:cs="Times New Roman"/>
          <w:sz w:val="28"/>
          <w:szCs w:val="28"/>
        </w:rPr>
        <w:t>Урсу</w:t>
      </w:r>
      <w:r w:rsidR="00226999">
        <w:rPr>
          <w:rFonts w:ascii="Times New Roman" w:hAnsi="Times New Roman" w:cs="Times New Roman"/>
          <w:sz w:val="28"/>
          <w:szCs w:val="28"/>
        </w:rPr>
        <w:t xml:space="preserve">, </w:t>
      </w:r>
      <w:r w:rsidR="00226999" w:rsidRPr="00016AA9">
        <w:rPr>
          <w:rFonts w:ascii="Times New Roman" w:hAnsi="Times New Roman" w:cs="Times New Roman"/>
          <w:sz w:val="28"/>
          <w:szCs w:val="28"/>
        </w:rPr>
        <w:t xml:space="preserve">Т. К. </w:t>
      </w:r>
      <w:r w:rsidR="00226999" w:rsidRPr="00A67F8F">
        <w:rPr>
          <w:rFonts w:ascii="Times New Roman" w:hAnsi="Times New Roman" w:cs="Times New Roman"/>
          <w:sz w:val="28"/>
          <w:szCs w:val="28"/>
        </w:rPr>
        <w:t xml:space="preserve"> </w:t>
      </w:r>
      <w:r w:rsidR="00226999" w:rsidRPr="00016AA9">
        <w:rPr>
          <w:rFonts w:ascii="Times New Roman" w:hAnsi="Times New Roman" w:cs="Times New Roman"/>
          <w:sz w:val="28"/>
          <w:szCs w:val="28"/>
        </w:rPr>
        <w:t>Щеглов</w:t>
      </w:r>
      <w:r w:rsidR="00226999">
        <w:rPr>
          <w:rFonts w:ascii="Times New Roman" w:hAnsi="Times New Roman" w:cs="Times New Roman"/>
          <w:sz w:val="28"/>
          <w:szCs w:val="28"/>
        </w:rPr>
        <w:t>ой, О.В. Матвеевым, Т.П.</w:t>
      </w:r>
      <w:r w:rsidR="00226999" w:rsidRPr="00226999">
        <w:rPr>
          <w:rFonts w:ascii="Times New Roman" w:hAnsi="Times New Roman" w:cs="Times New Roman"/>
          <w:sz w:val="28"/>
          <w:szCs w:val="28"/>
        </w:rPr>
        <w:t xml:space="preserve"> </w:t>
      </w:r>
      <w:r w:rsidR="00226999">
        <w:rPr>
          <w:rFonts w:ascii="Times New Roman" w:hAnsi="Times New Roman" w:cs="Times New Roman"/>
          <w:sz w:val="28"/>
          <w:szCs w:val="28"/>
        </w:rPr>
        <w:t>Хлыниной, Е.Ф.Кринко</w:t>
      </w:r>
      <w:r w:rsidR="00872654">
        <w:rPr>
          <w:rFonts w:ascii="Times New Roman" w:hAnsi="Times New Roman" w:cs="Times New Roman"/>
          <w:sz w:val="28"/>
          <w:szCs w:val="28"/>
        </w:rPr>
        <w:t>, М.А.Рыбловой</w:t>
      </w:r>
      <w:r w:rsidR="00EF2F4F">
        <w:rPr>
          <w:rFonts w:ascii="Times New Roman" w:hAnsi="Times New Roman" w:cs="Times New Roman"/>
          <w:sz w:val="28"/>
          <w:szCs w:val="28"/>
        </w:rPr>
        <w:t>, И.Т.Марзоев</w:t>
      </w:r>
      <w:r w:rsidR="00226999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226999">
        <w:rPr>
          <w:rFonts w:ascii="Times New Roman" w:hAnsi="Times New Roman" w:cs="Times New Roman"/>
          <w:sz w:val="28"/>
          <w:szCs w:val="28"/>
        </w:rPr>
        <w:t>.</w:t>
      </w:r>
      <w:r w:rsidR="00226999" w:rsidRPr="00016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30E" w:rsidRPr="00DC330E" w:rsidRDefault="00226999" w:rsidP="00DC3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r w:rsidR="005C18B8">
        <w:rPr>
          <w:rFonts w:ascii="Times New Roman" w:hAnsi="Times New Roman" w:cs="Times New Roman"/>
          <w:sz w:val="28"/>
          <w:szCs w:val="28"/>
        </w:rPr>
        <w:t>по устной истории</w:t>
      </w:r>
      <w:r>
        <w:rPr>
          <w:rFonts w:ascii="Times New Roman" w:hAnsi="Times New Roman" w:cs="Times New Roman"/>
          <w:sz w:val="28"/>
          <w:szCs w:val="28"/>
        </w:rPr>
        <w:t xml:space="preserve"> отражены в материалах научных конференций различного уровня</w:t>
      </w:r>
      <w:r w:rsidR="005F39D3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, среди которых значимы</w:t>
      </w:r>
      <w:r w:rsidR="005F39D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5F39D3">
        <w:rPr>
          <w:rFonts w:ascii="Times New Roman" w:hAnsi="Times New Roman" w:cs="Times New Roman"/>
          <w:sz w:val="28"/>
          <w:szCs w:val="28"/>
        </w:rPr>
        <w:t xml:space="preserve"> «</w:t>
      </w:r>
      <w:r w:rsidR="005F39D3" w:rsidRPr="000E24B6">
        <w:rPr>
          <w:rFonts w:ascii="Times New Roman" w:hAnsi="Times New Roman" w:cs="Times New Roman"/>
          <w:sz w:val="28"/>
          <w:szCs w:val="28"/>
        </w:rPr>
        <w:t>Итоги фольклорно-этнографических исследований этнических культур Кубани</w:t>
      </w:r>
      <w:r w:rsidR="005F39D3">
        <w:rPr>
          <w:rFonts w:ascii="Times New Roman" w:hAnsi="Times New Roman" w:cs="Times New Roman"/>
          <w:sz w:val="28"/>
          <w:szCs w:val="28"/>
        </w:rPr>
        <w:t>. Дикаревские чтения. - Краснодар, 1994 – 2014 гг.» и «Археология, этнография и краеведение Северного Кавказа. – Армавир, 1994-2014 гг.»</w:t>
      </w:r>
      <w:r w:rsidR="005F39D3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5F39D3">
        <w:rPr>
          <w:rFonts w:ascii="Times New Roman" w:hAnsi="Times New Roman" w:cs="Times New Roman"/>
          <w:sz w:val="28"/>
          <w:szCs w:val="28"/>
        </w:rPr>
        <w:t>.</w:t>
      </w:r>
    </w:p>
    <w:p w:rsidR="00157143" w:rsidRDefault="004E056E" w:rsidP="004E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6E">
        <w:rPr>
          <w:rFonts w:ascii="Times New Roman" w:hAnsi="Times New Roman" w:cs="Times New Roman"/>
          <w:b/>
          <w:sz w:val="28"/>
          <w:szCs w:val="28"/>
        </w:rPr>
        <w:t>Источниковой основой</w:t>
      </w:r>
      <w:r>
        <w:rPr>
          <w:rFonts w:ascii="Times New Roman" w:hAnsi="Times New Roman" w:cs="Times New Roman"/>
          <w:sz w:val="28"/>
          <w:szCs w:val="28"/>
        </w:rPr>
        <w:t xml:space="preserve"> нашего исследования стали воспоминания моего дедушки Швабенланда Виктора Александровича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, 1940 года рождения, к которому относится понятие «дитя войны» и который является свидетелем и участником многих событий ушедшего ХХ века.</w:t>
      </w:r>
    </w:p>
    <w:p w:rsidR="00354865" w:rsidRDefault="00354865" w:rsidP="004E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Новизна нашей работы кроется в использовании оригинального устного источника –</w:t>
      </w:r>
      <w:r w:rsidR="00332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моего дедушки</w:t>
      </w:r>
      <w:r w:rsidR="00BE0A61">
        <w:rPr>
          <w:rFonts w:ascii="Times New Roman" w:hAnsi="Times New Roman" w:cs="Times New Roman"/>
          <w:sz w:val="28"/>
          <w:szCs w:val="28"/>
        </w:rPr>
        <w:t xml:space="preserve"> В.А.</w:t>
      </w:r>
      <w:r w:rsidR="00BE0A61" w:rsidRPr="00BE0A61">
        <w:rPr>
          <w:rFonts w:ascii="Times New Roman" w:hAnsi="Times New Roman" w:cs="Times New Roman"/>
          <w:sz w:val="28"/>
          <w:szCs w:val="28"/>
        </w:rPr>
        <w:t xml:space="preserve"> </w:t>
      </w:r>
      <w:r w:rsidR="00BE0A61">
        <w:rPr>
          <w:rFonts w:ascii="Times New Roman" w:hAnsi="Times New Roman" w:cs="Times New Roman"/>
          <w:sz w:val="28"/>
          <w:szCs w:val="28"/>
        </w:rPr>
        <w:t xml:space="preserve">Швабенланда, чьи воспоминания станут одним из многих кирпичиков в </w:t>
      </w:r>
      <w:r w:rsidR="0033241F">
        <w:rPr>
          <w:rFonts w:ascii="Times New Roman" w:hAnsi="Times New Roman" w:cs="Times New Roman"/>
          <w:sz w:val="28"/>
          <w:szCs w:val="28"/>
        </w:rPr>
        <w:t>деле сохранения</w:t>
      </w:r>
      <w:r w:rsidR="00BE0A61">
        <w:rPr>
          <w:rFonts w:ascii="Times New Roman" w:hAnsi="Times New Roman" w:cs="Times New Roman"/>
          <w:sz w:val="28"/>
          <w:szCs w:val="28"/>
        </w:rPr>
        <w:t xml:space="preserve"> нашей исторической памяти и самосознания. </w:t>
      </w:r>
    </w:p>
    <w:p w:rsidR="00573968" w:rsidRDefault="00573968" w:rsidP="005739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68">
        <w:rPr>
          <w:rFonts w:ascii="Times New Roman" w:hAnsi="Times New Roman" w:cs="Times New Roman"/>
          <w:b/>
          <w:sz w:val="28"/>
          <w:szCs w:val="28"/>
        </w:rPr>
        <w:t>«Родовые корни, пробиваясь сквозь года...»</w:t>
      </w:r>
    </w:p>
    <w:p w:rsidR="000B2244" w:rsidRDefault="00573968" w:rsidP="0057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семейной истории выявило интернациональное </w:t>
      </w:r>
      <w:r w:rsidR="00EA3E30">
        <w:rPr>
          <w:rFonts w:ascii="Times New Roman" w:hAnsi="Times New Roman" w:cs="Times New Roman"/>
          <w:sz w:val="28"/>
          <w:szCs w:val="28"/>
        </w:rPr>
        <w:t xml:space="preserve">переплетение моих родовых корней. Один из моих прадедов, Александр Петрович Швабенланд – «...немец из Поволжья был с семьей раскулачен и выслан в Коми АССР в тайгу под городом Котлас. </w:t>
      </w:r>
      <w:r w:rsidR="000B2244">
        <w:rPr>
          <w:rFonts w:ascii="Times New Roman" w:hAnsi="Times New Roman" w:cs="Times New Roman"/>
          <w:sz w:val="28"/>
          <w:szCs w:val="28"/>
        </w:rPr>
        <w:t>О</w:t>
      </w:r>
      <w:r w:rsidR="00EA3E30">
        <w:rPr>
          <w:rFonts w:ascii="Times New Roman" w:hAnsi="Times New Roman" w:cs="Times New Roman"/>
          <w:sz w:val="28"/>
          <w:szCs w:val="28"/>
        </w:rPr>
        <w:t>ттуда он</w:t>
      </w:r>
      <w:r w:rsidR="00B1304B">
        <w:rPr>
          <w:rFonts w:ascii="Times New Roman" w:hAnsi="Times New Roman" w:cs="Times New Roman"/>
          <w:sz w:val="28"/>
          <w:szCs w:val="28"/>
        </w:rPr>
        <w:t>и</w:t>
      </w:r>
      <w:r w:rsidR="00EA3E30">
        <w:rPr>
          <w:rFonts w:ascii="Times New Roman" w:hAnsi="Times New Roman" w:cs="Times New Roman"/>
          <w:sz w:val="28"/>
          <w:szCs w:val="28"/>
        </w:rPr>
        <w:t xml:space="preserve"> с младшим братом (с благословени</w:t>
      </w:r>
      <w:r w:rsidR="00B1304B">
        <w:rPr>
          <w:rFonts w:ascii="Times New Roman" w:hAnsi="Times New Roman" w:cs="Times New Roman"/>
          <w:sz w:val="28"/>
          <w:szCs w:val="28"/>
        </w:rPr>
        <w:t>я родителя) бежали и очутились на</w:t>
      </w:r>
      <w:r w:rsidR="00EA3E30">
        <w:rPr>
          <w:rFonts w:ascii="Times New Roman" w:hAnsi="Times New Roman" w:cs="Times New Roman"/>
          <w:sz w:val="28"/>
          <w:szCs w:val="28"/>
        </w:rPr>
        <w:t xml:space="preserve"> Донбассе в гор</w:t>
      </w:r>
      <w:r w:rsidR="000B2244">
        <w:rPr>
          <w:rFonts w:ascii="Times New Roman" w:hAnsi="Times New Roman" w:cs="Times New Roman"/>
          <w:sz w:val="28"/>
          <w:szCs w:val="28"/>
        </w:rPr>
        <w:t>о</w:t>
      </w:r>
      <w:r w:rsidR="00EA3E30">
        <w:rPr>
          <w:rFonts w:ascii="Times New Roman" w:hAnsi="Times New Roman" w:cs="Times New Roman"/>
          <w:sz w:val="28"/>
          <w:szCs w:val="28"/>
        </w:rPr>
        <w:t>де Енакиево, где их взяли работать</w:t>
      </w:r>
      <w:r w:rsidR="000B2244">
        <w:rPr>
          <w:rFonts w:ascii="Times New Roman" w:hAnsi="Times New Roman" w:cs="Times New Roman"/>
          <w:sz w:val="28"/>
          <w:szCs w:val="28"/>
        </w:rPr>
        <w:t xml:space="preserve"> на шахту </w:t>
      </w:r>
      <w:r w:rsidR="00EA3E30">
        <w:rPr>
          <w:rFonts w:ascii="Times New Roman" w:hAnsi="Times New Roman" w:cs="Times New Roman"/>
          <w:sz w:val="28"/>
          <w:szCs w:val="28"/>
        </w:rPr>
        <w:t>коногонами»</w:t>
      </w:r>
      <w:r w:rsidR="00EA3E30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EA3E30">
        <w:rPr>
          <w:rFonts w:ascii="Times New Roman" w:hAnsi="Times New Roman" w:cs="Times New Roman"/>
          <w:sz w:val="28"/>
          <w:szCs w:val="28"/>
        </w:rPr>
        <w:t>.</w:t>
      </w:r>
      <w:r w:rsidR="000B2244">
        <w:rPr>
          <w:rFonts w:ascii="Times New Roman" w:hAnsi="Times New Roman" w:cs="Times New Roman"/>
          <w:sz w:val="28"/>
          <w:szCs w:val="28"/>
        </w:rPr>
        <w:t xml:space="preserve"> Через год </w:t>
      </w:r>
      <w:r w:rsidR="00702683">
        <w:rPr>
          <w:rFonts w:ascii="Times New Roman" w:hAnsi="Times New Roman" w:cs="Times New Roman"/>
          <w:sz w:val="28"/>
          <w:szCs w:val="28"/>
        </w:rPr>
        <w:t xml:space="preserve">они перебрались в Абхазию работать на чайных плантациях.  </w:t>
      </w:r>
    </w:p>
    <w:p w:rsidR="00702683" w:rsidRDefault="00702683" w:rsidP="0057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прабабушка, Босенко Мария Дмитриевна</w:t>
      </w:r>
      <w:r w:rsidR="00B130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«кубанская казачка из станицы Чамлыкской, которую мать-вдова, спасая о</w:t>
      </w:r>
      <w:r w:rsidR="00B1304B">
        <w:rPr>
          <w:rFonts w:ascii="Times New Roman" w:hAnsi="Times New Roman" w:cs="Times New Roman"/>
          <w:sz w:val="28"/>
          <w:szCs w:val="28"/>
        </w:rPr>
        <w:t xml:space="preserve">т </w:t>
      </w:r>
      <w:r w:rsidR="008254B2">
        <w:rPr>
          <w:rFonts w:ascii="Times New Roman" w:hAnsi="Times New Roman" w:cs="Times New Roman"/>
          <w:sz w:val="28"/>
          <w:szCs w:val="28"/>
        </w:rPr>
        <w:t>голода,</w:t>
      </w:r>
      <w:r w:rsidR="00B1304B">
        <w:rPr>
          <w:rFonts w:ascii="Times New Roman" w:hAnsi="Times New Roman" w:cs="Times New Roman"/>
          <w:sz w:val="28"/>
          <w:szCs w:val="28"/>
        </w:rPr>
        <w:t xml:space="preserve"> отправила к сестре в город </w:t>
      </w:r>
      <w:r>
        <w:rPr>
          <w:rFonts w:ascii="Times New Roman" w:hAnsi="Times New Roman" w:cs="Times New Roman"/>
          <w:sz w:val="28"/>
          <w:szCs w:val="28"/>
        </w:rPr>
        <w:t>Сухуми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02683" w:rsidRDefault="00702683" w:rsidP="0057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в чайном совхозе, на земле солнечной Абхазии, в</w:t>
      </w:r>
      <w:r w:rsidR="009867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третились поволжский немец и кубанская казачка</w:t>
      </w:r>
      <w:r w:rsidR="009867A9">
        <w:rPr>
          <w:rFonts w:ascii="Times New Roman" w:hAnsi="Times New Roman" w:cs="Times New Roman"/>
          <w:sz w:val="28"/>
          <w:szCs w:val="28"/>
        </w:rPr>
        <w:t xml:space="preserve">, искавшие лучшей доли в то непростое время, и нашедшие свою любовь. История может показаться сегодня удивительной, но тогда, в период между Гражданской и Великой Отечественной войнами, суровые ветра </w:t>
      </w:r>
      <w:r w:rsidR="00F87F85">
        <w:rPr>
          <w:rFonts w:ascii="Times New Roman" w:hAnsi="Times New Roman" w:cs="Times New Roman"/>
          <w:sz w:val="28"/>
          <w:szCs w:val="28"/>
        </w:rPr>
        <w:t>трансформации страны</w:t>
      </w:r>
      <w:r w:rsidR="009867A9">
        <w:rPr>
          <w:rFonts w:ascii="Times New Roman" w:hAnsi="Times New Roman" w:cs="Times New Roman"/>
          <w:sz w:val="28"/>
          <w:szCs w:val="28"/>
        </w:rPr>
        <w:t xml:space="preserve"> срывали с родных мест массы народа и бросали их в круговорот перемен.</w:t>
      </w:r>
    </w:p>
    <w:p w:rsidR="00F87F85" w:rsidRPr="00573968" w:rsidRDefault="00F87F85" w:rsidP="00573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июля 1940 г. в чайном совхозе Ачигварском, Гальского района, Абхазской АССР родился мой дед Швабенланд Виктор Александрович. А через год началась Великая Отечественная война, и в октябре 1941 года семья Швабенландов</w:t>
      </w:r>
      <w:r w:rsidR="005C18B8">
        <w:rPr>
          <w:rFonts w:ascii="Times New Roman" w:hAnsi="Times New Roman" w:cs="Times New Roman"/>
          <w:sz w:val="28"/>
          <w:szCs w:val="28"/>
        </w:rPr>
        <w:t xml:space="preserve"> была депортирована в Казахстан</w:t>
      </w:r>
      <w:r w:rsidR="00B1304B">
        <w:rPr>
          <w:rFonts w:ascii="Times New Roman" w:hAnsi="Times New Roman" w:cs="Times New Roman"/>
          <w:sz w:val="28"/>
          <w:szCs w:val="28"/>
        </w:rPr>
        <w:t xml:space="preserve"> на спецпоселение в Кокчетавскую</w:t>
      </w:r>
      <w:r w:rsidR="005C18B8">
        <w:rPr>
          <w:rFonts w:ascii="Times New Roman" w:hAnsi="Times New Roman" w:cs="Times New Roman"/>
          <w:sz w:val="28"/>
          <w:szCs w:val="28"/>
        </w:rPr>
        <w:t xml:space="preserve"> область, село Исаковка</w:t>
      </w:r>
      <w:r w:rsidR="00B1304B">
        <w:rPr>
          <w:rFonts w:ascii="Times New Roman" w:hAnsi="Times New Roman" w:cs="Times New Roman"/>
          <w:sz w:val="28"/>
          <w:szCs w:val="28"/>
        </w:rPr>
        <w:t xml:space="preserve"> </w:t>
      </w:r>
      <w:r w:rsidR="005C18B8">
        <w:rPr>
          <w:rFonts w:ascii="Times New Roman" w:hAnsi="Times New Roman" w:cs="Times New Roman"/>
          <w:sz w:val="28"/>
          <w:szCs w:val="28"/>
        </w:rPr>
        <w:t xml:space="preserve"> Зерендинского района</w:t>
      </w:r>
      <w:r w:rsidR="005C18B8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5C18B8">
        <w:rPr>
          <w:rFonts w:ascii="Times New Roman" w:hAnsi="Times New Roman" w:cs="Times New Roman"/>
          <w:sz w:val="28"/>
          <w:szCs w:val="28"/>
        </w:rPr>
        <w:t>.</w:t>
      </w:r>
    </w:p>
    <w:p w:rsidR="003F1FBD" w:rsidRPr="003F1FBD" w:rsidRDefault="003F1FBD" w:rsidP="003F1F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BD">
        <w:rPr>
          <w:rFonts w:ascii="Times New Roman" w:hAnsi="Times New Roman" w:cs="Times New Roman"/>
          <w:b/>
          <w:sz w:val="28"/>
          <w:szCs w:val="28"/>
        </w:rPr>
        <w:t>«Лихолетия войны, горькие воспоминания...»</w:t>
      </w:r>
    </w:p>
    <w:p w:rsidR="00BD4274" w:rsidRDefault="005C18B8" w:rsidP="004E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Тяжелая жизнь советского народа в годы Великой Отечественной войны достаточно хорошо отражена в литературе и кинематографе, однако семейная история </w:t>
      </w:r>
      <w:r w:rsidR="0033241F">
        <w:rPr>
          <w:rFonts w:ascii="Times New Roman" w:hAnsi="Times New Roman" w:cs="Times New Roman"/>
          <w:sz w:val="28"/>
          <w:szCs w:val="28"/>
        </w:rPr>
        <w:t xml:space="preserve">показывает этот период совсем с другого ракурса. </w:t>
      </w:r>
    </w:p>
    <w:p w:rsidR="00BD4274" w:rsidRDefault="00BD4274" w:rsidP="004E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 прадеда Александра Петровича Швабенланда после депортации сразу забрали в трудовую арию, откуда он вернулся в 1944 году по болезни, в то время как прабабушка мыкалась с детьми по квартирам и работала в колхозе.</w:t>
      </w:r>
      <w:r w:rsidR="000866A8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</w:p>
    <w:p w:rsidR="00BD4274" w:rsidRDefault="000866A8" w:rsidP="004E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приоткрылась малоизвестная страница истории того периода – деятельность трудовой армии.</w:t>
      </w:r>
      <w:r w:rsidR="00F73F77">
        <w:rPr>
          <w:rFonts w:ascii="Times New Roman" w:hAnsi="Times New Roman" w:cs="Times New Roman"/>
          <w:sz w:val="28"/>
          <w:szCs w:val="28"/>
        </w:rPr>
        <w:t xml:space="preserve"> Изучение доступной литературы выявило, что трудовая армия была создана из депортированных народов, в том числе немцев, </w:t>
      </w:r>
      <w:r w:rsidR="00F73F77" w:rsidRPr="00863D0A">
        <w:rPr>
          <w:rFonts w:ascii="Times New Roman" w:hAnsi="Times New Roman" w:cs="Times New Roman"/>
          <w:sz w:val="28"/>
          <w:szCs w:val="28"/>
        </w:rPr>
        <w:t>для выполнения принудительной трудовой повинности.</w:t>
      </w:r>
      <w:r w:rsidR="00F73F77">
        <w:rPr>
          <w:rFonts w:ascii="Times New Roman" w:hAnsi="Times New Roman" w:cs="Times New Roman"/>
          <w:sz w:val="28"/>
          <w:szCs w:val="28"/>
        </w:rPr>
        <w:t xml:space="preserve"> </w:t>
      </w:r>
      <w:r w:rsidR="000F2AEA" w:rsidRPr="00863D0A">
        <w:rPr>
          <w:rFonts w:ascii="Times New Roman" w:hAnsi="Times New Roman" w:cs="Times New Roman"/>
          <w:sz w:val="28"/>
          <w:szCs w:val="28"/>
        </w:rPr>
        <w:t xml:space="preserve">В основном мобилизованные немцы работали на объектах НКВД, а также в угледобывающей и нефтедобывающей промышленности, на строительстве железных дорог, на </w:t>
      </w:r>
      <w:r w:rsidR="008322C6">
        <w:rPr>
          <w:rFonts w:ascii="Times New Roman" w:hAnsi="Times New Roman" w:cs="Times New Roman"/>
          <w:sz w:val="28"/>
          <w:szCs w:val="28"/>
        </w:rPr>
        <w:t>объектах  строительства и</w:t>
      </w:r>
      <w:r w:rsidR="000F2AEA" w:rsidRPr="00863D0A">
        <w:rPr>
          <w:rFonts w:ascii="Times New Roman" w:hAnsi="Times New Roman" w:cs="Times New Roman"/>
          <w:sz w:val="28"/>
          <w:szCs w:val="28"/>
        </w:rPr>
        <w:t xml:space="preserve"> легкой промышленности.</w:t>
      </w:r>
      <w:r w:rsidR="000F2AEA">
        <w:rPr>
          <w:rFonts w:ascii="Times New Roman" w:hAnsi="Times New Roman" w:cs="Times New Roman"/>
          <w:sz w:val="28"/>
          <w:szCs w:val="28"/>
        </w:rPr>
        <w:t xml:space="preserve"> Условия работы и содержания были тяжелыми, аналогичными лагерной системе</w:t>
      </w:r>
      <w:r w:rsidR="000F2AEA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0F2AEA">
        <w:rPr>
          <w:rFonts w:ascii="Times New Roman" w:hAnsi="Times New Roman" w:cs="Times New Roman"/>
          <w:sz w:val="28"/>
          <w:szCs w:val="28"/>
        </w:rPr>
        <w:t>.</w:t>
      </w:r>
      <w:r w:rsidR="004211E3">
        <w:rPr>
          <w:rFonts w:ascii="Times New Roman" w:hAnsi="Times New Roman" w:cs="Times New Roman"/>
          <w:sz w:val="28"/>
          <w:szCs w:val="28"/>
        </w:rPr>
        <w:t xml:space="preserve"> Поэтому моему прадеду еще повезло</w:t>
      </w:r>
      <w:r w:rsidR="00AE1AE6">
        <w:rPr>
          <w:rFonts w:ascii="Times New Roman" w:hAnsi="Times New Roman" w:cs="Times New Roman"/>
          <w:sz w:val="28"/>
          <w:szCs w:val="28"/>
        </w:rPr>
        <w:t>,</w:t>
      </w:r>
      <w:r w:rsidR="004211E3">
        <w:rPr>
          <w:rFonts w:ascii="Times New Roman" w:hAnsi="Times New Roman" w:cs="Times New Roman"/>
          <w:sz w:val="28"/>
          <w:szCs w:val="28"/>
        </w:rPr>
        <w:t xml:space="preserve"> что вернулся к семье живым.</w:t>
      </w:r>
    </w:p>
    <w:p w:rsidR="00BE0A61" w:rsidRDefault="0033241F" w:rsidP="004E0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детской памяти моего деда В.А.</w:t>
      </w:r>
      <w:r w:rsidRPr="00BE0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Швабенланда</w:t>
      </w:r>
      <w:r w:rsidR="00BD4274">
        <w:rPr>
          <w:rFonts w:ascii="Times New Roman" w:hAnsi="Times New Roman" w:cs="Times New Roman"/>
          <w:sz w:val="28"/>
          <w:szCs w:val="28"/>
        </w:rPr>
        <w:t xml:space="preserve"> </w:t>
      </w:r>
      <w:r w:rsidR="00AE1AE6">
        <w:rPr>
          <w:rFonts w:ascii="Times New Roman" w:hAnsi="Times New Roman" w:cs="Times New Roman"/>
          <w:sz w:val="28"/>
          <w:szCs w:val="28"/>
        </w:rPr>
        <w:t xml:space="preserve">война оставила свой след, хотя его семья и жила в глубоком тылу. В то время в колхозе, в кузнице которого стал работать вернувшийся из трудовой армии мой прадед </w:t>
      </w:r>
      <w:r w:rsidR="00BD4274">
        <w:rPr>
          <w:rFonts w:ascii="Times New Roman" w:hAnsi="Times New Roman" w:cs="Times New Roman"/>
          <w:sz w:val="28"/>
          <w:szCs w:val="28"/>
        </w:rPr>
        <w:t xml:space="preserve"> </w:t>
      </w:r>
      <w:r w:rsidR="0003431B">
        <w:rPr>
          <w:rFonts w:ascii="Times New Roman" w:hAnsi="Times New Roman" w:cs="Times New Roman"/>
          <w:sz w:val="28"/>
          <w:szCs w:val="28"/>
        </w:rPr>
        <w:t>А.</w:t>
      </w:r>
      <w:r w:rsidR="0003431B" w:rsidRPr="00BE0A61">
        <w:rPr>
          <w:rFonts w:ascii="Times New Roman" w:hAnsi="Times New Roman" w:cs="Times New Roman"/>
          <w:sz w:val="28"/>
          <w:szCs w:val="28"/>
        </w:rPr>
        <w:t xml:space="preserve"> </w:t>
      </w:r>
      <w:r w:rsidR="0003431B">
        <w:rPr>
          <w:rFonts w:ascii="Times New Roman" w:hAnsi="Times New Roman" w:cs="Times New Roman"/>
          <w:sz w:val="28"/>
          <w:szCs w:val="28"/>
        </w:rPr>
        <w:t>П. Швабенланд, было совсем мало здоровых мужчин. С фронта возвращались только калеки: без руки, без ноги</w:t>
      </w:r>
      <w:r w:rsidR="0003431B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="0003431B">
        <w:rPr>
          <w:rFonts w:ascii="Times New Roman" w:hAnsi="Times New Roman" w:cs="Times New Roman"/>
          <w:sz w:val="28"/>
          <w:szCs w:val="28"/>
        </w:rPr>
        <w:t xml:space="preserve">. А самое яркое впечатление детства – </w:t>
      </w:r>
      <w:r w:rsidR="0003431B">
        <w:rPr>
          <w:rFonts w:ascii="Times New Roman" w:hAnsi="Times New Roman" w:cs="Times New Roman"/>
          <w:sz w:val="28"/>
          <w:szCs w:val="28"/>
        </w:rPr>
        <w:lastRenderedPageBreak/>
        <w:t>«...всегда хотелось что-нибудь съесть, хотя мы и не голодали, но жили туго, как и все»</w:t>
      </w:r>
      <w:r w:rsidR="0003431B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03431B">
        <w:rPr>
          <w:rFonts w:ascii="Times New Roman" w:hAnsi="Times New Roman" w:cs="Times New Roman"/>
          <w:sz w:val="28"/>
          <w:szCs w:val="28"/>
        </w:rPr>
        <w:t>.</w:t>
      </w:r>
    </w:p>
    <w:p w:rsidR="00177A36" w:rsidRDefault="00F45D53" w:rsidP="006376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A36">
        <w:rPr>
          <w:rFonts w:ascii="Times New Roman" w:hAnsi="Times New Roman" w:cs="Times New Roman"/>
          <w:sz w:val="28"/>
          <w:szCs w:val="28"/>
        </w:rPr>
        <w:t xml:space="preserve"> </w:t>
      </w:r>
      <w:r w:rsidR="005033B1">
        <w:rPr>
          <w:rFonts w:ascii="Times New Roman" w:hAnsi="Times New Roman" w:cs="Times New Roman"/>
          <w:sz w:val="28"/>
          <w:szCs w:val="28"/>
        </w:rPr>
        <w:t xml:space="preserve">Эхом войны, напоминающим о ней, было то, что большинство ребят в классе росли без отцов, которые погибли на фронте. Несмотря на безотцовщину, поколение ребят 40-50-х годов старалось особо не конфликтовать, даже, несмотря на разное этническое происхождение. </w:t>
      </w:r>
      <w:r w:rsidR="0025066C">
        <w:rPr>
          <w:rFonts w:ascii="Times New Roman" w:hAnsi="Times New Roman" w:cs="Times New Roman"/>
          <w:sz w:val="28"/>
          <w:szCs w:val="28"/>
        </w:rPr>
        <w:t>Интернациональный состав населения Казахстан</w:t>
      </w:r>
      <w:r w:rsidR="00080875">
        <w:rPr>
          <w:rFonts w:ascii="Times New Roman" w:hAnsi="Times New Roman" w:cs="Times New Roman"/>
          <w:sz w:val="28"/>
          <w:szCs w:val="28"/>
        </w:rPr>
        <w:t>а</w:t>
      </w:r>
      <w:r w:rsidR="0025066C">
        <w:rPr>
          <w:rFonts w:ascii="Times New Roman" w:hAnsi="Times New Roman" w:cs="Times New Roman"/>
          <w:sz w:val="28"/>
          <w:szCs w:val="28"/>
        </w:rPr>
        <w:t xml:space="preserve">, </w:t>
      </w:r>
      <w:r w:rsidR="00080875">
        <w:rPr>
          <w:rFonts w:ascii="Times New Roman" w:hAnsi="Times New Roman" w:cs="Times New Roman"/>
          <w:sz w:val="28"/>
          <w:szCs w:val="28"/>
        </w:rPr>
        <w:t xml:space="preserve">равно как и </w:t>
      </w:r>
      <w:r w:rsidR="0025066C">
        <w:rPr>
          <w:rFonts w:ascii="Times New Roman" w:hAnsi="Times New Roman" w:cs="Times New Roman"/>
          <w:sz w:val="28"/>
          <w:szCs w:val="28"/>
        </w:rPr>
        <w:t>Сибир</w:t>
      </w:r>
      <w:r w:rsidR="00080875">
        <w:rPr>
          <w:rFonts w:ascii="Times New Roman" w:hAnsi="Times New Roman" w:cs="Times New Roman"/>
          <w:sz w:val="28"/>
          <w:szCs w:val="28"/>
        </w:rPr>
        <w:t>и</w:t>
      </w:r>
      <w:r w:rsidR="0025066C">
        <w:rPr>
          <w:rFonts w:ascii="Times New Roman" w:hAnsi="Times New Roman" w:cs="Times New Roman"/>
          <w:sz w:val="28"/>
          <w:szCs w:val="28"/>
        </w:rPr>
        <w:t xml:space="preserve">, </w:t>
      </w:r>
      <w:r w:rsidR="00080875">
        <w:rPr>
          <w:rFonts w:ascii="Times New Roman" w:hAnsi="Times New Roman" w:cs="Times New Roman"/>
          <w:sz w:val="28"/>
          <w:szCs w:val="28"/>
        </w:rPr>
        <w:t xml:space="preserve">и </w:t>
      </w:r>
      <w:r w:rsidR="0025066C">
        <w:rPr>
          <w:rFonts w:ascii="Times New Roman" w:hAnsi="Times New Roman" w:cs="Times New Roman"/>
          <w:sz w:val="28"/>
          <w:szCs w:val="28"/>
        </w:rPr>
        <w:t>Крайн</w:t>
      </w:r>
      <w:r w:rsidR="00080875">
        <w:rPr>
          <w:rFonts w:ascii="Times New Roman" w:hAnsi="Times New Roman" w:cs="Times New Roman"/>
          <w:sz w:val="28"/>
          <w:szCs w:val="28"/>
        </w:rPr>
        <w:t>ег</w:t>
      </w:r>
      <w:r w:rsidR="00526FE0">
        <w:rPr>
          <w:rFonts w:ascii="Times New Roman" w:hAnsi="Times New Roman" w:cs="Times New Roman"/>
          <w:sz w:val="28"/>
          <w:szCs w:val="28"/>
        </w:rPr>
        <w:t>о</w:t>
      </w:r>
      <w:r w:rsidR="0025066C">
        <w:rPr>
          <w:rFonts w:ascii="Times New Roman" w:hAnsi="Times New Roman" w:cs="Times New Roman"/>
          <w:sz w:val="28"/>
          <w:szCs w:val="28"/>
        </w:rPr>
        <w:t xml:space="preserve"> Север</w:t>
      </w:r>
      <w:r w:rsidR="00080875">
        <w:rPr>
          <w:rFonts w:ascii="Times New Roman" w:hAnsi="Times New Roman" w:cs="Times New Roman"/>
          <w:sz w:val="28"/>
          <w:szCs w:val="28"/>
        </w:rPr>
        <w:t>а</w:t>
      </w:r>
      <w:r w:rsidR="00B56B0A">
        <w:rPr>
          <w:rFonts w:ascii="Times New Roman" w:hAnsi="Times New Roman" w:cs="Times New Roman"/>
          <w:sz w:val="28"/>
          <w:szCs w:val="28"/>
        </w:rPr>
        <w:t xml:space="preserve"> </w:t>
      </w:r>
      <w:r w:rsidR="009E0552">
        <w:rPr>
          <w:rFonts w:ascii="Times New Roman" w:hAnsi="Times New Roman" w:cs="Times New Roman"/>
          <w:sz w:val="28"/>
          <w:szCs w:val="28"/>
        </w:rPr>
        <w:t xml:space="preserve"> это следствие репрессивной политики периода «культа личности</w:t>
      </w:r>
      <w:r w:rsidR="00080875">
        <w:rPr>
          <w:rFonts w:ascii="Times New Roman" w:hAnsi="Times New Roman" w:cs="Times New Roman"/>
          <w:sz w:val="28"/>
          <w:szCs w:val="28"/>
        </w:rPr>
        <w:t xml:space="preserve"> Сталина</w:t>
      </w:r>
      <w:r w:rsidR="009E0552">
        <w:rPr>
          <w:rFonts w:ascii="Times New Roman" w:hAnsi="Times New Roman" w:cs="Times New Roman"/>
          <w:sz w:val="28"/>
          <w:szCs w:val="28"/>
        </w:rPr>
        <w:t>»</w:t>
      </w:r>
      <w:r w:rsidR="00080875">
        <w:rPr>
          <w:rFonts w:ascii="Times New Roman" w:hAnsi="Times New Roman" w:cs="Times New Roman"/>
          <w:sz w:val="28"/>
          <w:szCs w:val="28"/>
        </w:rPr>
        <w:t>. Среди спецпоселенцев были «...и ингуши, и татары из Крыма, и греки с Кубани и Крыма, и даже литовцы и поляки...</w:t>
      </w:r>
      <w:r w:rsidR="00B1304B">
        <w:rPr>
          <w:rFonts w:ascii="Times New Roman" w:hAnsi="Times New Roman" w:cs="Times New Roman"/>
          <w:sz w:val="28"/>
          <w:szCs w:val="28"/>
        </w:rPr>
        <w:t xml:space="preserve"> </w:t>
      </w:r>
      <w:r w:rsidR="00080875">
        <w:rPr>
          <w:rFonts w:ascii="Times New Roman" w:hAnsi="Times New Roman" w:cs="Times New Roman"/>
          <w:sz w:val="28"/>
          <w:szCs w:val="28"/>
        </w:rPr>
        <w:t>Так что в моем классе был полный интернационал»</w:t>
      </w:r>
      <w:r w:rsidR="00080875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="00080875">
        <w:rPr>
          <w:rFonts w:ascii="Times New Roman" w:hAnsi="Times New Roman" w:cs="Times New Roman"/>
          <w:sz w:val="28"/>
          <w:szCs w:val="28"/>
        </w:rPr>
        <w:t>.</w:t>
      </w:r>
    </w:p>
    <w:p w:rsidR="00577482" w:rsidRDefault="00374BA0" w:rsidP="006376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 и суровые времена, когда-то заканчиваются. Завершилась Великая Отечественная война победой советского народа, </w:t>
      </w:r>
      <w:r w:rsidR="00BE1827">
        <w:rPr>
          <w:rFonts w:ascii="Times New Roman" w:hAnsi="Times New Roman" w:cs="Times New Roman"/>
          <w:sz w:val="28"/>
          <w:szCs w:val="28"/>
        </w:rPr>
        <w:t xml:space="preserve">со смертью И.В.Сталина стала уходить эпоха «культа личности», надежды </w:t>
      </w:r>
      <w:r w:rsidR="00100DFF">
        <w:rPr>
          <w:rFonts w:ascii="Times New Roman" w:hAnsi="Times New Roman" w:cs="Times New Roman"/>
          <w:sz w:val="28"/>
          <w:szCs w:val="28"/>
        </w:rPr>
        <w:t>советских</w:t>
      </w:r>
      <w:r w:rsidR="00BE1827">
        <w:rPr>
          <w:rFonts w:ascii="Times New Roman" w:hAnsi="Times New Roman" w:cs="Times New Roman"/>
          <w:sz w:val="28"/>
          <w:szCs w:val="28"/>
        </w:rPr>
        <w:t xml:space="preserve"> людей в нашей стране были связаны с Н.С. Хрущевым, с проводимой им политикой «оттепели».</w:t>
      </w:r>
    </w:p>
    <w:p w:rsidR="003F1FBD" w:rsidRPr="00E141A6" w:rsidRDefault="003F1FBD" w:rsidP="00E14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1A6">
        <w:rPr>
          <w:rFonts w:ascii="Times New Roman" w:hAnsi="Times New Roman" w:cs="Times New Roman"/>
          <w:b/>
          <w:sz w:val="28"/>
          <w:szCs w:val="28"/>
        </w:rPr>
        <w:t>«Эпоха «оттепели»: надежды</w:t>
      </w:r>
      <w:r w:rsidR="00E141A6" w:rsidRPr="00E141A6">
        <w:rPr>
          <w:rFonts w:ascii="Times New Roman" w:hAnsi="Times New Roman" w:cs="Times New Roman"/>
          <w:b/>
          <w:sz w:val="28"/>
          <w:szCs w:val="28"/>
        </w:rPr>
        <w:t xml:space="preserve"> человека и страны</w:t>
      </w:r>
    </w:p>
    <w:p w:rsidR="00526FE0" w:rsidRDefault="00100DFF" w:rsidP="000C3F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Происходящие изменения в советском обществе непосредственно отразились на дальнейшей судьбе старших представителей моего рода. После многих лет страха, неопределенности, незаслуженных обид, </w:t>
      </w:r>
      <w:r w:rsidR="00526FE0">
        <w:rPr>
          <w:rFonts w:ascii="Times New Roman" w:hAnsi="Times New Roman" w:cs="Times New Roman"/>
          <w:sz w:val="28"/>
          <w:szCs w:val="28"/>
        </w:rPr>
        <w:t xml:space="preserve">мои </w:t>
      </w:r>
      <w:r w:rsidR="001F3270">
        <w:rPr>
          <w:rFonts w:ascii="Times New Roman" w:hAnsi="Times New Roman" w:cs="Times New Roman"/>
          <w:sz w:val="28"/>
          <w:szCs w:val="28"/>
        </w:rPr>
        <w:t>предки</w:t>
      </w:r>
      <w:r>
        <w:rPr>
          <w:rFonts w:ascii="Times New Roman" w:hAnsi="Times New Roman" w:cs="Times New Roman"/>
          <w:sz w:val="28"/>
          <w:szCs w:val="28"/>
        </w:rPr>
        <w:t>, как и многие тысячи необоснованно репрессированных,</w:t>
      </w:r>
      <w:r w:rsidR="001F3270">
        <w:rPr>
          <w:rFonts w:ascii="Times New Roman" w:hAnsi="Times New Roman" w:cs="Times New Roman"/>
          <w:sz w:val="28"/>
          <w:szCs w:val="28"/>
        </w:rPr>
        <w:t xml:space="preserve"> получили возможность строить новую счастливую жизнь. </w:t>
      </w:r>
      <w:r w:rsidR="00526FE0">
        <w:rPr>
          <w:rFonts w:ascii="Times New Roman" w:hAnsi="Times New Roman" w:cs="Times New Roman"/>
          <w:sz w:val="28"/>
          <w:szCs w:val="28"/>
        </w:rPr>
        <w:t>Конечно,</w:t>
      </w:r>
      <w:r w:rsidR="001F3270">
        <w:rPr>
          <w:rFonts w:ascii="Times New Roman" w:hAnsi="Times New Roman" w:cs="Times New Roman"/>
          <w:sz w:val="28"/>
          <w:szCs w:val="28"/>
        </w:rPr>
        <w:t xml:space="preserve"> такое не забывается!</w:t>
      </w:r>
      <w:r w:rsidR="00526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A2" w:rsidRDefault="00526FE0" w:rsidP="000C3F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Воспоминания моего деда В.А.</w:t>
      </w:r>
      <w:r w:rsidRPr="00BE0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Швабенланда отчетливо передают радостный настрой советских людей в то время – «Время «оттепели» Хрущева Н.С. запомнилось очень даже</w:t>
      </w:r>
      <w:r w:rsidR="00B130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Во-первых, с нас в 1954 году сняли поднадзорность, т.е. реабилитировали, и можно было спокойно переезжать в другое место...</w:t>
      </w:r>
      <w:r w:rsidR="00832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Во-вторых, в 1954 году началось освоение целины, где два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и я принимал посильное участие.</w:t>
      </w:r>
      <w:r w:rsidR="00A1562A">
        <w:rPr>
          <w:rFonts w:ascii="Times New Roman" w:hAnsi="Times New Roman" w:cs="Times New Roman"/>
          <w:sz w:val="28"/>
          <w:szCs w:val="28"/>
        </w:rPr>
        <w:t xml:space="preserve"> В-третьих,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62A">
        <w:rPr>
          <w:rFonts w:ascii="Times New Roman" w:hAnsi="Times New Roman" w:cs="Times New Roman"/>
          <w:sz w:val="28"/>
          <w:szCs w:val="28"/>
        </w:rPr>
        <w:t>в апреле 1961 года был запущен в космос наш летчик-космонавт Ю.А.Гагарин...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562A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A156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1A6" w:rsidRPr="00E141A6" w:rsidRDefault="00E141A6" w:rsidP="00E14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1A6">
        <w:rPr>
          <w:rFonts w:ascii="Times New Roman" w:hAnsi="Times New Roman" w:cs="Times New Roman"/>
          <w:b/>
          <w:sz w:val="28"/>
          <w:szCs w:val="28"/>
        </w:rPr>
        <w:t>Годы «застоя» в памяти семьи моей</w:t>
      </w:r>
    </w:p>
    <w:p w:rsidR="00416BAE" w:rsidRDefault="00A1562A" w:rsidP="000C3F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1964 году страну возглавил Л.И.Брежнев, наши родные вместе со всем народом вступали в «эпоху застоя».</w:t>
      </w:r>
      <w:r w:rsidR="00731842">
        <w:rPr>
          <w:rFonts w:ascii="Times New Roman" w:hAnsi="Times New Roman" w:cs="Times New Roman"/>
          <w:sz w:val="28"/>
          <w:szCs w:val="28"/>
        </w:rPr>
        <w:t xml:space="preserve"> Данный исторический период по разному оценивается историками. Простые люди также имеют свою точку зрения на это время, и чаще всего они положительно отзываются о 60-80-х годах ХХ века. </w:t>
      </w:r>
    </w:p>
    <w:p w:rsidR="00A1562A" w:rsidRDefault="00731842" w:rsidP="000C3F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Поколение советских людей «эпохи застоя» получало образование, трудились в различных отраслях экономики, обзаводились семьями, получали от государства жилье. </w:t>
      </w:r>
      <w:r w:rsidR="00416BAE">
        <w:rPr>
          <w:rFonts w:ascii="Times New Roman" w:hAnsi="Times New Roman" w:cs="Times New Roman"/>
          <w:sz w:val="28"/>
          <w:szCs w:val="28"/>
        </w:rPr>
        <w:t>При этом советские люди не отделяли себя от государства, одинаково радовались как личным успехам, так и достижениям страны. «Тогда предприятия работали, строили БАМ, запускали космонавтов, построили космическую станцию «Мир»...</w:t>
      </w:r>
      <w:r w:rsidR="008322C6">
        <w:rPr>
          <w:rFonts w:ascii="Times New Roman" w:hAnsi="Times New Roman" w:cs="Times New Roman"/>
          <w:sz w:val="28"/>
          <w:szCs w:val="28"/>
        </w:rPr>
        <w:t xml:space="preserve"> </w:t>
      </w:r>
      <w:r w:rsidR="00416BAE">
        <w:rPr>
          <w:rFonts w:ascii="Times New Roman" w:hAnsi="Times New Roman" w:cs="Times New Roman"/>
          <w:sz w:val="28"/>
          <w:szCs w:val="28"/>
        </w:rPr>
        <w:t>На работе мы получали зарплату. По нынешним меркам не очень достойную, но ее нам хватало. Цены на товары не скакали ежемесячно, квартплата была почти всегда стабильна, дети учились в школе...</w:t>
      </w:r>
      <w:r w:rsidR="008322C6">
        <w:rPr>
          <w:rFonts w:ascii="Times New Roman" w:hAnsi="Times New Roman" w:cs="Times New Roman"/>
          <w:sz w:val="28"/>
          <w:szCs w:val="28"/>
        </w:rPr>
        <w:t xml:space="preserve"> </w:t>
      </w:r>
      <w:r w:rsidR="00416BAE">
        <w:rPr>
          <w:rFonts w:ascii="Times New Roman" w:hAnsi="Times New Roman" w:cs="Times New Roman"/>
          <w:sz w:val="28"/>
          <w:szCs w:val="28"/>
        </w:rPr>
        <w:t>Ну</w:t>
      </w:r>
      <w:r w:rsidR="008322C6">
        <w:rPr>
          <w:rFonts w:ascii="Times New Roman" w:hAnsi="Times New Roman" w:cs="Times New Roman"/>
          <w:sz w:val="28"/>
          <w:szCs w:val="28"/>
        </w:rPr>
        <w:t>,</w:t>
      </w:r>
      <w:r w:rsidR="00416BAE">
        <w:rPr>
          <w:rFonts w:ascii="Times New Roman" w:hAnsi="Times New Roman" w:cs="Times New Roman"/>
          <w:sz w:val="28"/>
          <w:szCs w:val="28"/>
        </w:rPr>
        <w:t xml:space="preserve"> а что </w:t>
      </w:r>
      <w:r w:rsidR="008254B2">
        <w:rPr>
          <w:rFonts w:ascii="Times New Roman" w:hAnsi="Times New Roman" w:cs="Times New Roman"/>
          <w:sz w:val="28"/>
          <w:szCs w:val="28"/>
        </w:rPr>
        <w:t>там,</w:t>
      </w:r>
      <w:r w:rsidR="00416BAE">
        <w:rPr>
          <w:rFonts w:ascii="Times New Roman" w:hAnsi="Times New Roman" w:cs="Times New Roman"/>
          <w:sz w:val="28"/>
          <w:szCs w:val="28"/>
        </w:rPr>
        <w:t xml:space="preserve"> в Кремле Леониду Ильичу присваивали очередные звания и награждали всеми возможными наградами, то это воспринималось с юмором и было темой для очередного анекдота»</w:t>
      </w:r>
      <w:r w:rsidR="00416BAE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416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1A6" w:rsidRPr="00E141A6" w:rsidRDefault="00E141A6" w:rsidP="00E141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1A6">
        <w:rPr>
          <w:rFonts w:ascii="Times New Roman" w:hAnsi="Times New Roman" w:cs="Times New Roman"/>
          <w:b/>
          <w:sz w:val="28"/>
          <w:szCs w:val="28"/>
        </w:rPr>
        <w:t>Период «перестройки» глазами простого россиянина</w:t>
      </w:r>
    </w:p>
    <w:p w:rsidR="00416BAE" w:rsidRDefault="000F0C79" w:rsidP="000C3F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наступлением нового исторического этапа, с приходом к власти М.С.Горбачева и разворачиванием его политики «перестройки», моя семья испытала на себе все нововведения. Первоначальный </w:t>
      </w:r>
      <w:r w:rsidR="00FF3EB6">
        <w:rPr>
          <w:rFonts w:ascii="Times New Roman" w:hAnsi="Times New Roman" w:cs="Times New Roman"/>
          <w:sz w:val="28"/>
          <w:szCs w:val="28"/>
        </w:rPr>
        <w:t>оптимизм и надежды на молодого, энергичного Генерального секретаря сменились разочарованием и непониманием. «Началась «</w:t>
      </w:r>
      <w:r w:rsidR="008322C6">
        <w:rPr>
          <w:rFonts w:ascii="Times New Roman" w:hAnsi="Times New Roman" w:cs="Times New Roman"/>
          <w:sz w:val="28"/>
          <w:szCs w:val="28"/>
        </w:rPr>
        <w:t>ка</w:t>
      </w:r>
      <w:r w:rsidR="00FF3EB6">
        <w:rPr>
          <w:rFonts w:ascii="Times New Roman" w:hAnsi="Times New Roman" w:cs="Times New Roman"/>
          <w:sz w:val="28"/>
          <w:szCs w:val="28"/>
        </w:rPr>
        <w:t>мпанейщина». Сегодня «гласность». Завтра – борьба за здоровый образ жизни...</w:t>
      </w:r>
      <w:r w:rsidR="008322C6">
        <w:rPr>
          <w:rFonts w:ascii="Times New Roman" w:hAnsi="Times New Roman" w:cs="Times New Roman"/>
          <w:sz w:val="28"/>
          <w:szCs w:val="28"/>
        </w:rPr>
        <w:t xml:space="preserve"> </w:t>
      </w:r>
      <w:r w:rsidR="00FF3EB6">
        <w:rPr>
          <w:rFonts w:ascii="Times New Roman" w:hAnsi="Times New Roman" w:cs="Times New Roman"/>
          <w:sz w:val="28"/>
          <w:szCs w:val="28"/>
        </w:rPr>
        <w:t>Потом «перестройка» и «новое мышление»...</w:t>
      </w:r>
      <w:r w:rsidR="008322C6">
        <w:rPr>
          <w:rFonts w:ascii="Times New Roman" w:hAnsi="Times New Roman" w:cs="Times New Roman"/>
          <w:sz w:val="28"/>
          <w:szCs w:val="28"/>
        </w:rPr>
        <w:t xml:space="preserve"> </w:t>
      </w:r>
      <w:r w:rsidR="00FF3EB6">
        <w:rPr>
          <w:rFonts w:ascii="Times New Roman" w:hAnsi="Times New Roman" w:cs="Times New Roman"/>
          <w:sz w:val="28"/>
          <w:szCs w:val="28"/>
        </w:rPr>
        <w:t>А уровень промышленного производства все падал ниже и ниже...»</w:t>
      </w:r>
      <w:r w:rsidR="00FF3EB6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FF3EB6">
        <w:rPr>
          <w:rFonts w:ascii="Times New Roman" w:hAnsi="Times New Roman" w:cs="Times New Roman"/>
          <w:sz w:val="28"/>
          <w:szCs w:val="28"/>
        </w:rPr>
        <w:t>.</w:t>
      </w:r>
    </w:p>
    <w:p w:rsidR="0002750C" w:rsidRDefault="0002750C" w:rsidP="000C3F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близкие и родные люди стали свидетелями развала их великой державы, Советского Союза. Они с болью смотрели, как уходит с исторической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сцены целая эпоха. Что думали и переживали по этому поводу советские люди? Мой дед, Виктор Александрович Швабенланд, сказал такие слова</w:t>
      </w:r>
      <w:r w:rsidR="00191518">
        <w:rPr>
          <w:rFonts w:ascii="Times New Roman" w:hAnsi="Times New Roman" w:cs="Times New Roman"/>
          <w:sz w:val="28"/>
          <w:szCs w:val="28"/>
        </w:rPr>
        <w:t xml:space="preserve"> – «Я родился в советское время, жил, учился, работал </w:t>
      </w:r>
      <w:r w:rsidR="00191518" w:rsidRPr="00191518">
        <w:rPr>
          <w:rFonts w:ascii="Times New Roman" w:hAnsi="Times New Roman" w:cs="Times New Roman"/>
          <w:b/>
          <w:sz w:val="28"/>
          <w:szCs w:val="28"/>
        </w:rPr>
        <w:t>и это есть мое время, моя жизнь</w:t>
      </w:r>
      <w:r w:rsidR="00191518">
        <w:rPr>
          <w:rFonts w:ascii="Times New Roman" w:hAnsi="Times New Roman" w:cs="Times New Roman"/>
          <w:sz w:val="28"/>
          <w:szCs w:val="28"/>
        </w:rPr>
        <w:t xml:space="preserve"> и другой у меня не было»</w:t>
      </w:r>
      <w:r w:rsidR="00191518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191518">
        <w:rPr>
          <w:rFonts w:ascii="Times New Roman" w:hAnsi="Times New Roman" w:cs="Times New Roman"/>
          <w:sz w:val="28"/>
          <w:szCs w:val="28"/>
        </w:rPr>
        <w:t>.</w:t>
      </w:r>
    </w:p>
    <w:p w:rsidR="00830258" w:rsidRDefault="00191518" w:rsidP="000C3F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нашему небольшому исследованию, можно сказать, что история нашей страны, России, оказала прямое влияние на судьбы моих предков, на историю моей семьи. В зависимости от очередного зигзага исторического процесса, менялся и вектор жизни моих предков и родственников. </w:t>
      </w:r>
      <w:r w:rsidR="00830258">
        <w:rPr>
          <w:rFonts w:ascii="Times New Roman" w:hAnsi="Times New Roman" w:cs="Times New Roman"/>
          <w:sz w:val="28"/>
          <w:szCs w:val="28"/>
        </w:rPr>
        <w:t xml:space="preserve">Они были вовлечены во все значимые события отечественной истории ХХ века, их судьбы тесно переплетены с судьбой Советского Союза. </w:t>
      </w:r>
    </w:p>
    <w:p w:rsidR="00830258" w:rsidRDefault="00830258" w:rsidP="000C3F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Родовые корни моей семьи интернациональны, вобрав в себя немцев Поволжья, кубанских казаков и других народов нашей страны. </w:t>
      </w:r>
      <w:r w:rsidR="00D8452A">
        <w:rPr>
          <w:rFonts w:ascii="Times New Roman" w:hAnsi="Times New Roman" w:cs="Times New Roman"/>
          <w:sz w:val="28"/>
          <w:szCs w:val="28"/>
        </w:rPr>
        <w:t>Опираясь на воспоминания моего деда В.А.</w:t>
      </w:r>
      <w:r w:rsidR="00D8452A" w:rsidRPr="00BE0A61">
        <w:rPr>
          <w:rFonts w:ascii="Times New Roman" w:hAnsi="Times New Roman" w:cs="Times New Roman"/>
          <w:sz w:val="28"/>
          <w:szCs w:val="28"/>
        </w:rPr>
        <w:t xml:space="preserve"> </w:t>
      </w:r>
      <w:r w:rsidR="00D8452A">
        <w:rPr>
          <w:rFonts w:ascii="Times New Roman" w:hAnsi="Times New Roman" w:cs="Times New Roman"/>
          <w:sz w:val="28"/>
          <w:szCs w:val="28"/>
        </w:rPr>
        <w:t>Швабенланда как на устный источник, мы смогли проследить фамильные корни до конца 20-начала 30-х годов ХХ века, дальнейшая работа по изучению семейной истории возможна только с опорой на архивные источники.</w:t>
      </w:r>
    </w:p>
    <w:p w:rsidR="00D8452A" w:rsidRDefault="00D8452A" w:rsidP="000C3F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Великой отечественной войны оказали влияние на жизнь моих предков, и как бы тяжело им не приходилось, они, как и весь народ, делали все для скорейшей Победы.</w:t>
      </w:r>
    </w:p>
    <w:p w:rsidR="00191518" w:rsidRPr="000C3FD7" w:rsidRDefault="00F65C0B" w:rsidP="000C3F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Дальнейшие, сменяющие друг друга, исторические периоды «оттепели», «застоя», «перестройки», были не только этапами развития страны, но и вехами нашей семейной истории. </w:t>
      </w:r>
      <w:r w:rsidR="00830258">
        <w:rPr>
          <w:rFonts w:ascii="Times New Roman" w:hAnsi="Times New Roman" w:cs="Times New Roman"/>
          <w:sz w:val="28"/>
          <w:szCs w:val="28"/>
        </w:rPr>
        <w:t>И, несмотря на невзгоды и потери, несправедливость и суровые годы, мои предки радовались и печалились вместе со всем народом, искренне любя свою Родину.</w:t>
      </w:r>
    </w:p>
    <w:sectPr w:rsidR="00191518" w:rsidRPr="000C3FD7" w:rsidSect="000C3FD7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786" w:rsidRDefault="000C2786" w:rsidP="00D41749">
      <w:pPr>
        <w:spacing w:after="0" w:line="240" w:lineRule="auto"/>
      </w:pPr>
      <w:r>
        <w:separator/>
      </w:r>
    </w:p>
  </w:endnote>
  <w:endnote w:type="continuationSeparator" w:id="1">
    <w:p w:rsidR="000C2786" w:rsidRDefault="000C2786" w:rsidP="00D4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786" w:rsidRDefault="000C2786" w:rsidP="00D41749">
      <w:pPr>
        <w:spacing w:after="0" w:line="240" w:lineRule="auto"/>
      </w:pPr>
      <w:r>
        <w:separator/>
      </w:r>
    </w:p>
  </w:footnote>
  <w:footnote w:type="continuationSeparator" w:id="1">
    <w:p w:rsidR="000C2786" w:rsidRDefault="000C2786" w:rsidP="00D41749">
      <w:pPr>
        <w:spacing w:after="0" w:line="240" w:lineRule="auto"/>
      </w:pPr>
      <w:r>
        <w:continuationSeparator/>
      </w:r>
    </w:p>
  </w:footnote>
  <w:footnote w:id="2">
    <w:p w:rsidR="000B6526" w:rsidRDefault="00D41749" w:rsidP="00AC375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AC3754" w:rsidRPr="00AC3754">
        <w:rPr>
          <w:rFonts w:ascii="Times New Roman" w:hAnsi="Times New Roman" w:cs="Times New Roman"/>
        </w:rPr>
        <w:t>Богоявленский Б., Митрофанов К. Конкурс «Прошлое России в истории моей семьи». Рекомендации для участия в конкурсе. О способности организовать исследовательскую работу учениками // История (Первое Се</w:t>
      </w:r>
      <w:r w:rsidR="00AC3754">
        <w:rPr>
          <w:rFonts w:ascii="Times New Roman" w:hAnsi="Times New Roman" w:cs="Times New Roman"/>
        </w:rPr>
        <w:t>нтября). 1998. № 43</w:t>
      </w:r>
      <w:r w:rsidR="00175BB7">
        <w:rPr>
          <w:rFonts w:ascii="Times New Roman" w:hAnsi="Times New Roman" w:cs="Times New Roman"/>
        </w:rPr>
        <w:t>.</w:t>
      </w:r>
      <w:r w:rsidR="00AC3754">
        <w:rPr>
          <w:rFonts w:ascii="Times New Roman" w:hAnsi="Times New Roman" w:cs="Times New Roman"/>
        </w:rPr>
        <w:t xml:space="preserve">  С. 1-16; </w:t>
      </w:r>
      <w:r w:rsidR="00AC3754" w:rsidRPr="00AC3754">
        <w:rPr>
          <w:rFonts w:ascii="Times New Roman" w:hAnsi="Times New Roman" w:cs="Times New Roman"/>
        </w:rPr>
        <w:t xml:space="preserve">Богоявленский Б., Митрофанов К. Историко-генеалогический конкурс: ученики решают задачи // История </w:t>
      </w:r>
      <w:r w:rsidR="00AC3754">
        <w:rPr>
          <w:rFonts w:ascii="Times New Roman" w:hAnsi="Times New Roman" w:cs="Times New Roman"/>
        </w:rPr>
        <w:t xml:space="preserve">(Первое Сентября). 1999. № 36; </w:t>
      </w:r>
      <w:r w:rsidR="00AC3754" w:rsidRPr="00AC3754">
        <w:rPr>
          <w:rFonts w:ascii="Times New Roman" w:hAnsi="Times New Roman" w:cs="Times New Roman"/>
        </w:rPr>
        <w:t xml:space="preserve">Человек в истории Россия. 20 век: Конкурс исторических исследовательских работ для старшеклассников 1999 год: Материалы в помощь участнику конкурса. М.: «Мемориал», 1999. </w:t>
      </w:r>
      <w:r w:rsidR="00175BB7">
        <w:rPr>
          <w:rFonts w:ascii="Times New Roman" w:hAnsi="Times New Roman" w:cs="Times New Roman"/>
        </w:rPr>
        <w:t xml:space="preserve">- </w:t>
      </w:r>
      <w:r w:rsidR="00AC3754" w:rsidRPr="00AC3754">
        <w:rPr>
          <w:rFonts w:ascii="Times New Roman" w:hAnsi="Times New Roman" w:cs="Times New Roman"/>
        </w:rPr>
        <w:t>32 с.</w:t>
      </w:r>
      <w:r w:rsidR="00AC3754">
        <w:rPr>
          <w:rFonts w:ascii="Times New Roman" w:hAnsi="Times New Roman" w:cs="Times New Roman"/>
        </w:rPr>
        <w:t xml:space="preserve">; </w:t>
      </w:r>
      <w:r w:rsidR="00AC3754" w:rsidRPr="00AC3754">
        <w:rPr>
          <w:rFonts w:ascii="Times New Roman" w:hAnsi="Times New Roman" w:cs="Times New Roman"/>
        </w:rPr>
        <w:t xml:space="preserve">Человек в истории. Россия - XX век: Сборник работ победителей. Выпуск 1. М.: Общество «Мемориал» - Издательство «Звенья», 2001. </w:t>
      </w:r>
      <w:r w:rsidR="00175BB7">
        <w:rPr>
          <w:rFonts w:ascii="Times New Roman" w:hAnsi="Times New Roman" w:cs="Times New Roman"/>
        </w:rPr>
        <w:t xml:space="preserve">- </w:t>
      </w:r>
      <w:r w:rsidR="00AC3754" w:rsidRPr="00AC3754">
        <w:rPr>
          <w:rFonts w:ascii="Times New Roman" w:hAnsi="Times New Roman" w:cs="Times New Roman"/>
        </w:rPr>
        <w:t>432 с.</w:t>
      </w:r>
      <w:r w:rsidR="00AC3754">
        <w:rPr>
          <w:rFonts w:ascii="Times New Roman" w:hAnsi="Times New Roman" w:cs="Times New Roman"/>
        </w:rPr>
        <w:t xml:space="preserve">; </w:t>
      </w:r>
      <w:r w:rsidR="00AC3754" w:rsidRPr="00AC3754">
        <w:rPr>
          <w:rFonts w:ascii="Times New Roman" w:hAnsi="Times New Roman" w:cs="Times New Roman"/>
        </w:rPr>
        <w:t xml:space="preserve">Человек в истории. Россия - XX век: Сборник работ победителей. Выпуск 2 / Редактор-составитель И.Л. Щербакова. М.: Общество «Мемориал» - Издательство «Звенья», 2002. </w:t>
      </w:r>
      <w:r w:rsidR="00175BB7">
        <w:rPr>
          <w:rFonts w:ascii="Times New Roman" w:hAnsi="Times New Roman" w:cs="Times New Roman"/>
        </w:rPr>
        <w:t xml:space="preserve">- </w:t>
      </w:r>
      <w:r w:rsidR="00AC3754" w:rsidRPr="00AC3754">
        <w:rPr>
          <w:rFonts w:ascii="Times New Roman" w:hAnsi="Times New Roman" w:cs="Times New Roman"/>
        </w:rPr>
        <w:t>480 с.</w:t>
      </w:r>
      <w:r w:rsidR="00AC3754">
        <w:rPr>
          <w:rFonts w:ascii="Times New Roman" w:hAnsi="Times New Roman" w:cs="Times New Roman"/>
        </w:rPr>
        <w:t xml:space="preserve">; </w:t>
      </w:r>
      <w:r w:rsidR="00AC3754" w:rsidRPr="00AC3754">
        <w:rPr>
          <w:rFonts w:ascii="Times New Roman" w:hAnsi="Times New Roman" w:cs="Times New Roman"/>
        </w:rPr>
        <w:t>Человек в истории. Россия XX век: Сборник работ победителей. Выпуск 3 / Редактор-составитель И.Л. Щербакова. М.: Общество «Мемориал» - Издательство «Звенья», 2003.</w:t>
      </w:r>
      <w:r w:rsidR="00175BB7">
        <w:rPr>
          <w:rFonts w:ascii="Times New Roman" w:hAnsi="Times New Roman" w:cs="Times New Roman"/>
        </w:rPr>
        <w:t xml:space="preserve"> -</w:t>
      </w:r>
      <w:r w:rsidR="00AC3754" w:rsidRPr="00AC3754">
        <w:rPr>
          <w:rFonts w:ascii="Times New Roman" w:hAnsi="Times New Roman" w:cs="Times New Roman"/>
        </w:rPr>
        <w:t xml:space="preserve"> 480 с., </w:t>
      </w:r>
      <w:r w:rsidR="004E5E4F" w:rsidRPr="004E5E4F">
        <w:rPr>
          <w:rFonts w:ascii="Times New Roman" w:hAnsi="Times New Roman" w:cs="Times New Roman"/>
        </w:rPr>
        <w:t>Митрофанов К.Г., Шаповал В.В. Новейшая история глазами детей: Материалы Открытого Конкурса школьных исследовательских работ 1998-2001 годов. М.: Прометей, 2002.</w:t>
      </w:r>
      <w:r w:rsidR="00175BB7">
        <w:rPr>
          <w:rFonts w:ascii="Times New Roman" w:hAnsi="Times New Roman" w:cs="Times New Roman"/>
        </w:rPr>
        <w:t xml:space="preserve"> -</w:t>
      </w:r>
      <w:r w:rsidR="004E5E4F" w:rsidRPr="004E5E4F">
        <w:rPr>
          <w:rFonts w:ascii="Times New Roman" w:hAnsi="Times New Roman" w:cs="Times New Roman"/>
        </w:rPr>
        <w:t xml:space="preserve"> 480 с.</w:t>
      </w:r>
      <w:r w:rsidR="004E5E4F">
        <w:rPr>
          <w:rFonts w:ascii="Times New Roman" w:hAnsi="Times New Roman" w:cs="Times New Roman"/>
        </w:rPr>
        <w:t xml:space="preserve"> </w:t>
      </w:r>
      <w:r w:rsidR="00AC3754" w:rsidRPr="00AC3754">
        <w:rPr>
          <w:rFonts w:ascii="Times New Roman" w:hAnsi="Times New Roman" w:cs="Times New Roman"/>
        </w:rPr>
        <w:t>и др.</w:t>
      </w:r>
    </w:p>
  </w:footnote>
  <w:footnote w:id="3">
    <w:p w:rsidR="00280CBE" w:rsidRDefault="00280CBE" w:rsidP="000B652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0B6526" w:rsidRPr="000B6526">
        <w:rPr>
          <w:rFonts w:ascii="Times New Roman" w:hAnsi="Times New Roman" w:cs="Times New Roman"/>
        </w:rPr>
        <w:t xml:space="preserve">Исследовательская деятельность учащихся. Материалы семинара. Москва, 21-24 ноября 1995 г. М.: ДНТТМ МГДТДиЮ, 1995. </w:t>
      </w:r>
      <w:r w:rsidR="00175BB7">
        <w:rPr>
          <w:rFonts w:ascii="Times New Roman" w:hAnsi="Times New Roman" w:cs="Times New Roman"/>
        </w:rPr>
        <w:t xml:space="preserve">- </w:t>
      </w:r>
      <w:r w:rsidR="000B6526" w:rsidRPr="000B6526">
        <w:rPr>
          <w:rFonts w:ascii="Times New Roman" w:hAnsi="Times New Roman" w:cs="Times New Roman"/>
        </w:rPr>
        <w:t>31 с.; Благово Н.В. Твоя родословная. Рекомендации</w:t>
      </w:r>
      <w:r w:rsidR="00175BB7">
        <w:rPr>
          <w:rFonts w:ascii="Times New Roman" w:hAnsi="Times New Roman" w:cs="Times New Roman"/>
        </w:rPr>
        <w:t xml:space="preserve"> юному краеведу-исследователю. СПб., 1996. - </w:t>
      </w:r>
      <w:r w:rsidR="000B6526" w:rsidRPr="000B6526">
        <w:rPr>
          <w:rFonts w:ascii="Times New Roman" w:hAnsi="Times New Roman" w:cs="Times New Roman"/>
        </w:rPr>
        <w:t xml:space="preserve">12 с.; Мартышин В.С. Твоя родословная: Учебное пособие по изучению истории семьи и составлению родословной (серия «Духовно-нравственные основы семьи»). </w:t>
      </w:r>
      <w:r w:rsidR="00175BB7">
        <w:rPr>
          <w:rFonts w:ascii="Times New Roman" w:hAnsi="Times New Roman" w:cs="Times New Roman"/>
        </w:rPr>
        <w:t xml:space="preserve">М.: «Школьная Пресса», 2000. - </w:t>
      </w:r>
      <w:r w:rsidR="000B6526" w:rsidRPr="000B6526">
        <w:rPr>
          <w:rFonts w:ascii="Times New Roman" w:hAnsi="Times New Roman" w:cs="Times New Roman"/>
        </w:rPr>
        <w:t>224 с.; Шуринов A.C. Изучение семейно-родового уклада в образовательных учреждениях. Методическое пособие. М., 2005. -</w:t>
      </w:r>
      <w:r w:rsidR="00175BB7">
        <w:rPr>
          <w:rFonts w:ascii="Times New Roman" w:hAnsi="Times New Roman" w:cs="Times New Roman"/>
        </w:rPr>
        <w:t xml:space="preserve"> </w:t>
      </w:r>
      <w:r w:rsidR="000B6526" w:rsidRPr="000B6526">
        <w:rPr>
          <w:rFonts w:ascii="Times New Roman" w:hAnsi="Times New Roman" w:cs="Times New Roman"/>
        </w:rPr>
        <w:t xml:space="preserve">67 с.; Мой род в истории: Учеб. пособие для средней школы / Авт.-сост. А.Г. Мосин. М.: ООО ТИД «Русское слово - PC», 2006. - 328 </w:t>
      </w:r>
      <w:r w:rsidR="00175BB7">
        <w:rPr>
          <w:rFonts w:ascii="Times New Roman" w:hAnsi="Times New Roman" w:cs="Times New Roman"/>
        </w:rPr>
        <w:t>с</w:t>
      </w:r>
      <w:r w:rsidR="000B6526" w:rsidRPr="000B6526">
        <w:rPr>
          <w:rFonts w:ascii="Times New Roman" w:hAnsi="Times New Roman" w:cs="Times New Roman"/>
        </w:rPr>
        <w:t>.: ил.; Шуринов A.C. Семейно-родовая культура. Истоки научного подхода. Программы образования. Концепция развития. М.: «Лаватера», 2006. -120 с.; Калистратова Э. Изучаем историю своего рода: Учебно-справочное пособие. Екатеринбург: «Форум-книга», 2007. - 128 с</w:t>
      </w:r>
      <w:r w:rsidR="00AF40B6">
        <w:rPr>
          <w:rFonts w:ascii="Times New Roman" w:hAnsi="Times New Roman" w:cs="Times New Roman"/>
        </w:rPr>
        <w:t xml:space="preserve">; </w:t>
      </w:r>
      <w:r w:rsidR="00AF40B6" w:rsidRPr="00AF40B6">
        <w:rPr>
          <w:rFonts w:ascii="Times New Roman" w:hAnsi="Times New Roman" w:cs="Times New Roman"/>
        </w:rPr>
        <w:t>Филатова С.Д. Устная история как ученический проект // Преподавание истории в школе. 2009. № 9. С. 47-56</w:t>
      </w:r>
      <w:r w:rsidR="000B6526" w:rsidRPr="000B6526">
        <w:rPr>
          <w:rFonts w:ascii="Times New Roman" w:hAnsi="Times New Roman" w:cs="Times New Roman"/>
        </w:rPr>
        <w:t>.</w:t>
      </w:r>
    </w:p>
  </w:footnote>
  <w:footnote w:id="4">
    <w:p w:rsidR="00880633" w:rsidRPr="00880633" w:rsidRDefault="00880633" w:rsidP="00880633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880633">
        <w:rPr>
          <w:rFonts w:ascii="Times New Roman" w:hAnsi="Times New Roman" w:cs="Times New Roman"/>
        </w:rPr>
        <w:t>Гудков Г.Ф., Гудкова З.И. К</w:t>
      </w:r>
      <w:r w:rsidR="00175BB7">
        <w:rPr>
          <w:rFonts w:ascii="Times New Roman" w:hAnsi="Times New Roman" w:cs="Times New Roman"/>
        </w:rPr>
        <w:t xml:space="preserve">раеведение: Теория и практика. </w:t>
      </w:r>
      <w:r w:rsidRPr="00880633">
        <w:rPr>
          <w:rFonts w:ascii="Times New Roman" w:hAnsi="Times New Roman" w:cs="Times New Roman"/>
        </w:rPr>
        <w:t>Уфа, 1995. - 189 с.; Всероссийская конференция участников туристско-краеведческого движения обучающихся Российской Федерации «Отечество». Тезисы выступлений участников: г. Москва, 11-15 марта 1996 г. М., 1996. - 37 с.; Константинов Ю.С. Туристско-краеведческая деятельность учащихся в системе дополнительного образования детей.  М.: ЦЦЮТиК, 2001. -180 с</w:t>
      </w:r>
      <w:r w:rsidR="00AF40B6">
        <w:rPr>
          <w:rFonts w:ascii="Times New Roman" w:hAnsi="Times New Roman" w:cs="Times New Roman"/>
        </w:rPr>
        <w:t xml:space="preserve">; </w:t>
      </w:r>
      <w:r w:rsidR="00AF40B6" w:rsidRPr="00AF40B6">
        <w:rPr>
          <w:rFonts w:ascii="Times New Roman" w:hAnsi="Times New Roman" w:cs="Times New Roman"/>
        </w:rPr>
        <w:t>Бутько В.Н. Устная история как новое направление в исторической регионалистике // В мире научных открытий. 2010. № 4-3.</w:t>
      </w:r>
    </w:p>
  </w:footnote>
  <w:footnote w:id="5">
    <w:p w:rsidR="00880633" w:rsidRDefault="00880633" w:rsidP="008A58B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A58BF">
        <w:rPr>
          <w:rFonts w:ascii="Times New Roman" w:hAnsi="Times New Roman" w:cs="Times New Roman"/>
        </w:rPr>
        <w:t xml:space="preserve">Корусенко С.Н. Источники генеалогических исследований в России // История. Антропология. Культурология: Программы и избранные лекции. Ч. II. Омск: ООО «Издательский дом </w:t>
      </w:r>
      <w:r w:rsidR="00175BB7">
        <w:rPr>
          <w:rFonts w:ascii="Times New Roman" w:hAnsi="Times New Roman" w:cs="Times New Roman"/>
        </w:rPr>
        <w:t>«</w:t>
      </w:r>
      <w:r w:rsidRPr="008A58BF">
        <w:rPr>
          <w:rFonts w:ascii="Times New Roman" w:hAnsi="Times New Roman" w:cs="Times New Roman"/>
        </w:rPr>
        <w:t>Наука</w:t>
      </w:r>
      <w:r w:rsidR="00175BB7">
        <w:rPr>
          <w:rFonts w:ascii="Times New Roman" w:hAnsi="Times New Roman" w:cs="Times New Roman"/>
        </w:rPr>
        <w:t xml:space="preserve">», 2003. </w:t>
      </w:r>
      <w:r w:rsidR="008A58BF" w:rsidRPr="008A58BF">
        <w:rPr>
          <w:rFonts w:ascii="Times New Roman" w:hAnsi="Times New Roman" w:cs="Times New Roman"/>
        </w:rPr>
        <w:t xml:space="preserve">С. 147-176; Бычкова М.Е., Смирнов М.И. Генеалогия в России: История и перспективы. М.: «Территория», 2004. </w:t>
      </w:r>
      <w:r w:rsidR="008A58BF">
        <w:rPr>
          <w:rFonts w:ascii="Times New Roman" w:hAnsi="Times New Roman" w:cs="Times New Roman"/>
        </w:rPr>
        <w:t xml:space="preserve">- </w:t>
      </w:r>
      <w:r w:rsidR="008A58BF" w:rsidRPr="008A58BF">
        <w:rPr>
          <w:rFonts w:ascii="Times New Roman" w:hAnsi="Times New Roman" w:cs="Times New Roman"/>
        </w:rPr>
        <w:t>280 с.</w:t>
      </w:r>
    </w:p>
  </w:footnote>
  <w:footnote w:id="6">
    <w:p w:rsidR="00226999" w:rsidRDefault="00226999" w:rsidP="0022699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26999">
        <w:rPr>
          <w:rFonts w:ascii="Times New Roman" w:hAnsi="Times New Roman" w:cs="Times New Roman"/>
        </w:rPr>
        <w:t>Урсу Д.П. Методологические проблемы устной истории.//Источниковедени</w:t>
      </w:r>
      <w:r w:rsidR="00175BB7">
        <w:rPr>
          <w:rFonts w:ascii="Times New Roman" w:hAnsi="Times New Roman" w:cs="Times New Roman"/>
        </w:rPr>
        <w:t xml:space="preserve">е отечественной истории. 1989. </w:t>
      </w:r>
      <w:r w:rsidRPr="00226999">
        <w:rPr>
          <w:rFonts w:ascii="Times New Roman" w:hAnsi="Times New Roman" w:cs="Times New Roman"/>
        </w:rPr>
        <w:t xml:space="preserve"> М.,1989; Щеглова Т. К. Методика сбора устных исторических источников. Барнаул, 2006. - 43с.; Матвеев О.В. Методологические аспекты устной истории голода 1932-1933 г. на Кубани // Историческая память населения Юга России о голоде 1932-1933 г. Материалы научно-практической конференции. Краснодар, изд.во «Плехановец», 2009.  С.19-32; Хлынина Т.П. Устная история: между теорией и методом // Историческая память населения Юга России о голоде 1932-1933 г. Материалы на</w:t>
      </w:r>
      <w:r w:rsidR="00175BB7">
        <w:rPr>
          <w:rFonts w:ascii="Times New Roman" w:hAnsi="Times New Roman" w:cs="Times New Roman"/>
        </w:rPr>
        <w:t xml:space="preserve">учно-практической конференции. </w:t>
      </w:r>
      <w:r w:rsidRPr="00226999">
        <w:rPr>
          <w:rFonts w:ascii="Times New Roman" w:hAnsi="Times New Roman" w:cs="Times New Roman"/>
        </w:rPr>
        <w:t>Краснодар, изд.во «Плехановец», 2009.  С. 33; Кринко Е.Ф. Устная история в России: вчера, сегодня, завтра // Историческая память населения Юга России о голоде 1932-1933 г. Материалы научно-практической конференции.  Краснодар, изд.во «Плехановец», 2009.  С.40</w:t>
      </w:r>
      <w:r w:rsidR="00872654">
        <w:rPr>
          <w:rFonts w:ascii="Times New Roman" w:hAnsi="Times New Roman" w:cs="Times New Roman"/>
        </w:rPr>
        <w:t xml:space="preserve">; Рыблова М.А. Методы «устной истории» в исследованиях истории и культуры донского казачества первой половины ХХ в. // </w:t>
      </w:r>
      <w:r w:rsidR="00872654" w:rsidRPr="00872654">
        <w:rPr>
          <w:rFonts w:ascii="Times New Roman" w:hAnsi="Times New Roman" w:cs="Times New Roman"/>
        </w:rPr>
        <w:t>Источниковедческие проблемы в исследованиях по истории казачества ХХ века</w:t>
      </w:r>
      <w:r w:rsidR="00872654">
        <w:rPr>
          <w:rFonts w:ascii="Times New Roman" w:hAnsi="Times New Roman" w:cs="Times New Roman"/>
        </w:rPr>
        <w:t>: Материалы</w:t>
      </w:r>
      <w:r w:rsidR="00872654" w:rsidRPr="00872654">
        <w:rPr>
          <w:rFonts w:ascii="Times New Roman" w:hAnsi="Times New Roman" w:cs="Times New Roman"/>
        </w:rPr>
        <w:t xml:space="preserve"> Всероссийск</w:t>
      </w:r>
      <w:r w:rsidR="00872654">
        <w:rPr>
          <w:rFonts w:ascii="Times New Roman" w:hAnsi="Times New Roman" w:cs="Times New Roman"/>
        </w:rPr>
        <w:t>ой</w:t>
      </w:r>
      <w:r w:rsidR="00872654" w:rsidRPr="00872654">
        <w:rPr>
          <w:rFonts w:ascii="Times New Roman" w:hAnsi="Times New Roman" w:cs="Times New Roman"/>
        </w:rPr>
        <w:t xml:space="preserve"> научно-практическ</w:t>
      </w:r>
      <w:r w:rsidR="00872654">
        <w:rPr>
          <w:rFonts w:ascii="Times New Roman" w:hAnsi="Times New Roman" w:cs="Times New Roman"/>
        </w:rPr>
        <w:t>ой</w:t>
      </w:r>
      <w:r w:rsidR="00872654" w:rsidRPr="00872654">
        <w:rPr>
          <w:rFonts w:ascii="Times New Roman" w:hAnsi="Times New Roman" w:cs="Times New Roman"/>
        </w:rPr>
        <w:t xml:space="preserve"> конференци</w:t>
      </w:r>
      <w:r w:rsidR="00872654">
        <w:rPr>
          <w:rFonts w:ascii="Times New Roman" w:hAnsi="Times New Roman" w:cs="Times New Roman"/>
        </w:rPr>
        <w:t>и /</w:t>
      </w:r>
      <w:r w:rsidR="00872654" w:rsidRPr="00872654">
        <w:rPr>
          <w:rFonts w:ascii="Times New Roman" w:hAnsi="Times New Roman" w:cs="Times New Roman"/>
        </w:rPr>
        <w:t xml:space="preserve"> отв</w:t>
      </w:r>
      <w:r w:rsidR="00872654">
        <w:rPr>
          <w:rFonts w:ascii="Times New Roman" w:hAnsi="Times New Roman" w:cs="Times New Roman"/>
        </w:rPr>
        <w:t>.</w:t>
      </w:r>
      <w:r w:rsidR="00872654" w:rsidRPr="00872654">
        <w:rPr>
          <w:rFonts w:ascii="Times New Roman" w:hAnsi="Times New Roman" w:cs="Times New Roman"/>
        </w:rPr>
        <w:t xml:space="preserve"> ред</w:t>
      </w:r>
      <w:r w:rsidR="00872654">
        <w:rPr>
          <w:rFonts w:ascii="Times New Roman" w:hAnsi="Times New Roman" w:cs="Times New Roman"/>
        </w:rPr>
        <w:t>.</w:t>
      </w:r>
      <w:r w:rsidR="00872654" w:rsidRPr="00872654">
        <w:rPr>
          <w:rFonts w:ascii="Times New Roman" w:hAnsi="Times New Roman" w:cs="Times New Roman"/>
        </w:rPr>
        <w:t xml:space="preserve"> И.О. Тюменцев. Волгоград: Изд-во Волгоградского филиала ФГБОУ ВПО РАНХиГС, 2013. С. 165-173</w:t>
      </w:r>
      <w:r w:rsidR="00EF2F4F">
        <w:rPr>
          <w:rFonts w:ascii="Times New Roman" w:hAnsi="Times New Roman" w:cs="Times New Roman"/>
        </w:rPr>
        <w:t xml:space="preserve">; </w:t>
      </w:r>
      <w:r w:rsidR="00EF2F4F" w:rsidRPr="00EF2F4F">
        <w:rPr>
          <w:rFonts w:ascii="Times New Roman" w:hAnsi="Times New Roman" w:cs="Times New Roman"/>
        </w:rPr>
        <w:t xml:space="preserve">Марзоев И.Т. Устная история </w:t>
      </w:r>
      <w:r w:rsidR="00EF2F4F">
        <w:rPr>
          <w:rFonts w:ascii="Times New Roman" w:hAnsi="Times New Roman" w:cs="Times New Roman"/>
        </w:rPr>
        <w:t>-</w:t>
      </w:r>
      <w:r w:rsidR="00EF2F4F" w:rsidRPr="00EF2F4F">
        <w:rPr>
          <w:rFonts w:ascii="Times New Roman" w:hAnsi="Times New Roman" w:cs="Times New Roman"/>
        </w:rPr>
        <w:t xml:space="preserve"> как метод и источник этнографических исследований // Известия СОИГСИ. Школа молодых ученых. 2014. Т. 12. № 12. С. 16-20</w:t>
      </w:r>
      <w:r w:rsidRPr="00226999">
        <w:rPr>
          <w:rFonts w:ascii="Times New Roman" w:hAnsi="Times New Roman" w:cs="Times New Roman"/>
        </w:rPr>
        <w:t>.</w:t>
      </w:r>
    </w:p>
  </w:footnote>
  <w:footnote w:id="7">
    <w:p w:rsidR="005F39D3" w:rsidRDefault="005F39D3" w:rsidP="005F39D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F39D3">
        <w:rPr>
          <w:rFonts w:ascii="Times New Roman" w:hAnsi="Times New Roman" w:cs="Times New Roman"/>
        </w:rPr>
        <w:t>Современное состояние и перспективы развития краеведения в регионах России: Материалы Всероссийской научно-практической конференции 10-11 декабря 1998 г. в Москве / Отв. ред. С. О. Шмидт. М., 1999; Региональная история в российской и зарубежной историографии: Тез. докл. международ, науч. конф. 1-4 июня 1999 г. Рязань, 1999. Ч. I-II.</w:t>
      </w:r>
    </w:p>
  </w:footnote>
  <w:footnote w:id="8">
    <w:p w:rsidR="005F39D3" w:rsidRDefault="005F39D3" w:rsidP="005F39D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F39D3">
        <w:rPr>
          <w:rFonts w:ascii="Times New Roman" w:hAnsi="Times New Roman" w:cs="Times New Roman"/>
        </w:rPr>
        <w:t>Итоги фольклорно-этнографических исследований этнических культур Кубани. Дикаревские чтения.  Краснодар, 1994 – 2014; Археология, этнография и краеведение Северного Кавказа.  Армавир, 1994-2014.</w:t>
      </w:r>
    </w:p>
  </w:footnote>
  <w:footnote w:id="9">
    <w:p w:rsidR="004E056E" w:rsidRDefault="004E056E" w:rsidP="004E056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E056E">
        <w:rPr>
          <w:rFonts w:ascii="Times New Roman" w:hAnsi="Times New Roman" w:cs="Times New Roman"/>
        </w:rPr>
        <w:t>Архив автора. Ф. Запись интервью с В.А.Швабенландом. Д.1.</w:t>
      </w:r>
    </w:p>
  </w:footnote>
  <w:footnote w:id="10">
    <w:p w:rsidR="00EA3E30" w:rsidRDefault="00EA3E30">
      <w:pPr>
        <w:pStyle w:val="a3"/>
      </w:pPr>
      <w:r>
        <w:rPr>
          <w:rStyle w:val="a5"/>
        </w:rPr>
        <w:footnoteRef/>
      </w:r>
      <w:r>
        <w:t xml:space="preserve"> </w:t>
      </w:r>
      <w:r w:rsidR="000B2244" w:rsidRPr="004E056E">
        <w:rPr>
          <w:rFonts w:ascii="Times New Roman" w:hAnsi="Times New Roman" w:cs="Times New Roman"/>
        </w:rPr>
        <w:t>Архив автора. Ф. Запись интервью с В.А.Швабенландом. Д.1.</w:t>
      </w:r>
      <w:r w:rsidR="000B2244">
        <w:rPr>
          <w:rFonts w:ascii="Times New Roman" w:hAnsi="Times New Roman" w:cs="Times New Roman"/>
        </w:rPr>
        <w:t xml:space="preserve"> Л.1.</w:t>
      </w:r>
    </w:p>
  </w:footnote>
  <w:footnote w:id="11">
    <w:p w:rsidR="00702683" w:rsidRDefault="00702683">
      <w:pPr>
        <w:pStyle w:val="a3"/>
      </w:pPr>
      <w:r>
        <w:rPr>
          <w:rStyle w:val="a5"/>
        </w:rPr>
        <w:footnoteRef/>
      </w:r>
      <w:r>
        <w:t xml:space="preserve"> </w:t>
      </w:r>
      <w:r w:rsidRPr="00702683">
        <w:rPr>
          <w:rFonts w:ascii="Times New Roman" w:hAnsi="Times New Roman" w:cs="Times New Roman"/>
        </w:rPr>
        <w:t>Там же. Л.1.</w:t>
      </w:r>
    </w:p>
  </w:footnote>
  <w:footnote w:id="12">
    <w:p w:rsidR="005C18B8" w:rsidRDefault="005C18B8">
      <w:pPr>
        <w:pStyle w:val="a3"/>
      </w:pPr>
      <w:r>
        <w:rPr>
          <w:rStyle w:val="a5"/>
        </w:rPr>
        <w:footnoteRef/>
      </w:r>
      <w:r>
        <w:t xml:space="preserve"> </w:t>
      </w:r>
      <w:r w:rsidRPr="004E056E">
        <w:rPr>
          <w:rFonts w:ascii="Times New Roman" w:hAnsi="Times New Roman" w:cs="Times New Roman"/>
        </w:rPr>
        <w:t>Архив автора. Ф. Запись интервью с В.А.Швабенландом. Д.1.</w:t>
      </w:r>
      <w:r>
        <w:rPr>
          <w:rFonts w:ascii="Times New Roman" w:hAnsi="Times New Roman" w:cs="Times New Roman"/>
        </w:rPr>
        <w:t xml:space="preserve"> Л.1.</w:t>
      </w:r>
    </w:p>
  </w:footnote>
  <w:footnote w:id="13">
    <w:p w:rsidR="000866A8" w:rsidRDefault="000866A8">
      <w:pPr>
        <w:pStyle w:val="a3"/>
      </w:pPr>
      <w:r>
        <w:rPr>
          <w:rStyle w:val="a5"/>
        </w:rPr>
        <w:footnoteRef/>
      </w:r>
      <w:r>
        <w:t xml:space="preserve"> </w:t>
      </w:r>
      <w:r w:rsidRPr="004E056E">
        <w:rPr>
          <w:rFonts w:ascii="Times New Roman" w:hAnsi="Times New Roman" w:cs="Times New Roman"/>
        </w:rPr>
        <w:t>Архив автора. Ф. Запись интервью с В.А.Швабенландом. Д.1.</w:t>
      </w:r>
      <w:r>
        <w:rPr>
          <w:rFonts w:ascii="Times New Roman" w:hAnsi="Times New Roman" w:cs="Times New Roman"/>
        </w:rPr>
        <w:t xml:space="preserve"> Л.2.</w:t>
      </w:r>
    </w:p>
  </w:footnote>
  <w:footnote w:id="14">
    <w:p w:rsidR="000F2AEA" w:rsidRPr="004211E3" w:rsidRDefault="000F2AEA" w:rsidP="004211E3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="004211E3" w:rsidRPr="004211E3">
        <w:rPr>
          <w:rFonts w:ascii="Times New Roman" w:hAnsi="Times New Roman" w:cs="Times New Roman"/>
        </w:rPr>
        <w:t xml:space="preserve">Земсков В.Н. Спецпереселенцы (по документам НКВД-МВД СССР) // Социс. 1990. № 11. С. 8; Он же. ГУЛАГ (историко-социологический аспект) // Социс. 1991. № 6. С.24; Вашкау Н.Э. Депортация российских немцев в 1941 году // Проблемы Отечественной истории. Волгоград, 1994. С. 128-135; Она же. Немцы в России: история и судьба. Волгоград, 1994. С. 52-54; Бугай Н.Ф. Немцы в структуре производительных сил СССР: трудовые армии, рабочие колонны, батальоны (40-е годы) // Немецкий российский этнос: вехи и истории: Материалы научной конференции. М., 1994. С. 84-97; Курочкин А.Н. </w:t>
      </w:r>
      <w:r w:rsidR="00175BB7">
        <w:rPr>
          <w:rFonts w:ascii="Times New Roman" w:hAnsi="Times New Roman" w:cs="Times New Roman"/>
        </w:rPr>
        <w:t>«</w:t>
      </w:r>
      <w:r w:rsidR="004211E3" w:rsidRPr="004211E3">
        <w:rPr>
          <w:rFonts w:ascii="Times New Roman" w:hAnsi="Times New Roman" w:cs="Times New Roman"/>
        </w:rPr>
        <w:t>Трудармия</w:t>
      </w:r>
      <w:r w:rsidR="00175BB7">
        <w:rPr>
          <w:rFonts w:ascii="Times New Roman" w:hAnsi="Times New Roman" w:cs="Times New Roman"/>
        </w:rPr>
        <w:t>»</w:t>
      </w:r>
      <w:r w:rsidR="004211E3" w:rsidRPr="004211E3">
        <w:rPr>
          <w:rFonts w:ascii="Times New Roman" w:hAnsi="Times New Roman" w:cs="Times New Roman"/>
        </w:rPr>
        <w:t xml:space="preserve">: историография и источники // Российские немцы. Историография и источниковедение. Материалы международной научной конференции. Анапа, 4-9 сентября 1996 г. М., 1997.  С. 126- 133; Герман А.А., Курочкин А.Н. Немцы СССР в </w:t>
      </w:r>
      <w:r w:rsidR="00175BB7">
        <w:rPr>
          <w:rFonts w:ascii="Times New Roman" w:hAnsi="Times New Roman" w:cs="Times New Roman"/>
        </w:rPr>
        <w:t>«</w:t>
      </w:r>
      <w:r w:rsidR="004211E3" w:rsidRPr="004211E3">
        <w:rPr>
          <w:rFonts w:ascii="Times New Roman" w:hAnsi="Times New Roman" w:cs="Times New Roman"/>
        </w:rPr>
        <w:t>трудовой армии</w:t>
      </w:r>
      <w:r w:rsidR="00175BB7">
        <w:rPr>
          <w:rFonts w:ascii="Times New Roman" w:hAnsi="Times New Roman" w:cs="Times New Roman"/>
        </w:rPr>
        <w:t>»</w:t>
      </w:r>
      <w:r w:rsidR="004211E3" w:rsidRPr="004211E3">
        <w:rPr>
          <w:rFonts w:ascii="Times New Roman" w:hAnsi="Times New Roman" w:cs="Times New Roman"/>
        </w:rPr>
        <w:t xml:space="preserve"> (1941-1945 гг.). 2-е изд. М., 2000; Гончаров ГА. </w:t>
      </w:r>
      <w:r w:rsidR="00175BB7">
        <w:rPr>
          <w:rFonts w:ascii="Times New Roman" w:hAnsi="Times New Roman" w:cs="Times New Roman"/>
        </w:rPr>
        <w:t>«</w:t>
      </w:r>
      <w:r w:rsidR="004211E3" w:rsidRPr="004211E3">
        <w:rPr>
          <w:rFonts w:ascii="Times New Roman" w:hAnsi="Times New Roman" w:cs="Times New Roman"/>
        </w:rPr>
        <w:t>Трудовая армия</w:t>
      </w:r>
      <w:r w:rsidR="00175BB7">
        <w:rPr>
          <w:rFonts w:ascii="Times New Roman" w:hAnsi="Times New Roman" w:cs="Times New Roman"/>
        </w:rPr>
        <w:t>»</w:t>
      </w:r>
      <w:r w:rsidR="004211E3" w:rsidRPr="004211E3">
        <w:rPr>
          <w:rFonts w:ascii="Times New Roman" w:hAnsi="Times New Roman" w:cs="Times New Roman"/>
        </w:rPr>
        <w:t xml:space="preserve"> периода Великой Отечественной войны: российская историография // Экономическая история. Обозрение / Под ред. Л.И.Бородкина. Вып. 7. М., 2001. С. 154-162.</w:t>
      </w:r>
    </w:p>
  </w:footnote>
  <w:footnote w:id="15">
    <w:p w:rsidR="0003431B" w:rsidRDefault="0003431B">
      <w:pPr>
        <w:pStyle w:val="a3"/>
      </w:pPr>
      <w:r>
        <w:rPr>
          <w:rStyle w:val="a5"/>
        </w:rPr>
        <w:footnoteRef/>
      </w:r>
      <w:r>
        <w:t xml:space="preserve"> </w:t>
      </w:r>
      <w:r w:rsidRPr="004E056E">
        <w:rPr>
          <w:rFonts w:ascii="Times New Roman" w:hAnsi="Times New Roman" w:cs="Times New Roman"/>
        </w:rPr>
        <w:t>Архив автора. Ф. Запись интервью с В.А.Швабенландом. Д.1.</w:t>
      </w:r>
      <w:r>
        <w:rPr>
          <w:rFonts w:ascii="Times New Roman" w:hAnsi="Times New Roman" w:cs="Times New Roman"/>
        </w:rPr>
        <w:t xml:space="preserve"> Л.2.</w:t>
      </w:r>
    </w:p>
  </w:footnote>
  <w:footnote w:id="16">
    <w:p w:rsidR="0003431B" w:rsidRDefault="0003431B">
      <w:pPr>
        <w:pStyle w:val="a3"/>
      </w:pPr>
      <w:r>
        <w:rPr>
          <w:rStyle w:val="a5"/>
        </w:rPr>
        <w:footnoteRef/>
      </w:r>
      <w:r>
        <w:t xml:space="preserve"> </w:t>
      </w:r>
      <w:r w:rsidR="00080875" w:rsidRPr="00080875">
        <w:rPr>
          <w:rFonts w:ascii="Times New Roman" w:hAnsi="Times New Roman" w:cs="Times New Roman"/>
        </w:rPr>
        <w:t>Там же. Л.</w:t>
      </w:r>
      <w:r w:rsidR="00080875">
        <w:rPr>
          <w:rFonts w:ascii="Times New Roman" w:hAnsi="Times New Roman" w:cs="Times New Roman"/>
        </w:rPr>
        <w:t>3</w:t>
      </w:r>
      <w:r w:rsidR="00080875" w:rsidRPr="00080875">
        <w:rPr>
          <w:rFonts w:ascii="Times New Roman" w:hAnsi="Times New Roman" w:cs="Times New Roman"/>
        </w:rPr>
        <w:t>.</w:t>
      </w:r>
    </w:p>
  </w:footnote>
  <w:footnote w:id="17">
    <w:p w:rsidR="00080875" w:rsidRDefault="00080875">
      <w:pPr>
        <w:pStyle w:val="a3"/>
      </w:pPr>
      <w:r>
        <w:rPr>
          <w:rStyle w:val="a5"/>
        </w:rPr>
        <w:footnoteRef/>
      </w:r>
      <w:r>
        <w:t xml:space="preserve"> </w:t>
      </w:r>
      <w:r w:rsidRPr="00080875">
        <w:rPr>
          <w:rFonts w:ascii="Times New Roman" w:hAnsi="Times New Roman" w:cs="Times New Roman"/>
        </w:rPr>
        <w:t>Там же. Л.</w:t>
      </w:r>
      <w:r>
        <w:rPr>
          <w:rFonts w:ascii="Times New Roman" w:hAnsi="Times New Roman" w:cs="Times New Roman"/>
        </w:rPr>
        <w:t>3</w:t>
      </w:r>
      <w:r w:rsidRPr="00080875">
        <w:rPr>
          <w:rFonts w:ascii="Times New Roman" w:hAnsi="Times New Roman" w:cs="Times New Roman"/>
        </w:rPr>
        <w:t>.</w:t>
      </w:r>
    </w:p>
  </w:footnote>
  <w:footnote w:id="18">
    <w:p w:rsidR="00A1562A" w:rsidRDefault="00A1562A">
      <w:pPr>
        <w:pStyle w:val="a3"/>
      </w:pPr>
      <w:r>
        <w:rPr>
          <w:rStyle w:val="a5"/>
        </w:rPr>
        <w:footnoteRef/>
      </w:r>
      <w:r>
        <w:t xml:space="preserve"> </w:t>
      </w:r>
      <w:r w:rsidRPr="004E056E">
        <w:rPr>
          <w:rFonts w:ascii="Times New Roman" w:hAnsi="Times New Roman" w:cs="Times New Roman"/>
        </w:rPr>
        <w:t>Архив автора. Ф. Запись интервью с В.А.Швабенландом. Д.1.</w:t>
      </w:r>
      <w:r>
        <w:rPr>
          <w:rFonts w:ascii="Times New Roman" w:hAnsi="Times New Roman" w:cs="Times New Roman"/>
        </w:rPr>
        <w:t xml:space="preserve"> Л.6.</w:t>
      </w:r>
    </w:p>
  </w:footnote>
  <w:footnote w:id="19">
    <w:p w:rsidR="00416BAE" w:rsidRDefault="00416BAE">
      <w:pPr>
        <w:pStyle w:val="a3"/>
      </w:pPr>
      <w:r>
        <w:rPr>
          <w:rStyle w:val="a5"/>
        </w:rPr>
        <w:footnoteRef/>
      </w:r>
      <w:r>
        <w:t xml:space="preserve"> </w:t>
      </w:r>
      <w:r w:rsidR="00FF3EB6">
        <w:rPr>
          <w:rFonts w:ascii="Times New Roman" w:hAnsi="Times New Roman" w:cs="Times New Roman"/>
        </w:rPr>
        <w:t xml:space="preserve">Там же. </w:t>
      </w:r>
      <w:r>
        <w:rPr>
          <w:rFonts w:ascii="Times New Roman" w:hAnsi="Times New Roman" w:cs="Times New Roman"/>
        </w:rPr>
        <w:t>Л.7-8.</w:t>
      </w:r>
    </w:p>
  </w:footnote>
  <w:footnote w:id="20">
    <w:p w:rsidR="00FF3EB6" w:rsidRDefault="00FF3EB6">
      <w:pPr>
        <w:pStyle w:val="a3"/>
      </w:pPr>
      <w:r>
        <w:rPr>
          <w:rStyle w:val="a5"/>
        </w:rPr>
        <w:footnoteRef/>
      </w:r>
      <w:r>
        <w:t xml:space="preserve"> </w:t>
      </w:r>
      <w:r w:rsidR="005D030A">
        <w:rPr>
          <w:rFonts w:ascii="Times New Roman" w:hAnsi="Times New Roman" w:cs="Times New Roman"/>
        </w:rPr>
        <w:t xml:space="preserve">Там же. </w:t>
      </w:r>
      <w:r>
        <w:rPr>
          <w:rFonts w:ascii="Times New Roman" w:hAnsi="Times New Roman" w:cs="Times New Roman"/>
        </w:rPr>
        <w:t>Л.8.</w:t>
      </w:r>
    </w:p>
  </w:footnote>
  <w:footnote w:id="21">
    <w:p w:rsidR="00191518" w:rsidRDefault="00191518">
      <w:pPr>
        <w:pStyle w:val="a3"/>
      </w:pPr>
      <w:r>
        <w:rPr>
          <w:rStyle w:val="a5"/>
        </w:rPr>
        <w:footnoteRef/>
      </w:r>
      <w:r>
        <w:t xml:space="preserve"> </w:t>
      </w:r>
      <w:r w:rsidR="0010564D" w:rsidRPr="004E056E">
        <w:rPr>
          <w:rFonts w:ascii="Times New Roman" w:hAnsi="Times New Roman" w:cs="Times New Roman"/>
        </w:rPr>
        <w:t>Архив автора. Ф. Запись интервью с В.А.Швабенландом. Д.1.</w:t>
      </w:r>
      <w:r w:rsidR="001056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Л.10.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0C3FD7"/>
    <w:rsid w:val="0002750C"/>
    <w:rsid w:val="0003431B"/>
    <w:rsid w:val="00062358"/>
    <w:rsid w:val="00080875"/>
    <w:rsid w:val="000866A8"/>
    <w:rsid w:val="000B2244"/>
    <w:rsid w:val="000B6526"/>
    <w:rsid w:val="000C2786"/>
    <w:rsid w:val="000C3FD7"/>
    <w:rsid w:val="000F0C79"/>
    <w:rsid w:val="000F2AEA"/>
    <w:rsid w:val="00100DFF"/>
    <w:rsid w:val="00102661"/>
    <w:rsid w:val="0010564D"/>
    <w:rsid w:val="00157143"/>
    <w:rsid w:val="00175BB7"/>
    <w:rsid w:val="00177A36"/>
    <w:rsid w:val="001838F8"/>
    <w:rsid w:val="00191518"/>
    <w:rsid w:val="001B1B62"/>
    <w:rsid w:val="001B618B"/>
    <w:rsid w:val="001F3270"/>
    <w:rsid w:val="00200D82"/>
    <w:rsid w:val="00226999"/>
    <w:rsid w:val="0025066C"/>
    <w:rsid w:val="00280CBE"/>
    <w:rsid w:val="002A6BAB"/>
    <w:rsid w:val="0033241F"/>
    <w:rsid w:val="00354865"/>
    <w:rsid w:val="00374BA0"/>
    <w:rsid w:val="003C0FFD"/>
    <w:rsid w:val="003F1FBD"/>
    <w:rsid w:val="00416BAE"/>
    <w:rsid w:val="004211E3"/>
    <w:rsid w:val="00426241"/>
    <w:rsid w:val="00464CF5"/>
    <w:rsid w:val="00487BED"/>
    <w:rsid w:val="004B24A7"/>
    <w:rsid w:val="004E056E"/>
    <w:rsid w:val="004E5E4F"/>
    <w:rsid w:val="005033B1"/>
    <w:rsid w:val="00526FE0"/>
    <w:rsid w:val="00573968"/>
    <w:rsid w:val="00577482"/>
    <w:rsid w:val="005B5EB1"/>
    <w:rsid w:val="005C18B8"/>
    <w:rsid w:val="005D030A"/>
    <w:rsid w:val="005F39D3"/>
    <w:rsid w:val="006376A2"/>
    <w:rsid w:val="006540DF"/>
    <w:rsid w:val="006912FE"/>
    <w:rsid w:val="00702683"/>
    <w:rsid w:val="00731842"/>
    <w:rsid w:val="00795A9C"/>
    <w:rsid w:val="00796DEC"/>
    <w:rsid w:val="008254B2"/>
    <w:rsid w:val="00830258"/>
    <w:rsid w:val="008322C6"/>
    <w:rsid w:val="00872654"/>
    <w:rsid w:val="00880633"/>
    <w:rsid w:val="008A449F"/>
    <w:rsid w:val="008A58BF"/>
    <w:rsid w:val="008D2307"/>
    <w:rsid w:val="008F2A7A"/>
    <w:rsid w:val="009867A9"/>
    <w:rsid w:val="009E0552"/>
    <w:rsid w:val="00A1562A"/>
    <w:rsid w:val="00A65078"/>
    <w:rsid w:val="00AC3754"/>
    <w:rsid w:val="00AE1AE6"/>
    <w:rsid w:val="00AF40B6"/>
    <w:rsid w:val="00B1304B"/>
    <w:rsid w:val="00B56B0A"/>
    <w:rsid w:val="00BA501B"/>
    <w:rsid w:val="00BD4274"/>
    <w:rsid w:val="00BE0A61"/>
    <w:rsid w:val="00BE1827"/>
    <w:rsid w:val="00D00D38"/>
    <w:rsid w:val="00D302B6"/>
    <w:rsid w:val="00D41749"/>
    <w:rsid w:val="00D719F4"/>
    <w:rsid w:val="00D8452A"/>
    <w:rsid w:val="00DB40AE"/>
    <w:rsid w:val="00DC330E"/>
    <w:rsid w:val="00E141A6"/>
    <w:rsid w:val="00E4536D"/>
    <w:rsid w:val="00EA3E30"/>
    <w:rsid w:val="00EC0094"/>
    <w:rsid w:val="00EF2F4F"/>
    <w:rsid w:val="00F45D53"/>
    <w:rsid w:val="00F65C0B"/>
    <w:rsid w:val="00F73F77"/>
    <w:rsid w:val="00F87F85"/>
    <w:rsid w:val="00F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417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174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41749"/>
    <w:rPr>
      <w:vertAlign w:val="superscript"/>
    </w:rPr>
  </w:style>
  <w:style w:type="character" w:styleId="a6">
    <w:name w:val="Hyperlink"/>
    <w:basedOn w:val="a0"/>
    <w:uiPriority w:val="99"/>
    <w:unhideWhenUsed/>
    <w:rsid w:val="001838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.dk72a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st.Time.Now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F860F-3A2E-4E9D-8046-84F7A03D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9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Gazprom transgaz - Kuban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2015-03-29T08:14:00Z</cp:lastPrinted>
  <dcterms:created xsi:type="dcterms:W3CDTF">2015-03-21T17:46:00Z</dcterms:created>
  <dcterms:modified xsi:type="dcterms:W3CDTF">2015-06-01T07:44:00Z</dcterms:modified>
</cp:coreProperties>
</file>