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24" w:rsidRDefault="00545924" w:rsidP="00DE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DF">
        <w:rPr>
          <w:rFonts w:ascii="Times New Roman" w:hAnsi="Times New Roman" w:cs="Times New Roman"/>
          <w:b/>
          <w:sz w:val="24"/>
          <w:szCs w:val="24"/>
        </w:rPr>
        <w:t>Паспорт инновационного про</w:t>
      </w:r>
      <w:r w:rsidR="00DE7B00">
        <w:rPr>
          <w:rFonts w:ascii="Times New Roman" w:hAnsi="Times New Roman" w:cs="Times New Roman"/>
          <w:b/>
          <w:sz w:val="24"/>
          <w:szCs w:val="24"/>
        </w:rPr>
        <w:t>е</w:t>
      </w:r>
      <w:r w:rsidRPr="00BF01DF">
        <w:rPr>
          <w:rFonts w:ascii="Times New Roman" w:hAnsi="Times New Roman" w:cs="Times New Roman"/>
          <w:b/>
          <w:sz w:val="24"/>
          <w:szCs w:val="24"/>
        </w:rPr>
        <w:t>кта</w:t>
      </w:r>
    </w:p>
    <w:p w:rsidR="00C71B48" w:rsidRPr="00E47AD8" w:rsidRDefault="00C71B48" w:rsidP="00DE7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49"/>
        <w:gridCol w:w="10443"/>
      </w:tblGrid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545924" w:rsidRPr="00BF01DF" w:rsidRDefault="00DE7B00" w:rsidP="00DE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</w:t>
            </w:r>
            <w:r w:rsidR="00545924" w:rsidRPr="00BF01DF">
              <w:rPr>
                <w:rFonts w:ascii="Times New Roman" w:hAnsi="Times New Roman" w:cs="Times New Roman"/>
                <w:sz w:val="24"/>
                <w:szCs w:val="24"/>
              </w:rPr>
              <w:t>кта (тема)</w:t>
            </w:r>
          </w:p>
        </w:tc>
        <w:tc>
          <w:tcPr>
            <w:tcW w:w="10443" w:type="dxa"/>
          </w:tcPr>
          <w:p w:rsidR="00545924" w:rsidRPr="00F73976" w:rsidRDefault="00DE7B00" w:rsidP="00DE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0">
              <w:rPr>
                <w:rFonts w:ascii="Times New Roman" w:hAnsi="Times New Roman" w:cs="Times New Roman"/>
                <w:sz w:val="24"/>
                <w:szCs w:val="24"/>
              </w:rPr>
              <w:t>Социальные практики и социальные пробы в рамках ранней профилизации и профильного обучения как условие формирования мотивации профессионального самоопределения обучающихся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443" w:type="dxa"/>
          </w:tcPr>
          <w:p w:rsidR="00545924" w:rsidRPr="00642410" w:rsidRDefault="00545924" w:rsidP="00F3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Светлана Анатольевна, </w:t>
            </w:r>
            <w:r w:rsidR="00642410" w:rsidRPr="00BF01DF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  <w:r w:rsidR="00642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7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3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37 ст</w:t>
            </w:r>
            <w:proofErr w:type="gramStart"/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лексеевской муниципального</w:t>
            </w:r>
            <w:r w:rsidR="00642410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Тихорецкий район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443" w:type="dxa"/>
          </w:tcPr>
          <w:p w:rsidR="00545924" w:rsidRPr="00BF01DF" w:rsidRDefault="00F3178E" w:rsidP="0025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545924" w:rsidRPr="00BF01DF" w:rsidRDefault="00545924" w:rsidP="0079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794470">
              <w:rPr>
                <w:rFonts w:ascii="Times New Roman" w:hAnsi="Times New Roman" w:cs="Times New Roman"/>
                <w:sz w:val="24"/>
                <w:szCs w:val="24"/>
              </w:rPr>
              <w:t>ли внедрения инновационного прое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10443" w:type="dxa"/>
          </w:tcPr>
          <w:p w:rsidR="00545924" w:rsidRPr="00E47AD8" w:rsidRDefault="00F3178E" w:rsidP="00F317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E12" w:rsidRPr="00A33E12">
              <w:rPr>
                <w:rFonts w:ascii="Times New Roman" w:hAnsi="Times New Roman" w:cs="Times New Roman"/>
                <w:sz w:val="24"/>
                <w:szCs w:val="24"/>
              </w:rPr>
              <w:t>оздание модели образовательного пространства, реализующего социальные практики и социальные пробы  в рамках ранней профилизации и профильного обучения, как основы успешного профессионального самоопределения обучающихся в условиях изменяющегося социального запроса и государственного заказа</w:t>
            </w:r>
            <w:proofErr w:type="gramEnd"/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545924" w:rsidRPr="00BF01DF" w:rsidRDefault="00545924" w:rsidP="0079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794470">
              <w:rPr>
                <w:rFonts w:ascii="Times New Roman" w:hAnsi="Times New Roman" w:cs="Times New Roman"/>
                <w:sz w:val="24"/>
                <w:szCs w:val="24"/>
              </w:rPr>
              <w:t>чи внедрения инновационного прое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10443" w:type="dxa"/>
          </w:tcPr>
          <w:p w:rsidR="00A33E12" w:rsidRPr="00A33E12" w:rsidRDefault="0015611C" w:rsidP="00156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="00A33E12" w:rsidRPr="00A33E12">
              <w:rPr>
                <w:rFonts w:ascii="Times New Roman" w:hAnsi="Times New Roman" w:cs="Times New Roman"/>
                <w:sz w:val="24"/>
                <w:szCs w:val="24"/>
              </w:rPr>
              <w:t>ормирование  социальных компетенций на основе привлечения учащихся к общественно значимой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12" w:rsidRPr="00A33E12" w:rsidRDefault="0015611C" w:rsidP="00156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A33E12" w:rsidRPr="00A33E12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конкретными условиями и содержанием  отдельных профессиональных сфер деятельности людей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 российском обществе.</w:t>
            </w:r>
          </w:p>
          <w:p w:rsidR="00A33E12" w:rsidRPr="00A33E12" w:rsidRDefault="0015611C" w:rsidP="00156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A33E12" w:rsidRPr="00A33E12">
              <w:rPr>
                <w:rFonts w:ascii="Times New Roman" w:hAnsi="Times New Roman" w:cs="Times New Roman"/>
                <w:sz w:val="24"/>
                <w:szCs w:val="24"/>
              </w:rPr>
              <w:t>риобретение навыков формирования индивидуальных профессиональных моделей поведения, адекватных ситуаций решения и преодоления проблем, сопровождающих деятельность обучающихся в ходе социальных  практик, умение применять теоретические знания в конкретной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924" w:rsidRPr="00A33E12" w:rsidRDefault="0015611C" w:rsidP="0015611C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A33E12" w:rsidRPr="00A33E12">
              <w:rPr>
                <w:rFonts w:ascii="Times New Roman" w:hAnsi="Times New Roman" w:cs="Times New Roman"/>
                <w:sz w:val="24"/>
                <w:szCs w:val="24"/>
              </w:rPr>
              <w:t>риобретение практических умений коммуникативной культуры в процессе осуществления различных социальных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545924" w:rsidRPr="00BF01DF" w:rsidRDefault="00545924" w:rsidP="0079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Основная идея (идеи)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предлагаемого инновационного про</w:t>
            </w:r>
            <w:r w:rsidR="0079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10443" w:type="dxa"/>
          </w:tcPr>
          <w:p w:rsidR="00EB1268" w:rsidRDefault="00EB1268" w:rsidP="00D83658">
            <w:pPr>
              <w:pStyle w:val="a4"/>
              <w:ind w:left="0"/>
              <w:jc w:val="both"/>
              <w:outlineLvl w:val="0"/>
            </w:pPr>
            <w:proofErr w:type="gramStart"/>
            <w:r w:rsidRPr="00AF1AFC">
              <w:t>Социальные практики</w:t>
            </w:r>
            <w:r>
              <w:t xml:space="preserve"> и социальные пробы</w:t>
            </w:r>
            <w:r w:rsidRPr="00AF1AFC">
              <w:t xml:space="preserve"> как компонент образовательной среды в рамках </w:t>
            </w:r>
            <w:r>
              <w:t xml:space="preserve">ранней профилизации и профильного </w:t>
            </w:r>
            <w:r w:rsidRPr="00AF1AFC">
              <w:t xml:space="preserve">обучения </w:t>
            </w:r>
            <w:r w:rsidR="000739E4" w:rsidRPr="000739E4">
              <w:t>позволяют увидеть иные аспекты проблемы профильного о</w:t>
            </w:r>
            <w:r w:rsidR="000739E4">
              <w:t>бучения, обозначенной</w:t>
            </w:r>
            <w:r w:rsidR="000739E4" w:rsidRPr="000739E4">
              <w:t xml:space="preserve"> как «школа - профессиональная сфера».</w:t>
            </w:r>
            <w:r w:rsidR="000739E4">
              <w:t xml:space="preserve">. Они </w:t>
            </w:r>
            <w:r w:rsidRPr="00AF1AFC">
              <w:t xml:space="preserve">выполняют особую роль, поскольку помогают школьникам расширить представление о </w:t>
            </w:r>
            <w:r>
              <w:t>профессиональном</w:t>
            </w:r>
            <w:r w:rsidRPr="00AF1AFC">
              <w:t xml:space="preserve"> пространстве, обеспечивают осознанность профессионального выбора, творческую самореализацию и развитие, помогают приобрести профессионально значимый</w:t>
            </w:r>
            <w:r>
              <w:t xml:space="preserve"> социальный опыт</w:t>
            </w:r>
            <w:r w:rsidRPr="00AF1AFC">
              <w:t xml:space="preserve">. </w:t>
            </w:r>
            <w:proofErr w:type="gramEnd"/>
          </w:p>
          <w:p w:rsidR="00EB1268" w:rsidRDefault="00EB1268" w:rsidP="00794470">
            <w:pPr>
              <w:pStyle w:val="a4"/>
              <w:ind w:left="0"/>
              <w:jc w:val="both"/>
              <w:outlineLvl w:val="0"/>
            </w:pPr>
            <w:r w:rsidRPr="008F54C6">
              <w:t>Созданная модель образо</w:t>
            </w:r>
            <w:r>
              <w:t>вательного пространства поможет</w:t>
            </w:r>
            <w:r w:rsidRPr="008F54C6">
              <w:t xml:space="preserve"> усилить </w:t>
            </w:r>
            <w:proofErr w:type="spellStart"/>
            <w:r w:rsidRPr="008F54C6">
              <w:t>деятельностно-творческую</w:t>
            </w:r>
            <w:proofErr w:type="spellEnd"/>
            <w:r w:rsidRPr="008F54C6">
              <w:t xml:space="preserve">  активность школьников через включение их в  различные виды </w:t>
            </w:r>
            <w:r>
              <w:t>социально практической</w:t>
            </w:r>
            <w:r w:rsidRPr="008F54C6">
              <w:t xml:space="preserve"> деятельности, </w:t>
            </w:r>
            <w:r>
              <w:t>выполнение определенных профессиональных действий</w:t>
            </w:r>
            <w:r w:rsidRPr="008F54C6">
              <w:t>, повысит их информационную компетентность. Это позволит решить задачу  приближения содержания образования к</w:t>
            </w:r>
            <w:r w:rsidR="000739E4">
              <w:t xml:space="preserve"> </w:t>
            </w:r>
            <w:r>
              <w:t>профессиональному самоопределению учащегося, активизации</w:t>
            </w:r>
            <w:r w:rsidRPr="008F54C6">
              <w:t xml:space="preserve"> его субъективного </w:t>
            </w:r>
            <w:r w:rsidRPr="008F54C6">
              <w:lastRenderedPageBreak/>
              <w:t>опыта, дифференциации и индивидуализации о</w:t>
            </w:r>
            <w:bookmarkStart w:id="0" w:name="_GoBack"/>
            <w:bookmarkEnd w:id="0"/>
            <w:r w:rsidRPr="008F54C6">
              <w:t>бразования.</w:t>
            </w:r>
          </w:p>
          <w:p w:rsidR="00EB1268" w:rsidRDefault="00EB1268" w:rsidP="00794470">
            <w:pPr>
              <w:pStyle w:val="a4"/>
              <w:ind w:left="0"/>
              <w:jc w:val="both"/>
              <w:outlineLvl w:val="0"/>
            </w:pPr>
            <w:r w:rsidRPr="00DF63AF">
              <w:t xml:space="preserve">Реализация социальных практик </w:t>
            </w:r>
            <w:r>
              <w:t xml:space="preserve">и социальных проб </w:t>
            </w:r>
            <w:r w:rsidRPr="00DF63AF">
              <w:t xml:space="preserve">начинается на этапе основного общего образования, их углубление и расширение происходит на уровне среднего общего образования. </w:t>
            </w:r>
            <w:proofErr w:type="gramStart"/>
            <w:r w:rsidR="00545924" w:rsidRPr="007169C0">
              <w:t>Постр</w:t>
            </w:r>
            <w:r w:rsidR="00794470">
              <w:t>оенная в ходе работы над данным</w:t>
            </w:r>
            <w:r w:rsidR="00545924" w:rsidRPr="007169C0">
              <w:t xml:space="preserve"> проектом сист</w:t>
            </w:r>
            <w:r w:rsidR="00545924">
              <w:t xml:space="preserve">ема поможет обучающимся </w:t>
            </w:r>
            <w:r w:rsidR="00545924" w:rsidRPr="007169C0">
              <w:t xml:space="preserve"> осознанно осуществлять </w:t>
            </w:r>
            <w:r>
              <w:t xml:space="preserve">выбор дальнейшего профессионального </w:t>
            </w:r>
            <w:r w:rsidR="00545924" w:rsidRPr="007169C0">
              <w:t xml:space="preserve">самоопределения. </w:t>
            </w:r>
            <w:proofErr w:type="gramEnd"/>
          </w:p>
          <w:p w:rsidR="00545924" w:rsidRPr="00EB1268" w:rsidRDefault="00545924" w:rsidP="00794470">
            <w:pPr>
              <w:pStyle w:val="a4"/>
              <w:ind w:left="0"/>
              <w:jc w:val="both"/>
              <w:outlineLvl w:val="0"/>
            </w:pPr>
            <w:r>
              <w:t xml:space="preserve">В процессе создания данной модели будет построена система взаимодействия с </w:t>
            </w:r>
            <w:r w:rsidR="00EB1268">
              <w:t>социальными партнерами</w:t>
            </w:r>
            <w:r w:rsidR="00EB1268">
              <w:rPr>
                <w:color w:val="000000" w:themeColor="text1"/>
              </w:rPr>
              <w:t xml:space="preserve"> с целью эффективного профессионального</w:t>
            </w:r>
            <w:r w:rsidR="00EB1268" w:rsidRPr="009E00E7">
              <w:rPr>
                <w:color w:val="000000" w:themeColor="text1"/>
              </w:rPr>
              <w:t xml:space="preserve"> </w:t>
            </w:r>
            <w:r w:rsidR="00EB1268">
              <w:rPr>
                <w:color w:val="000000" w:themeColor="text1"/>
              </w:rPr>
              <w:t>самоопределения</w:t>
            </w:r>
            <w:r w:rsidR="00EB1268" w:rsidRPr="009E00E7">
              <w:rPr>
                <w:color w:val="000000" w:themeColor="text1"/>
              </w:rPr>
              <w:t xml:space="preserve"> </w:t>
            </w:r>
            <w:proofErr w:type="gramStart"/>
            <w:r w:rsidR="00EB1268" w:rsidRPr="009E00E7">
              <w:rPr>
                <w:color w:val="000000" w:themeColor="text1"/>
              </w:rPr>
              <w:t>обучающихся</w:t>
            </w:r>
            <w:proofErr w:type="gramEnd"/>
            <w:r>
              <w:t>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9" w:type="dxa"/>
          </w:tcPr>
          <w:p w:rsidR="00545924" w:rsidRPr="00BF01DF" w:rsidRDefault="00545924" w:rsidP="0079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794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инновационного про</w:t>
            </w:r>
            <w:r w:rsidR="0079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10443" w:type="dxa"/>
          </w:tcPr>
          <w:p w:rsidR="00545924" w:rsidRPr="00BF01DF" w:rsidRDefault="00545924" w:rsidP="00794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 xml:space="preserve">», Доктрина </w:t>
            </w:r>
            <w:r w:rsidR="00794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ационального образования, Федеральная концепция модернизации российского образования, Федеральные государственные образовательные стандарты основного общего образования (2010)</w:t>
            </w:r>
            <w:r w:rsidR="001C202C">
              <w:rPr>
                <w:rFonts w:ascii="Times New Roman" w:hAnsi="Times New Roman" w:cs="Times New Roman"/>
                <w:sz w:val="24"/>
                <w:szCs w:val="24"/>
              </w:rPr>
              <w:t>, среднего общего образования (2012)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0443" w:type="dxa"/>
          </w:tcPr>
          <w:p w:rsidR="00545924" w:rsidRPr="00F73976" w:rsidRDefault="001C202C" w:rsidP="007A04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проекта и связанного с ним исследования могут быть значимы на уровне района, края, так как</w:t>
            </w:r>
            <w:r w:rsidR="00794470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предполагают совершенствование</w:t>
            </w: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профилизации обучения, расширение возможностей профессионального самоопределения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широкое использование</w:t>
            </w: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практик и социальных проб. </w:t>
            </w:r>
            <w:r w:rsidR="00A96C4B" w:rsidRPr="00A96C4B">
              <w:rPr>
                <w:rFonts w:ascii="Times New Roman" w:hAnsi="Times New Roman" w:cs="Times New Roman"/>
                <w:sz w:val="24"/>
                <w:szCs w:val="24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школ.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</w:tcPr>
          <w:p w:rsidR="00545924" w:rsidRPr="00BF01DF" w:rsidRDefault="00794470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(и</w:t>
            </w:r>
            <w:r w:rsidR="00545924" w:rsidRPr="00BF01DF">
              <w:rPr>
                <w:rFonts w:ascii="Times New Roman" w:hAnsi="Times New Roman" w:cs="Times New Roman"/>
                <w:sz w:val="24"/>
                <w:szCs w:val="24"/>
              </w:rPr>
              <w:t>нновационность)</w:t>
            </w:r>
          </w:p>
        </w:tc>
        <w:tc>
          <w:tcPr>
            <w:tcW w:w="10443" w:type="dxa"/>
          </w:tcPr>
          <w:p w:rsidR="00545924" w:rsidRPr="008B0450" w:rsidRDefault="00545924" w:rsidP="0079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проекта состоит в разработке</w:t>
            </w:r>
            <w:r w:rsidRPr="00702E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модели, обеспечивающей превращение ученика из объекта педагогического воздействия в субъект образования, заинтересованного в </w:t>
            </w:r>
            <w:proofErr w:type="spellStart"/>
            <w:r w:rsidRPr="00702E72">
              <w:rPr>
                <w:rFonts w:ascii="Times New Roman" w:hAnsi="Times New Roman" w:cs="Times New Roman"/>
                <w:sz w:val="24"/>
                <w:szCs w:val="24"/>
              </w:rPr>
              <w:t>самоизменении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E72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осознанно осуществляющего профессиональный выбор</w:t>
            </w:r>
            <w:r w:rsidRPr="00702E72">
              <w:rPr>
                <w:rFonts w:ascii="Times New Roman" w:hAnsi="Times New Roman" w:cs="Times New Roman"/>
                <w:sz w:val="24"/>
                <w:szCs w:val="24"/>
              </w:rPr>
              <w:t>. В этом случае важнейшей целью учебно-воспитательного процесса как целенаправленной деятельности становится оказание учащимся помощи в жизненном самоопределении, создание условий для самореализации личности. А его содержанием станет проживание ценностных отношений к жизни, наполнение их личностным смыслом.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443" w:type="dxa"/>
          </w:tcPr>
          <w:p w:rsidR="00545924" w:rsidRPr="0023450D" w:rsidRDefault="001C202C" w:rsidP="007A04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 перспективы развития инновационного проекта состоят в широком использовании социальных практик и социальных проб в рамках ранней профилизации и профильного обучения.</w:t>
            </w:r>
            <w:r w:rsidR="00A96C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6C4B" w:rsidRPr="00A96C4B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нновационный опыт практически применим при построении работы по личностно-профессиональному самоопределению </w:t>
            </w:r>
            <w:proofErr w:type="gramStart"/>
            <w:r w:rsidR="00A96C4B" w:rsidRPr="00A96C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96C4B" w:rsidRPr="00A96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443" w:type="dxa"/>
          </w:tcPr>
          <w:p w:rsidR="00545924" w:rsidRPr="00BF01DF" w:rsidRDefault="00545924" w:rsidP="0025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1этап:</w:t>
            </w:r>
          </w:p>
        </w:tc>
        <w:tc>
          <w:tcPr>
            <w:tcW w:w="10443" w:type="dxa"/>
          </w:tcPr>
          <w:p w:rsidR="00545924" w:rsidRPr="00E47AD8" w:rsidRDefault="00545924" w:rsidP="00255FD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Диагностико-проектировочная</w:t>
            </w:r>
            <w:proofErr w:type="spellEnd"/>
            <w:r w:rsidRPr="00BF01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43" w:type="dxa"/>
          </w:tcPr>
          <w:p w:rsidR="00545924" w:rsidRPr="00F832BF" w:rsidRDefault="00F832BF" w:rsidP="002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BF">
              <w:rPr>
                <w:rFonts w:ascii="Times New Roman" w:hAnsi="Times New Roman" w:cs="Times New Roman"/>
              </w:rPr>
              <w:t>май 2018 г.</w:t>
            </w:r>
            <w:r w:rsidR="008B41CB">
              <w:rPr>
                <w:rFonts w:ascii="Times New Roman" w:hAnsi="Times New Roman" w:cs="Times New Roman"/>
              </w:rPr>
              <w:t xml:space="preserve"> </w:t>
            </w:r>
            <w:r w:rsidRPr="00F832BF">
              <w:rPr>
                <w:rFonts w:ascii="Times New Roman" w:hAnsi="Times New Roman" w:cs="Times New Roman"/>
              </w:rPr>
              <w:t>– август 2018 г.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43" w:type="dxa"/>
          </w:tcPr>
          <w:p w:rsidR="00F832BF" w:rsidRPr="00F832BF" w:rsidRDefault="00F832BF" w:rsidP="008B41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BF">
              <w:rPr>
                <w:rFonts w:ascii="Times New Roman" w:hAnsi="Times New Roman" w:cs="Times New Roman"/>
                <w:sz w:val="24"/>
                <w:szCs w:val="24"/>
              </w:rPr>
              <w:t>1.Проанализировать состояние проблемы, осмыслить опыт предшествующей работы.</w:t>
            </w:r>
          </w:p>
          <w:p w:rsidR="00F832BF" w:rsidRPr="00F832BF" w:rsidRDefault="00F832BF" w:rsidP="008B41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BF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2.Разработать модель реализации социальных практик и социальных проб в ходе ранней </w:t>
            </w:r>
            <w:r w:rsidRPr="00F8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профилизации и профильного обучения с учетом предыдущего опыта работы образовательной организации.</w:t>
            </w:r>
          </w:p>
          <w:p w:rsidR="00F832BF" w:rsidRPr="00F832BF" w:rsidRDefault="00F832BF" w:rsidP="008B41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BF">
              <w:rPr>
                <w:rFonts w:ascii="Times New Roman" w:hAnsi="Times New Roman" w:cs="Times New Roman"/>
                <w:sz w:val="24"/>
                <w:szCs w:val="24"/>
              </w:rPr>
              <w:t>3.Осуществить подбор и разработку методологических основ реализации проекта.</w:t>
            </w:r>
          </w:p>
          <w:p w:rsidR="00F832BF" w:rsidRPr="00F832BF" w:rsidRDefault="00F832BF" w:rsidP="008B41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BF">
              <w:rPr>
                <w:rFonts w:ascii="Times New Roman" w:hAnsi="Times New Roman" w:cs="Times New Roman"/>
                <w:sz w:val="24"/>
                <w:szCs w:val="24"/>
              </w:rPr>
              <w:t>4.Осуществить подбор педагогических кадров для реализации проекта в соответствии  с  его целями и задачами.</w:t>
            </w:r>
          </w:p>
          <w:p w:rsidR="00545924" w:rsidRPr="00F832BF" w:rsidRDefault="00F832BF" w:rsidP="008B41CB">
            <w:pPr>
              <w:contextualSpacing/>
              <w:jc w:val="both"/>
              <w:rPr>
                <w:b/>
              </w:rPr>
            </w:pPr>
            <w:r w:rsidRPr="00F832BF">
              <w:rPr>
                <w:rFonts w:ascii="Times New Roman" w:hAnsi="Times New Roman" w:cs="Times New Roman"/>
                <w:sz w:val="24"/>
                <w:szCs w:val="24"/>
              </w:rPr>
              <w:t>5.Произвести системное моделирование школьного уклада, направленного на решение поставленных  задач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43" w:type="dxa"/>
          </w:tcPr>
          <w:p w:rsidR="00F832BF" w:rsidRPr="00F832BF" w:rsidRDefault="008B41CB" w:rsidP="008B41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F832BF" w:rsidRPr="00F832BF">
              <w:rPr>
                <w:rFonts w:ascii="Times New Roman" w:hAnsi="Times New Roman" w:cs="Times New Roman"/>
                <w:sz w:val="24"/>
                <w:szCs w:val="24"/>
              </w:rPr>
              <w:t>азработана модель реализации социальных практик и социальных проб в ходе ранней профилизации и профильного обучения с учетом предыдущего опыта работы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924" w:rsidRDefault="008B41CB" w:rsidP="008B41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F832BF" w:rsidRPr="00F832BF">
              <w:rPr>
                <w:rFonts w:ascii="Times New Roman" w:hAnsi="Times New Roman" w:cs="Times New Roman"/>
                <w:sz w:val="24"/>
                <w:szCs w:val="24"/>
              </w:rPr>
              <w:t>азработан методический инструментарий, отобраны адекватные проекту 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E98" w:rsidRPr="00E47AD8" w:rsidRDefault="00452E98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452E98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E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52E98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E98">
              <w:rPr>
                <w:rFonts w:ascii="Times New Roman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52E9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2этап:</w:t>
            </w:r>
          </w:p>
        </w:tc>
        <w:tc>
          <w:tcPr>
            <w:tcW w:w="10443" w:type="dxa"/>
          </w:tcPr>
          <w:p w:rsidR="00545924" w:rsidRPr="00BF01DF" w:rsidRDefault="00545924" w:rsidP="00F8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43" w:type="dxa"/>
          </w:tcPr>
          <w:p w:rsidR="00545924" w:rsidRPr="00F832BF" w:rsidRDefault="00F832BF" w:rsidP="00F8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BF">
              <w:rPr>
                <w:rFonts w:ascii="Times New Roman" w:hAnsi="Times New Roman" w:cs="Times New Roman"/>
                <w:sz w:val="24"/>
                <w:szCs w:val="24"/>
              </w:rPr>
              <w:t>сентябрь 2018 г. – июнь 2022</w:t>
            </w:r>
            <w:r w:rsidR="0045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43" w:type="dxa"/>
          </w:tcPr>
          <w:p w:rsidR="00F73976" w:rsidRPr="00F73976" w:rsidRDefault="00F73976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1.Экспериментально апробировать модель образовательного пространства, полученную в результате проектирования.</w:t>
            </w:r>
          </w:p>
          <w:p w:rsidR="00F73976" w:rsidRPr="00F73976" w:rsidRDefault="00452E98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образовательной среды.</w:t>
            </w:r>
          </w:p>
          <w:p w:rsidR="00F73976" w:rsidRPr="00F73976" w:rsidRDefault="00F73976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3.Разработать </w:t>
            </w:r>
            <w:r w:rsidR="00452E9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реализовать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направленные на профессиональное самоопределение </w:t>
            </w:r>
            <w:proofErr w:type="gramStart"/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5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976" w:rsidRPr="00F73976" w:rsidRDefault="00F73976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4.Отследить результаты реализации проекта, при необходимости провести  коррекцию деятельности</w:t>
            </w:r>
            <w:r w:rsidR="0045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924" w:rsidRPr="00E47AD8" w:rsidRDefault="00F73976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5.Создать систему взаимодействия с социальными партнерами с целью профессионального самоопределения школьников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43" w:type="dxa"/>
          </w:tcPr>
          <w:p w:rsidR="00F73976" w:rsidRPr="00F73976" w:rsidRDefault="00452E98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ыявлены аналитические характеристики образовательного пространства, способствующие и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ятствующие поставленным задачам.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976" w:rsidRPr="00F73976" w:rsidRDefault="00452E98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оздан банк содержательных программ и технологий деятельности учителя, направленных на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самоопределение обучающихся.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976" w:rsidRPr="00F73976" w:rsidRDefault="00452E98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спользованы прогрессивные методы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976" w:rsidRPr="00F73976" w:rsidRDefault="00452E98" w:rsidP="0045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роведен анализ мониторинга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924" w:rsidRPr="00F73976" w:rsidRDefault="00452E98" w:rsidP="00452E9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оздана система взаимодействия с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3этап:</w:t>
            </w:r>
          </w:p>
        </w:tc>
        <w:tc>
          <w:tcPr>
            <w:tcW w:w="10443" w:type="dxa"/>
          </w:tcPr>
          <w:p w:rsidR="00545924" w:rsidRPr="00BF01DF" w:rsidRDefault="00545924" w:rsidP="00F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43" w:type="dxa"/>
          </w:tcPr>
          <w:p w:rsidR="00545924" w:rsidRPr="00BF01DF" w:rsidRDefault="00F73976" w:rsidP="00F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декабрь 2022</w:t>
            </w:r>
            <w:r w:rsidR="00545924" w:rsidRPr="00BF01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43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нализ и 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полученных данных, соотнести результаты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поставленными целями и задачами.</w:t>
            </w:r>
          </w:p>
          <w:p w:rsidR="00545924" w:rsidRPr="00E47AD8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Оформить и описать результаты</w:t>
            </w: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разработать методические рекомендации</w:t>
            </w:r>
            <w:r w:rsidR="007A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924" w:rsidRPr="00BF01DF" w:rsidTr="008F0465">
        <w:trPr>
          <w:trHeight w:val="835"/>
        </w:trPr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443" w:type="dxa"/>
          </w:tcPr>
          <w:p w:rsidR="00F73976" w:rsidRPr="00F73976" w:rsidRDefault="007A04F1" w:rsidP="007A04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роведено обобщение опыта работы по созданию и реализации модели образовательного пространства,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924" w:rsidRPr="007A04F1" w:rsidRDefault="007A04F1" w:rsidP="007A0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азработаны методические рекомендации</w:t>
            </w:r>
          </w:p>
        </w:tc>
      </w:tr>
      <w:tr w:rsidR="00545924" w:rsidRPr="00BF01DF" w:rsidTr="008F0465">
        <w:trPr>
          <w:trHeight w:val="844"/>
        </w:trPr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443" w:type="dxa"/>
          </w:tcPr>
          <w:p w:rsidR="00545924" w:rsidRPr="00BF01DF" w:rsidRDefault="007A04F1" w:rsidP="00A56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>Реализация проекта должна способствовать апробации новых способов, которые обеспечат развитие личности ребенка и его способностей к личностно-профессиональному самоопределению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4F1">
              <w:rPr>
                <w:rFonts w:ascii="Times New Roman" w:hAnsi="Times New Roman" w:cs="Times New Roman"/>
                <w:sz w:val="24"/>
                <w:szCs w:val="24"/>
              </w:rPr>
              <w:t>В рамках проекта будет сформирована учебно-методическая база материалов по организации, методической поддержки и сопровождения работы по формированию образовательной практико-ориентированной школьной среды, совершенствования методологии проектной и исследовательской работы учащихся и интеграции проектной формы образования в педагогическую практику школ. Апробированная комплексная модель позволит предоставлять качественные образовательные услуги согласно ФГОС, повысить открытость и конкурентоспособность образовательной организации.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10443" w:type="dxa"/>
          </w:tcPr>
          <w:p w:rsidR="00545924" w:rsidRPr="00C66E50" w:rsidRDefault="00F73976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инновационный опыт может быть  использован другими образовательными учреждениями при построении работы по личностно-профессиональному самоопределению </w:t>
            </w:r>
            <w:proofErr w:type="gramStart"/>
            <w:r w:rsidRPr="001C20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56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10443" w:type="dxa"/>
          </w:tcPr>
          <w:p w:rsidR="00F73976" w:rsidRPr="00F73976" w:rsidRDefault="00A566E6" w:rsidP="00A566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абочие программы, направленные на профессиональное самоопределение обучающихся, в рамках внеурочной деятельности, </w:t>
            </w:r>
            <w:proofErr w:type="spellStart"/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обучения;</w:t>
            </w:r>
            <w:proofErr w:type="gramEnd"/>
          </w:p>
          <w:p w:rsidR="00F73976" w:rsidRPr="00F73976" w:rsidRDefault="00A566E6" w:rsidP="00A566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школьная 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социализации личности «Путь к компетентной личности»;</w:t>
            </w:r>
          </w:p>
          <w:p w:rsidR="00F73976" w:rsidRPr="00F73976" w:rsidRDefault="00A566E6" w:rsidP="00A566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внеурочных мероприятий, направленных на профессиональное самоопределение обучающихся;</w:t>
            </w:r>
          </w:p>
          <w:p w:rsidR="00545924" w:rsidRPr="006B32BE" w:rsidRDefault="00A566E6" w:rsidP="00A566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976" w:rsidRPr="00F7397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обучающих семинаров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9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443" w:type="dxa"/>
          </w:tcPr>
          <w:p w:rsidR="00545924" w:rsidRPr="00C646FE" w:rsidRDefault="00C646FE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924" w:rsidRPr="00BF01DF" w:rsidTr="008F0465">
        <w:tc>
          <w:tcPr>
            <w:tcW w:w="817" w:type="dxa"/>
            <w:tcBorders>
              <w:bottom w:val="single" w:sz="4" w:space="0" w:color="auto"/>
            </w:tcBorders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545924" w:rsidRPr="00BF01DF" w:rsidRDefault="00545924" w:rsidP="0025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24" w:rsidRPr="00BF01DF" w:rsidTr="008F0465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4" w:rsidRPr="00090C47" w:rsidRDefault="00545924" w:rsidP="00090C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C47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4" w:rsidRPr="00090C47" w:rsidRDefault="00545924" w:rsidP="00090C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4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проекта создано в результате оснащения школы в рамках модернизации образования, используются механизмы </w:t>
            </w:r>
            <w:proofErr w:type="spellStart"/>
            <w:r w:rsidRPr="00090C47">
              <w:rPr>
                <w:rFonts w:ascii="Times New Roman" w:hAnsi="Times New Roman" w:cs="Times New Roman"/>
                <w:sz w:val="24"/>
                <w:szCs w:val="24"/>
              </w:rPr>
              <w:t>нормативно-подушевого</w:t>
            </w:r>
            <w:proofErr w:type="spellEnd"/>
            <w:r w:rsidRPr="00090C4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545924" w:rsidRPr="00BF01DF" w:rsidTr="008F0465">
        <w:tc>
          <w:tcPr>
            <w:tcW w:w="817" w:type="dxa"/>
            <w:tcBorders>
              <w:top w:val="single" w:sz="4" w:space="0" w:color="auto"/>
            </w:tcBorders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545924" w:rsidRPr="00090C47" w:rsidRDefault="00545924" w:rsidP="00090C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C47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443" w:type="dxa"/>
            <w:tcBorders>
              <w:top w:val="single" w:sz="4" w:space="0" w:color="auto"/>
            </w:tcBorders>
          </w:tcPr>
          <w:p w:rsidR="00545924" w:rsidRPr="00090C47" w:rsidRDefault="00FF785B" w:rsidP="00BC07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976" w:rsidRPr="00090C47">
              <w:rPr>
                <w:rFonts w:ascii="Times New Roman" w:hAnsi="Times New Roman" w:cs="Times New Roman"/>
                <w:sz w:val="24"/>
                <w:szCs w:val="24"/>
              </w:rPr>
              <w:t>пыт реализации модели образовательного пространства в рамках муниципальной экспериментальной площадки на тему: «</w:t>
            </w:r>
            <w:proofErr w:type="gramStart"/>
            <w:r w:rsidR="00F73976" w:rsidRPr="00090C47"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="00F73976" w:rsidRPr="0009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976" w:rsidRPr="00090C47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="00F73976" w:rsidRPr="00090C4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через реализацию пропедевтики и расширение возможностей изучения учебных предметов в рамках внеурочной </w:t>
            </w:r>
          </w:p>
        </w:tc>
      </w:tr>
      <w:tr w:rsidR="00545924" w:rsidRPr="00BF01DF" w:rsidTr="008F0465">
        <w:tc>
          <w:tcPr>
            <w:tcW w:w="817" w:type="dxa"/>
          </w:tcPr>
          <w:p w:rsidR="00545924" w:rsidRPr="00BF01DF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3449" w:type="dxa"/>
          </w:tcPr>
          <w:p w:rsidR="00545924" w:rsidRPr="00090C47" w:rsidRDefault="00545924" w:rsidP="0025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47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0443" w:type="dxa"/>
          </w:tcPr>
          <w:p w:rsidR="00545924" w:rsidRPr="00090C47" w:rsidRDefault="00545924" w:rsidP="00A0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47">
              <w:rPr>
                <w:rFonts w:ascii="Times New Roman" w:hAnsi="Times New Roman" w:cs="Times New Roman"/>
                <w:sz w:val="24"/>
                <w:szCs w:val="24"/>
              </w:rPr>
              <w:t>Проект предполагается реализовать обобщить результаты</w:t>
            </w:r>
            <w:r w:rsidR="00A02523" w:rsidRPr="0009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76" w:rsidRPr="00090C47">
              <w:rPr>
                <w:rFonts w:ascii="Times New Roman" w:hAnsi="Times New Roman" w:cs="Times New Roman"/>
                <w:sz w:val="24"/>
                <w:szCs w:val="24"/>
              </w:rPr>
              <w:t>работы в течение 4-х</w:t>
            </w:r>
            <w:r w:rsidRPr="0009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76" w:rsidRPr="00090C47">
              <w:rPr>
                <w:rFonts w:ascii="Times New Roman" w:hAnsi="Times New Roman" w:cs="Times New Roman"/>
                <w:sz w:val="24"/>
                <w:szCs w:val="24"/>
              </w:rPr>
              <w:t>лет, с 2018 по 2022</w:t>
            </w:r>
            <w:r w:rsidRPr="00090C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FF785B" w:rsidRDefault="00FF785B" w:rsidP="00545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24" w:rsidRPr="00FF785B" w:rsidRDefault="00545924" w:rsidP="00BC2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5B"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</w:t>
      </w:r>
      <w:r w:rsidR="00FF785B" w:rsidRPr="00FF785B">
        <w:rPr>
          <w:rFonts w:ascii="Times New Roman" w:hAnsi="Times New Roman" w:cs="Times New Roman"/>
          <w:sz w:val="24"/>
          <w:szCs w:val="24"/>
        </w:rPr>
        <w:t>е</w:t>
      </w:r>
      <w:r w:rsidRPr="00FF785B">
        <w:rPr>
          <w:rFonts w:ascii="Times New Roman" w:hAnsi="Times New Roman" w:cs="Times New Roman"/>
          <w:sz w:val="24"/>
          <w:szCs w:val="24"/>
        </w:rPr>
        <w:t>кта:</w:t>
      </w:r>
    </w:p>
    <w:p w:rsidR="00545924" w:rsidRPr="00FF785B" w:rsidRDefault="00545924" w:rsidP="00BC2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5B"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545924" w:rsidRPr="00FF785B" w:rsidRDefault="00545924" w:rsidP="00BC2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5B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545924" w:rsidRPr="00FF785B" w:rsidRDefault="00545924" w:rsidP="00BC2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5B"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</w:t>
      </w:r>
      <w:r w:rsidR="00FF785B">
        <w:rPr>
          <w:rFonts w:ascii="Times New Roman" w:hAnsi="Times New Roman" w:cs="Times New Roman"/>
          <w:sz w:val="24"/>
          <w:szCs w:val="24"/>
        </w:rPr>
        <w:t>.</w:t>
      </w:r>
    </w:p>
    <w:p w:rsidR="00FF785B" w:rsidRDefault="00FF785B" w:rsidP="00545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85B" w:rsidRDefault="00BC078A" w:rsidP="00545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60537" cy="2019300"/>
            <wp:effectExtent l="19050" t="0" r="0" b="0"/>
            <wp:docPr id="2" name="Рисунок 2" descr="C:\Users\ИРА\Documents\Конкурсы\ИННОВАЦИОННЫЙ ПОИСК\СОШ № 37 ст.Алексеевско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ocuments\Конкурсы\ИННОВАЦИОННЫЙ ПОИСК\СОШ № 37 ст.Алексеевско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806" cy="202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85B" w:rsidSect="00DE7B0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5924"/>
    <w:rsid w:val="000739E4"/>
    <w:rsid w:val="00090C47"/>
    <w:rsid w:val="0011224C"/>
    <w:rsid w:val="0015611C"/>
    <w:rsid w:val="001C202C"/>
    <w:rsid w:val="00277B60"/>
    <w:rsid w:val="00452E98"/>
    <w:rsid w:val="004C46C8"/>
    <w:rsid w:val="005321AC"/>
    <w:rsid w:val="00545924"/>
    <w:rsid w:val="00642410"/>
    <w:rsid w:val="0066389C"/>
    <w:rsid w:val="00794470"/>
    <w:rsid w:val="007A04F1"/>
    <w:rsid w:val="008B41CB"/>
    <w:rsid w:val="008F0465"/>
    <w:rsid w:val="00990031"/>
    <w:rsid w:val="00A02523"/>
    <w:rsid w:val="00A33E12"/>
    <w:rsid w:val="00A566E6"/>
    <w:rsid w:val="00A96C4B"/>
    <w:rsid w:val="00BC078A"/>
    <w:rsid w:val="00BC2F6F"/>
    <w:rsid w:val="00C646FE"/>
    <w:rsid w:val="00C71B48"/>
    <w:rsid w:val="00D83658"/>
    <w:rsid w:val="00DE7B00"/>
    <w:rsid w:val="00EB1268"/>
    <w:rsid w:val="00F3178E"/>
    <w:rsid w:val="00F73976"/>
    <w:rsid w:val="00F832BF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0C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7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ИРА</cp:lastModifiedBy>
  <cp:revision>18</cp:revision>
  <dcterms:created xsi:type="dcterms:W3CDTF">2018-06-18T18:33:00Z</dcterms:created>
  <dcterms:modified xsi:type="dcterms:W3CDTF">2018-06-22T12:25:00Z</dcterms:modified>
</cp:coreProperties>
</file>