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AD" w:rsidRPr="00C35830" w:rsidRDefault="00E07DAD" w:rsidP="00E07DAD">
      <w:pPr>
        <w:rPr>
          <w:rFonts w:ascii="Times New Roman" w:hAnsi="Times New Roman"/>
          <w:sz w:val="26"/>
          <w:szCs w:val="26"/>
        </w:rPr>
      </w:pPr>
      <w:r>
        <w:rPr>
          <w:rFonts w:ascii="Times New Roman" w:hAnsi="Times New Roman"/>
          <w:sz w:val="26"/>
          <w:szCs w:val="26"/>
        </w:rPr>
        <w:t>Согласовано</w:t>
      </w:r>
      <w:proofErr w:type="gramStart"/>
      <w:r w:rsidRPr="00C35830">
        <w:rPr>
          <w:rFonts w:ascii="Times New Roman" w:hAnsi="Times New Roman"/>
          <w:sz w:val="26"/>
          <w:szCs w:val="26"/>
        </w:rPr>
        <w:tab/>
      </w:r>
      <w:r w:rsidRPr="00C35830">
        <w:rPr>
          <w:rFonts w:ascii="Times New Roman" w:hAnsi="Times New Roman"/>
          <w:sz w:val="26"/>
          <w:szCs w:val="26"/>
        </w:rPr>
        <w:tab/>
      </w:r>
      <w:r w:rsidRPr="00C35830">
        <w:rPr>
          <w:rFonts w:ascii="Times New Roman" w:hAnsi="Times New Roman"/>
          <w:sz w:val="26"/>
          <w:szCs w:val="26"/>
        </w:rPr>
        <w:tab/>
      </w:r>
      <w:r w:rsidRPr="00C35830">
        <w:rPr>
          <w:rFonts w:ascii="Times New Roman" w:hAnsi="Times New Roman"/>
          <w:sz w:val="26"/>
          <w:szCs w:val="26"/>
        </w:rPr>
        <w:tab/>
      </w:r>
      <w:r>
        <w:rPr>
          <w:rFonts w:ascii="Times New Roman" w:hAnsi="Times New Roman"/>
          <w:sz w:val="26"/>
          <w:szCs w:val="26"/>
        </w:rPr>
        <w:t xml:space="preserve">                                                </w:t>
      </w:r>
      <w:r w:rsidRPr="00C35830">
        <w:rPr>
          <w:rFonts w:ascii="Times New Roman" w:hAnsi="Times New Roman"/>
          <w:sz w:val="26"/>
          <w:szCs w:val="26"/>
        </w:rPr>
        <w:t>У</w:t>
      </w:r>
      <w:proofErr w:type="gramEnd"/>
      <w:r w:rsidRPr="00C35830">
        <w:rPr>
          <w:rFonts w:ascii="Times New Roman" w:hAnsi="Times New Roman"/>
          <w:sz w:val="26"/>
          <w:szCs w:val="26"/>
        </w:rPr>
        <w:t xml:space="preserve">тверждаю </w:t>
      </w:r>
    </w:p>
    <w:p w:rsidR="00E07DAD" w:rsidRPr="00C35830" w:rsidRDefault="00E07DAD" w:rsidP="00E07DAD">
      <w:pPr>
        <w:rPr>
          <w:rFonts w:ascii="Times New Roman" w:hAnsi="Times New Roman"/>
          <w:sz w:val="26"/>
          <w:szCs w:val="26"/>
        </w:rPr>
      </w:pPr>
      <w:r>
        <w:rPr>
          <w:rFonts w:ascii="Times New Roman" w:hAnsi="Times New Roman"/>
          <w:sz w:val="26"/>
          <w:szCs w:val="26"/>
        </w:rPr>
        <w:t xml:space="preserve">Начальник управления образования                          </w:t>
      </w:r>
      <w:r w:rsidRPr="00C35830">
        <w:rPr>
          <w:rFonts w:ascii="Times New Roman" w:hAnsi="Times New Roman"/>
          <w:sz w:val="26"/>
          <w:szCs w:val="26"/>
        </w:rPr>
        <w:t>Директор М</w:t>
      </w:r>
      <w:r>
        <w:rPr>
          <w:rFonts w:ascii="Times New Roman" w:hAnsi="Times New Roman"/>
          <w:sz w:val="26"/>
          <w:szCs w:val="26"/>
        </w:rPr>
        <w:t>АОУ ДО «</w:t>
      </w:r>
      <w:proofErr w:type="spellStart"/>
      <w:r>
        <w:rPr>
          <w:rFonts w:ascii="Times New Roman" w:hAnsi="Times New Roman"/>
          <w:sz w:val="26"/>
          <w:szCs w:val="26"/>
        </w:rPr>
        <w:t>ЦРТДиЮ</w:t>
      </w:r>
      <w:proofErr w:type="spellEnd"/>
      <w:r>
        <w:rPr>
          <w:rFonts w:ascii="Times New Roman" w:hAnsi="Times New Roman"/>
          <w:sz w:val="26"/>
          <w:szCs w:val="26"/>
        </w:rPr>
        <w:t>»</w:t>
      </w:r>
    </w:p>
    <w:p w:rsidR="00E07DAD" w:rsidRDefault="00E07DAD" w:rsidP="00E07DAD">
      <w:pPr>
        <w:rPr>
          <w:rFonts w:ascii="Times New Roman" w:hAnsi="Times New Roman"/>
          <w:sz w:val="26"/>
          <w:szCs w:val="26"/>
        </w:rPr>
      </w:pPr>
      <w:r>
        <w:rPr>
          <w:rFonts w:ascii="Times New Roman" w:hAnsi="Times New Roman"/>
          <w:sz w:val="26"/>
          <w:szCs w:val="26"/>
        </w:rPr>
        <w:t>администрации муниципального образования</w:t>
      </w:r>
      <w:r w:rsidRPr="00C35830">
        <w:rPr>
          <w:rFonts w:ascii="Times New Roman" w:hAnsi="Times New Roman"/>
          <w:sz w:val="26"/>
          <w:szCs w:val="26"/>
        </w:rPr>
        <w:tab/>
      </w:r>
      <w:r>
        <w:rPr>
          <w:rFonts w:ascii="Times New Roman" w:hAnsi="Times New Roman"/>
          <w:sz w:val="26"/>
          <w:szCs w:val="26"/>
        </w:rPr>
        <w:t xml:space="preserve">       </w:t>
      </w:r>
      <w:proofErr w:type="spellStart"/>
      <w:r>
        <w:rPr>
          <w:rFonts w:ascii="Times New Roman" w:hAnsi="Times New Roman"/>
          <w:sz w:val="26"/>
          <w:szCs w:val="26"/>
        </w:rPr>
        <w:t>___________Т.Н.Ходырева</w:t>
      </w:r>
      <w:proofErr w:type="spellEnd"/>
    </w:p>
    <w:p w:rsidR="00E07DAD" w:rsidRPr="00C35830" w:rsidRDefault="00E07DAD" w:rsidP="00E07DAD">
      <w:pPr>
        <w:rPr>
          <w:rFonts w:ascii="Times New Roman" w:hAnsi="Times New Roman"/>
          <w:sz w:val="26"/>
          <w:szCs w:val="26"/>
        </w:rPr>
      </w:pPr>
      <w:r w:rsidRPr="008C678D">
        <w:rPr>
          <w:rFonts w:ascii="Times New Roman" w:hAnsi="Times New Roman"/>
          <w:sz w:val="26"/>
          <w:szCs w:val="26"/>
        </w:rPr>
        <w:t xml:space="preserve">город-курорт </w:t>
      </w:r>
      <w:r>
        <w:rPr>
          <w:rFonts w:ascii="Times New Roman" w:hAnsi="Times New Roman"/>
          <w:sz w:val="26"/>
          <w:szCs w:val="26"/>
        </w:rPr>
        <w:t>Геленджик                                                  «_____»__________2016 г.</w:t>
      </w:r>
    </w:p>
    <w:p w:rsidR="00E07DAD" w:rsidRDefault="00E07DAD" w:rsidP="00E07DAD">
      <w:pPr>
        <w:rPr>
          <w:rFonts w:ascii="Times New Roman" w:hAnsi="Times New Roman"/>
          <w:sz w:val="26"/>
          <w:szCs w:val="26"/>
        </w:rPr>
      </w:pPr>
      <w:proofErr w:type="spellStart"/>
      <w:r>
        <w:rPr>
          <w:rFonts w:ascii="Times New Roman" w:hAnsi="Times New Roman"/>
          <w:sz w:val="26"/>
          <w:szCs w:val="26"/>
        </w:rPr>
        <w:t>__________Е.Б.Василенко</w:t>
      </w:r>
      <w:proofErr w:type="spellEnd"/>
    </w:p>
    <w:p w:rsidR="00E07DAD" w:rsidRPr="00C35830" w:rsidRDefault="00E07DAD" w:rsidP="00E07DAD">
      <w:pPr>
        <w:rPr>
          <w:rFonts w:ascii="Times New Roman" w:hAnsi="Times New Roman"/>
          <w:sz w:val="26"/>
          <w:szCs w:val="26"/>
        </w:rPr>
      </w:pPr>
      <w:r>
        <w:rPr>
          <w:rFonts w:ascii="Times New Roman" w:hAnsi="Times New Roman"/>
          <w:sz w:val="26"/>
          <w:szCs w:val="26"/>
        </w:rPr>
        <w:t>«___»__________2016г.</w:t>
      </w:r>
    </w:p>
    <w:p w:rsidR="00E07DAD" w:rsidRPr="00C35830" w:rsidRDefault="00E07DAD" w:rsidP="00E07DAD">
      <w:pPr>
        <w:jc w:val="center"/>
        <w:rPr>
          <w:rFonts w:ascii="Times New Roman" w:hAnsi="Times New Roman"/>
          <w:b/>
          <w:sz w:val="32"/>
          <w:szCs w:val="32"/>
        </w:rPr>
      </w:pPr>
    </w:p>
    <w:p w:rsidR="00E07DAD" w:rsidRPr="00C35830" w:rsidRDefault="00E07DAD" w:rsidP="00E07DAD">
      <w:pPr>
        <w:jc w:val="center"/>
        <w:rPr>
          <w:rFonts w:ascii="Times New Roman" w:hAnsi="Times New Roman"/>
          <w:sz w:val="26"/>
          <w:szCs w:val="26"/>
        </w:rPr>
      </w:pPr>
      <w:r w:rsidRPr="00C35830">
        <w:rPr>
          <w:rFonts w:ascii="Times New Roman" w:hAnsi="Times New Roman"/>
          <w:sz w:val="26"/>
          <w:szCs w:val="26"/>
        </w:rPr>
        <w:t xml:space="preserve">Муниципальное  </w:t>
      </w:r>
      <w:r>
        <w:rPr>
          <w:rFonts w:ascii="Times New Roman" w:hAnsi="Times New Roman"/>
          <w:sz w:val="26"/>
          <w:szCs w:val="26"/>
        </w:rPr>
        <w:t>автономное</w:t>
      </w:r>
      <w:r w:rsidRPr="00C35830">
        <w:rPr>
          <w:rFonts w:ascii="Times New Roman" w:hAnsi="Times New Roman"/>
          <w:sz w:val="26"/>
          <w:szCs w:val="26"/>
        </w:rPr>
        <w:t xml:space="preserve"> образовательное учреждение</w:t>
      </w:r>
    </w:p>
    <w:p w:rsidR="00E07DAD" w:rsidRPr="00C35830" w:rsidRDefault="00E07DAD" w:rsidP="00E07DAD">
      <w:pPr>
        <w:jc w:val="center"/>
        <w:rPr>
          <w:rFonts w:ascii="Times New Roman" w:hAnsi="Times New Roman"/>
          <w:sz w:val="26"/>
          <w:szCs w:val="26"/>
        </w:rPr>
      </w:pPr>
      <w:r w:rsidRPr="00C35830">
        <w:rPr>
          <w:rFonts w:ascii="Times New Roman" w:hAnsi="Times New Roman"/>
          <w:sz w:val="26"/>
          <w:szCs w:val="26"/>
        </w:rPr>
        <w:t xml:space="preserve">дополнительного образования детей </w:t>
      </w:r>
    </w:p>
    <w:p w:rsidR="00E07DAD" w:rsidRDefault="00E07DAD" w:rsidP="00E07DAD">
      <w:pPr>
        <w:jc w:val="center"/>
        <w:rPr>
          <w:rFonts w:ascii="Times New Roman" w:hAnsi="Times New Roman"/>
          <w:sz w:val="26"/>
          <w:szCs w:val="26"/>
        </w:rPr>
      </w:pPr>
      <w:r w:rsidRPr="00C35830">
        <w:rPr>
          <w:rFonts w:ascii="Times New Roman" w:hAnsi="Times New Roman"/>
          <w:sz w:val="26"/>
          <w:szCs w:val="26"/>
        </w:rPr>
        <w:t>«Центр развития творчества детей и юношества»</w:t>
      </w:r>
    </w:p>
    <w:p w:rsidR="00E07DAD" w:rsidRPr="00C35830" w:rsidRDefault="00E07DAD" w:rsidP="00E07DAD">
      <w:pPr>
        <w:jc w:val="center"/>
        <w:rPr>
          <w:rFonts w:ascii="Times New Roman" w:hAnsi="Times New Roman"/>
          <w:sz w:val="26"/>
          <w:szCs w:val="26"/>
        </w:rPr>
      </w:pPr>
      <w:r>
        <w:rPr>
          <w:rFonts w:ascii="Times New Roman" w:hAnsi="Times New Roman"/>
          <w:sz w:val="26"/>
          <w:szCs w:val="26"/>
        </w:rPr>
        <w:t>Муниципального образования город-курорт Геленджик</w:t>
      </w:r>
    </w:p>
    <w:p w:rsidR="00E07DAD" w:rsidRDefault="00E07DAD" w:rsidP="00E07DAD">
      <w:pPr>
        <w:jc w:val="center"/>
        <w:rPr>
          <w:rFonts w:ascii="Times New Roman" w:hAnsi="Times New Roman"/>
          <w:b/>
          <w:sz w:val="40"/>
          <w:szCs w:val="40"/>
        </w:rPr>
      </w:pPr>
    </w:p>
    <w:p w:rsidR="00E07DAD" w:rsidRPr="00C35830" w:rsidRDefault="00E07DAD" w:rsidP="00E07DAD">
      <w:pPr>
        <w:jc w:val="center"/>
        <w:rPr>
          <w:rFonts w:ascii="Times New Roman" w:hAnsi="Times New Roman"/>
          <w:b/>
          <w:sz w:val="40"/>
          <w:szCs w:val="40"/>
        </w:rPr>
      </w:pPr>
      <w:r w:rsidRPr="00C35830">
        <w:rPr>
          <w:rFonts w:ascii="Times New Roman" w:hAnsi="Times New Roman"/>
          <w:b/>
          <w:sz w:val="40"/>
          <w:szCs w:val="40"/>
        </w:rPr>
        <w:t>Программа  развития</w:t>
      </w:r>
    </w:p>
    <w:p w:rsidR="00E07DAD" w:rsidRPr="00C35830" w:rsidRDefault="00E07DAD" w:rsidP="00E07DAD">
      <w:pPr>
        <w:jc w:val="center"/>
        <w:rPr>
          <w:rFonts w:ascii="Times New Roman" w:hAnsi="Times New Roman"/>
          <w:b/>
          <w:sz w:val="40"/>
          <w:szCs w:val="40"/>
        </w:rPr>
      </w:pPr>
      <w:r w:rsidRPr="00C35830">
        <w:rPr>
          <w:rFonts w:ascii="Times New Roman" w:hAnsi="Times New Roman"/>
          <w:b/>
          <w:sz w:val="40"/>
          <w:szCs w:val="40"/>
        </w:rPr>
        <w:t>«От творчества к профессиональному мастерству»</w:t>
      </w:r>
    </w:p>
    <w:p w:rsidR="00E07DAD" w:rsidRDefault="00E07DAD" w:rsidP="00E07DAD">
      <w:pPr>
        <w:rPr>
          <w:rFonts w:ascii="Times New Roman" w:hAnsi="Times New Roman"/>
          <w:b/>
          <w:sz w:val="28"/>
          <w:szCs w:val="28"/>
        </w:rPr>
      </w:pPr>
    </w:p>
    <w:p w:rsidR="00E07DAD" w:rsidRDefault="00E07DAD" w:rsidP="00E07DAD">
      <w:pPr>
        <w:rPr>
          <w:rFonts w:ascii="Times New Roman" w:hAnsi="Times New Roman"/>
          <w:b/>
          <w:sz w:val="28"/>
          <w:szCs w:val="28"/>
        </w:rPr>
      </w:pPr>
    </w:p>
    <w:p w:rsidR="00E07DAD" w:rsidRDefault="00E07DAD" w:rsidP="00E07DAD">
      <w:pPr>
        <w:rPr>
          <w:rFonts w:ascii="Times New Roman" w:hAnsi="Times New Roman"/>
          <w:b/>
          <w:sz w:val="28"/>
          <w:szCs w:val="28"/>
        </w:rPr>
      </w:pPr>
    </w:p>
    <w:p w:rsidR="00E07DAD" w:rsidRDefault="00E07DAD" w:rsidP="00E07DAD">
      <w:pPr>
        <w:rPr>
          <w:rFonts w:ascii="Times New Roman" w:hAnsi="Times New Roman"/>
          <w:b/>
          <w:sz w:val="28"/>
          <w:szCs w:val="28"/>
        </w:rPr>
      </w:pPr>
    </w:p>
    <w:p w:rsidR="00E07DAD" w:rsidRDefault="00E07DAD" w:rsidP="00E07DAD">
      <w:pPr>
        <w:rPr>
          <w:rFonts w:ascii="Times New Roman" w:hAnsi="Times New Roman"/>
          <w:b/>
          <w:sz w:val="28"/>
          <w:szCs w:val="28"/>
        </w:rPr>
      </w:pPr>
    </w:p>
    <w:p w:rsidR="00E07DAD" w:rsidRPr="00C35830" w:rsidRDefault="00E07DAD" w:rsidP="00E07DAD">
      <w:pPr>
        <w:ind w:left="3540" w:firstLine="708"/>
        <w:rPr>
          <w:rFonts w:ascii="Times New Roman" w:hAnsi="Times New Roman"/>
          <w:b/>
          <w:sz w:val="28"/>
          <w:szCs w:val="28"/>
        </w:rPr>
      </w:pPr>
      <w:r w:rsidRPr="00C35830">
        <w:rPr>
          <w:rFonts w:ascii="Times New Roman" w:hAnsi="Times New Roman"/>
          <w:b/>
          <w:sz w:val="28"/>
          <w:szCs w:val="28"/>
        </w:rPr>
        <w:t>Срок реализации:          201</w:t>
      </w:r>
      <w:r>
        <w:rPr>
          <w:rFonts w:ascii="Times New Roman" w:hAnsi="Times New Roman"/>
          <w:b/>
          <w:sz w:val="28"/>
          <w:szCs w:val="28"/>
        </w:rPr>
        <w:t>6-2020</w:t>
      </w:r>
      <w:r w:rsidRPr="00C35830">
        <w:rPr>
          <w:rFonts w:ascii="Times New Roman" w:hAnsi="Times New Roman"/>
          <w:b/>
          <w:sz w:val="28"/>
          <w:szCs w:val="28"/>
        </w:rPr>
        <w:t xml:space="preserve"> годы</w:t>
      </w:r>
    </w:p>
    <w:p w:rsidR="00E07DAD" w:rsidRPr="00C35830" w:rsidRDefault="00E07DAD" w:rsidP="00E07DAD">
      <w:pPr>
        <w:pStyle w:val="11"/>
        <w:shd w:val="clear" w:color="auto" w:fill="FFFFFF"/>
        <w:ind w:left="29"/>
        <w:rPr>
          <w:rFonts w:ascii="Times New Roman" w:hAnsi="Times New Roman"/>
          <w:b/>
          <w:color w:val="000000"/>
          <w:spacing w:val="-9"/>
          <w:sz w:val="28"/>
          <w:szCs w:val="28"/>
        </w:rPr>
      </w:pPr>
    </w:p>
    <w:p w:rsidR="00E07DAD" w:rsidRDefault="00E07DAD" w:rsidP="00E07DAD">
      <w:pPr>
        <w:pStyle w:val="11"/>
        <w:shd w:val="clear" w:color="auto" w:fill="FFFFFF"/>
        <w:ind w:left="29"/>
        <w:rPr>
          <w:rFonts w:ascii="Times New Roman" w:hAnsi="Times New Roman"/>
          <w:b/>
          <w:color w:val="000000"/>
          <w:spacing w:val="-9"/>
          <w:sz w:val="28"/>
          <w:szCs w:val="28"/>
        </w:rPr>
      </w:pPr>
    </w:p>
    <w:p w:rsidR="00E07DAD" w:rsidRPr="00C35830" w:rsidRDefault="00E07DAD" w:rsidP="00E07DAD">
      <w:pPr>
        <w:pStyle w:val="11"/>
        <w:shd w:val="clear" w:color="auto" w:fill="FFFFFF"/>
        <w:ind w:left="29"/>
        <w:rPr>
          <w:rFonts w:ascii="Times New Roman" w:hAnsi="Times New Roman"/>
          <w:b/>
          <w:color w:val="000000"/>
          <w:spacing w:val="-9"/>
          <w:sz w:val="28"/>
          <w:szCs w:val="28"/>
        </w:rPr>
      </w:pPr>
    </w:p>
    <w:p w:rsidR="00E07DAD" w:rsidRPr="00C35830" w:rsidRDefault="00E07DAD" w:rsidP="00E07DAD">
      <w:pPr>
        <w:pStyle w:val="11"/>
        <w:shd w:val="clear" w:color="auto" w:fill="FFFFFF"/>
        <w:rPr>
          <w:rFonts w:ascii="Times New Roman" w:hAnsi="Times New Roman"/>
          <w:b/>
          <w:spacing w:val="-9"/>
          <w:sz w:val="28"/>
          <w:szCs w:val="28"/>
        </w:rPr>
      </w:pPr>
      <w:r w:rsidRPr="00C35830">
        <w:rPr>
          <w:rFonts w:ascii="Times New Roman" w:hAnsi="Times New Roman"/>
          <w:b/>
          <w:spacing w:val="-9"/>
          <w:sz w:val="28"/>
          <w:szCs w:val="28"/>
        </w:rPr>
        <w:t xml:space="preserve">Разработчики:  </w:t>
      </w:r>
    </w:p>
    <w:p w:rsidR="00E07DAD" w:rsidRDefault="00E07DAD" w:rsidP="00E07DAD">
      <w:pPr>
        <w:pStyle w:val="11"/>
        <w:shd w:val="clear" w:color="auto" w:fill="FFFFFF"/>
        <w:ind w:left="1416"/>
        <w:rPr>
          <w:rFonts w:ascii="Times New Roman" w:hAnsi="Times New Roman"/>
          <w:sz w:val="26"/>
          <w:szCs w:val="26"/>
          <w:u w:val="single"/>
        </w:rPr>
      </w:pPr>
      <w:r w:rsidRPr="00C35830">
        <w:rPr>
          <w:rFonts w:ascii="Times New Roman" w:hAnsi="Times New Roman"/>
          <w:sz w:val="26"/>
          <w:szCs w:val="26"/>
        </w:rPr>
        <w:t>педагогический коллектив М</w:t>
      </w:r>
      <w:r>
        <w:rPr>
          <w:rFonts w:ascii="Times New Roman" w:hAnsi="Times New Roman"/>
          <w:sz w:val="26"/>
          <w:szCs w:val="26"/>
        </w:rPr>
        <w:t>А</w:t>
      </w:r>
      <w:r w:rsidRPr="00C35830">
        <w:rPr>
          <w:rFonts w:ascii="Times New Roman" w:hAnsi="Times New Roman"/>
          <w:sz w:val="26"/>
          <w:szCs w:val="26"/>
        </w:rPr>
        <w:t>ОУ ДО «</w:t>
      </w:r>
      <w:proofErr w:type="spellStart"/>
      <w:r w:rsidRPr="00C35830">
        <w:rPr>
          <w:rFonts w:ascii="Times New Roman" w:hAnsi="Times New Roman"/>
          <w:sz w:val="26"/>
          <w:szCs w:val="26"/>
        </w:rPr>
        <w:t>ЦРТДиЮ</w:t>
      </w:r>
      <w:proofErr w:type="spellEnd"/>
      <w:r w:rsidRPr="00C35830">
        <w:rPr>
          <w:rFonts w:ascii="Times New Roman" w:hAnsi="Times New Roman"/>
          <w:sz w:val="26"/>
          <w:szCs w:val="26"/>
        </w:rPr>
        <w:t xml:space="preserve">»,                       </w:t>
      </w:r>
      <w:r w:rsidRPr="000F5059">
        <w:rPr>
          <w:rFonts w:ascii="Times New Roman" w:hAnsi="Times New Roman"/>
          <w:sz w:val="26"/>
          <w:szCs w:val="26"/>
          <w:u w:val="single"/>
        </w:rPr>
        <w:t>родительская общественность</w:t>
      </w:r>
    </w:p>
    <w:p w:rsidR="00713777" w:rsidRDefault="00713777" w:rsidP="00713777">
      <w:pPr>
        <w:pStyle w:val="Normal"/>
        <w:shd w:val="clear" w:color="auto" w:fill="FFFFFF"/>
        <w:jc w:val="center"/>
        <w:rPr>
          <w:rFonts w:ascii="Times New Roman" w:hAnsi="Times New Roman"/>
          <w:b/>
          <w:i/>
          <w:sz w:val="26"/>
          <w:szCs w:val="26"/>
        </w:rPr>
      </w:pPr>
    </w:p>
    <w:p w:rsidR="00713777" w:rsidRDefault="00713777" w:rsidP="00713777">
      <w:pPr>
        <w:pStyle w:val="Normal"/>
        <w:shd w:val="clear" w:color="auto" w:fill="FFFFFF"/>
        <w:jc w:val="center"/>
        <w:rPr>
          <w:rFonts w:ascii="Times New Roman" w:hAnsi="Times New Roman"/>
          <w:b/>
          <w:i/>
          <w:sz w:val="26"/>
          <w:szCs w:val="26"/>
        </w:rPr>
      </w:pPr>
    </w:p>
    <w:p w:rsidR="00713777" w:rsidRPr="00C35830" w:rsidRDefault="00713777" w:rsidP="00713777">
      <w:pPr>
        <w:pStyle w:val="Normal"/>
        <w:shd w:val="clear" w:color="auto" w:fill="FFFFFF"/>
        <w:jc w:val="center"/>
        <w:rPr>
          <w:rFonts w:ascii="Times New Roman" w:hAnsi="Times New Roman"/>
          <w:b/>
          <w:i/>
          <w:sz w:val="28"/>
          <w:szCs w:val="28"/>
        </w:rPr>
      </w:pPr>
      <w:proofErr w:type="spellStart"/>
      <w:r w:rsidRPr="00C35830">
        <w:rPr>
          <w:rFonts w:ascii="Times New Roman" w:hAnsi="Times New Roman"/>
          <w:b/>
          <w:i/>
          <w:sz w:val="26"/>
          <w:szCs w:val="26"/>
        </w:rPr>
        <w:t>г-к</w:t>
      </w:r>
      <w:proofErr w:type="spellEnd"/>
      <w:r>
        <w:rPr>
          <w:rFonts w:ascii="Times New Roman" w:hAnsi="Times New Roman"/>
          <w:b/>
          <w:i/>
          <w:sz w:val="26"/>
          <w:szCs w:val="26"/>
        </w:rPr>
        <w:t xml:space="preserve"> </w:t>
      </w:r>
      <w:r w:rsidRPr="00C35830">
        <w:rPr>
          <w:rFonts w:ascii="Times New Roman" w:hAnsi="Times New Roman"/>
          <w:b/>
          <w:i/>
          <w:sz w:val="26"/>
          <w:szCs w:val="26"/>
        </w:rPr>
        <w:t>Геленджик ,</w:t>
      </w:r>
      <w:r>
        <w:rPr>
          <w:rFonts w:ascii="Times New Roman" w:hAnsi="Times New Roman"/>
          <w:b/>
          <w:i/>
          <w:sz w:val="26"/>
          <w:szCs w:val="26"/>
        </w:rPr>
        <w:t>Сентябрь</w:t>
      </w:r>
      <w:r w:rsidRPr="00C35830">
        <w:rPr>
          <w:rFonts w:ascii="Times New Roman" w:hAnsi="Times New Roman"/>
          <w:b/>
          <w:i/>
          <w:sz w:val="26"/>
          <w:szCs w:val="26"/>
        </w:rPr>
        <w:t xml:space="preserve"> 201</w:t>
      </w:r>
      <w:r>
        <w:rPr>
          <w:rFonts w:ascii="Times New Roman" w:hAnsi="Times New Roman"/>
          <w:b/>
          <w:i/>
          <w:sz w:val="26"/>
          <w:szCs w:val="26"/>
        </w:rPr>
        <w:t>2</w:t>
      </w:r>
      <w:r w:rsidRPr="00C35830">
        <w:rPr>
          <w:rFonts w:ascii="Times New Roman" w:hAnsi="Times New Roman"/>
          <w:b/>
          <w:i/>
          <w:sz w:val="26"/>
          <w:szCs w:val="26"/>
        </w:rPr>
        <w:t>г.</w:t>
      </w:r>
    </w:p>
    <w:p w:rsidR="00713777" w:rsidRDefault="00713777" w:rsidP="00E07DAD">
      <w:pPr>
        <w:pStyle w:val="11"/>
        <w:shd w:val="clear" w:color="auto" w:fill="FFFFFF"/>
        <w:ind w:left="1416"/>
        <w:rPr>
          <w:rFonts w:ascii="Times New Roman" w:hAnsi="Times New Roman"/>
          <w:sz w:val="26"/>
          <w:szCs w:val="26"/>
          <w:u w:val="single"/>
        </w:rPr>
      </w:pPr>
    </w:p>
    <w:p w:rsidR="00E07DAD" w:rsidRDefault="00E07DAD">
      <w:pPr>
        <w:rPr>
          <w:rFonts w:ascii="Times New Roman" w:eastAsia="Times New Roman" w:hAnsi="Times New Roman"/>
          <w:sz w:val="26"/>
          <w:szCs w:val="26"/>
          <w:u w:val="single"/>
          <w:lang w:eastAsia="ru-RU"/>
        </w:rPr>
      </w:pPr>
      <w:r>
        <w:rPr>
          <w:rFonts w:ascii="Times New Roman" w:hAnsi="Times New Roman"/>
          <w:sz w:val="26"/>
          <w:szCs w:val="26"/>
          <w:u w:val="single"/>
        </w:rPr>
        <w:br w:type="page"/>
      </w:r>
    </w:p>
    <w:p w:rsidR="00E07DAD" w:rsidRPr="000F5059" w:rsidRDefault="00E07DAD" w:rsidP="00E07DAD">
      <w:pPr>
        <w:pStyle w:val="11"/>
        <w:shd w:val="clear" w:color="auto" w:fill="FFFFFF"/>
        <w:ind w:left="1416"/>
        <w:rPr>
          <w:rFonts w:ascii="Times New Roman" w:hAnsi="Times New Roman"/>
          <w:sz w:val="26"/>
          <w:szCs w:val="26"/>
          <w:u w:val="single"/>
        </w:rPr>
      </w:pPr>
    </w:p>
    <w:p w:rsidR="00E07DAD" w:rsidRPr="000523AF" w:rsidRDefault="00E07DAD" w:rsidP="00E07DAD">
      <w:pPr>
        <w:jc w:val="center"/>
        <w:rPr>
          <w:rFonts w:ascii="Times New Roman" w:hAnsi="Times New Roman"/>
          <w:b/>
          <w:sz w:val="28"/>
          <w:szCs w:val="28"/>
        </w:rPr>
      </w:pPr>
      <w:r w:rsidRPr="000523AF">
        <w:rPr>
          <w:rFonts w:ascii="Times New Roman" w:hAnsi="Times New Roman"/>
          <w:b/>
          <w:sz w:val="28"/>
          <w:szCs w:val="28"/>
        </w:rPr>
        <w:t>Паспорт программы</w:t>
      </w:r>
    </w:p>
    <w:tbl>
      <w:tblPr>
        <w:tblW w:w="10491" w:type="dxa"/>
        <w:tblInd w:w="-371" w:type="dxa"/>
        <w:tblLayout w:type="fixed"/>
        <w:tblCellMar>
          <w:top w:w="55" w:type="dxa"/>
          <w:left w:w="55" w:type="dxa"/>
          <w:bottom w:w="55" w:type="dxa"/>
          <w:right w:w="55" w:type="dxa"/>
        </w:tblCellMar>
        <w:tblLook w:val="0000"/>
      </w:tblPr>
      <w:tblGrid>
        <w:gridCol w:w="2269"/>
        <w:gridCol w:w="8222"/>
      </w:tblGrid>
      <w:tr w:rsidR="00E07DAD" w:rsidRPr="000523AF" w:rsidTr="001F1062">
        <w:trPr>
          <w:trHeight w:val="1359"/>
        </w:trPr>
        <w:tc>
          <w:tcPr>
            <w:tcW w:w="2269" w:type="dxa"/>
            <w:tcBorders>
              <w:top w:val="single" w:sz="1" w:space="0" w:color="000000"/>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lang w:val="ru-RU"/>
              </w:rPr>
            </w:pPr>
            <w:r w:rsidRPr="000523AF">
              <w:rPr>
                <w:rFonts w:ascii="Times New Roman" w:hAnsi="Times New Roman"/>
                <w:b/>
                <w:sz w:val="28"/>
                <w:szCs w:val="28"/>
                <w:lang w:val="ru-RU"/>
              </w:rPr>
              <w:t>Полное наименование Программы</w:t>
            </w:r>
          </w:p>
        </w:tc>
        <w:tc>
          <w:tcPr>
            <w:tcW w:w="8222" w:type="dxa"/>
            <w:tcBorders>
              <w:top w:val="single" w:sz="1" w:space="0" w:color="000000"/>
              <w:left w:val="single" w:sz="1" w:space="0" w:color="000000"/>
              <w:bottom w:val="single" w:sz="1" w:space="0" w:color="000000"/>
              <w:right w:val="single" w:sz="1" w:space="0" w:color="000000"/>
            </w:tcBorders>
          </w:tcPr>
          <w:p w:rsidR="00E07DAD" w:rsidRPr="008C678D" w:rsidRDefault="00E07DAD" w:rsidP="001F1062">
            <w:pPr>
              <w:spacing w:after="0" w:line="240" w:lineRule="auto"/>
              <w:ind w:right="87"/>
              <w:jc w:val="both"/>
              <w:rPr>
                <w:rFonts w:ascii="Times New Roman" w:hAnsi="Times New Roman"/>
                <w:sz w:val="28"/>
                <w:szCs w:val="28"/>
              </w:rPr>
            </w:pPr>
            <w:r w:rsidRPr="008C678D">
              <w:rPr>
                <w:rFonts w:ascii="Times New Roman" w:hAnsi="Times New Roman"/>
                <w:sz w:val="28"/>
                <w:szCs w:val="28"/>
              </w:rPr>
              <w:t xml:space="preserve">Программа развития «От творчества к профессиональному мастерству» муниципального автономного образовательного учреждения дополнительного образования «Центр развития творчества детей и юношества» на 2016-2020 годы. </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lang w:val="ru-RU"/>
              </w:rPr>
            </w:pPr>
            <w:proofErr w:type="spellStart"/>
            <w:r w:rsidRPr="000523AF">
              <w:rPr>
                <w:rFonts w:ascii="Times New Roman" w:hAnsi="Times New Roman"/>
                <w:b/>
                <w:sz w:val="28"/>
                <w:szCs w:val="28"/>
              </w:rPr>
              <w:t>Основание</w:t>
            </w:r>
            <w:proofErr w:type="spellEnd"/>
            <w:r w:rsidRPr="000523AF">
              <w:rPr>
                <w:rFonts w:ascii="Times New Roman" w:hAnsi="Times New Roman"/>
                <w:b/>
                <w:sz w:val="28"/>
                <w:szCs w:val="28"/>
              </w:rPr>
              <w:t xml:space="preserve"> </w:t>
            </w:r>
          </w:p>
          <w:p w:rsidR="00E07DAD" w:rsidRPr="000523AF" w:rsidRDefault="00E07DAD" w:rsidP="001F1062">
            <w:pPr>
              <w:pStyle w:val="af4"/>
              <w:snapToGrid w:val="0"/>
              <w:jc w:val="center"/>
              <w:rPr>
                <w:rFonts w:ascii="Times New Roman" w:hAnsi="Times New Roman"/>
                <w:b/>
                <w:sz w:val="28"/>
                <w:szCs w:val="28"/>
              </w:rPr>
            </w:pPr>
            <w:proofErr w:type="spellStart"/>
            <w:r w:rsidRPr="000523AF">
              <w:rPr>
                <w:rFonts w:ascii="Times New Roman" w:hAnsi="Times New Roman"/>
                <w:b/>
                <w:sz w:val="28"/>
                <w:szCs w:val="28"/>
              </w:rPr>
              <w:t>для</w:t>
            </w:r>
            <w:proofErr w:type="spellEnd"/>
            <w:r w:rsidRPr="000523AF">
              <w:rPr>
                <w:rFonts w:ascii="Times New Roman" w:hAnsi="Times New Roman"/>
                <w:b/>
                <w:sz w:val="28"/>
                <w:szCs w:val="28"/>
              </w:rPr>
              <w:t xml:space="preserve"> </w:t>
            </w:r>
            <w:r w:rsidRPr="000523AF">
              <w:rPr>
                <w:rFonts w:ascii="Times New Roman" w:hAnsi="Times New Roman"/>
                <w:b/>
                <w:sz w:val="28"/>
                <w:szCs w:val="28"/>
                <w:lang w:val="ru-RU"/>
              </w:rPr>
              <w:t xml:space="preserve"> </w:t>
            </w:r>
            <w:proofErr w:type="spellStart"/>
            <w:r w:rsidRPr="000523AF">
              <w:rPr>
                <w:rFonts w:ascii="Times New Roman" w:hAnsi="Times New Roman"/>
                <w:b/>
                <w:sz w:val="28"/>
                <w:szCs w:val="28"/>
              </w:rPr>
              <w:t>разработки</w:t>
            </w:r>
            <w:proofErr w:type="spellEnd"/>
            <w:r w:rsidRPr="000523AF">
              <w:rPr>
                <w:rFonts w:ascii="Times New Roman" w:hAnsi="Times New Roman"/>
                <w:b/>
                <w:sz w:val="28"/>
                <w:szCs w:val="28"/>
              </w:rPr>
              <w:t xml:space="preserve"> </w:t>
            </w:r>
            <w:proofErr w:type="spellStart"/>
            <w:r w:rsidRPr="000523AF">
              <w:rPr>
                <w:rFonts w:ascii="Times New Roman" w:hAnsi="Times New Roman"/>
                <w:b/>
                <w:sz w:val="28"/>
                <w:szCs w:val="28"/>
              </w:rPr>
              <w:t>Программы</w:t>
            </w:r>
            <w:proofErr w:type="spellEnd"/>
          </w:p>
        </w:tc>
        <w:tc>
          <w:tcPr>
            <w:tcW w:w="8222" w:type="dxa"/>
            <w:tcBorders>
              <w:left w:val="single" w:sz="1" w:space="0" w:color="000000"/>
              <w:bottom w:val="single" w:sz="1" w:space="0" w:color="000000"/>
              <w:right w:val="single" w:sz="1" w:space="0" w:color="000000"/>
            </w:tcBorders>
          </w:tcPr>
          <w:p w:rsidR="00E07DAD" w:rsidRDefault="00E07DAD" w:rsidP="001F1062">
            <w:pPr>
              <w:spacing w:after="0" w:line="240" w:lineRule="auto"/>
              <w:ind w:firstLine="851"/>
              <w:jc w:val="both"/>
              <w:rPr>
                <w:rFonts w:ascii="Times New Roman" w:hAnsi="Times New Roman"/>
                <w:sz w:val="28"/>
              </w:rPr>
            </w:pPr>
            <w:r w:rsidRPr="000523AF">
              <w:rPr>
                <w:rFonts w:ascii="Times New Roman" w:hAnsi="Times New Roman"/>
                <w:sz w:val="28"/>
                <w:szCs w:val="28"/>
              </w:rPr>
              <w:t>-</w:t>
            </w:r>
            <w:r>
              <w:rPr>
                <w:rFonts w:ascii="Times New Roman" w:hAnsi="Times New Roman"/>
                <w:sz w:val="28"/>
              </w:rPr>
              <w:t xml:space="preserve">  Федеральный закон от 29 декабря 2012 года № 273-ФЗ «Об образовании в Российской Федерации»;</w:t>
            </w:r>
          </w:p>
          <w:p w:rsidR="00E07DAD" w:rsidRDefault="00E07DAD" w:rsidP="001F1062">
            <w:pPr>
              <w:spacing w:after="0" w:line="240" w:lineRule="auto"/>
              <w:ind w:firstLine="851"/>
              <w:jc w:val="both"/>
              <w:rPr>
                <w:rFonts w:ascii="Times New Roman" w:hAnsi="Times New Roman"/>
                <w:sz w:val="28"/>
              </w:rPr>
            </w:pPr>
            <w:r>
              <w:rPr>
                <w:rFonts w:ascii="Times New Roman" w:hAnsi="Times New Roman"/>
                <w:sz w:val="28"/>
              </w:rPr>
              <w:t xml:space="preserve">- 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w:t>
            </w:r>
          </w:p>
          <w:p w:rsidR="00E07DAD" w:rsidRDefault="00E07DAD" w:rsidP="001F1062">
            <w:pPr>
              <w:spacing w:after="0" w:line="240" w:lineRule="auto"/>
              <w:ind w:firstLine="851"/>
              <w:jc w:val="both"/>
              <w:rPr>
                <w:rFonts w:ascii="Times New Roman" w:hAnsi="Times New Roman"/>
                <w:sz w:val="28"/>
              </w:rPr>
            </w:pPr>
            <w:r>
              <w:rPr>
                <w:rFonts w:ascii="Times New Roman" w:hAnsi="Times New Roman"/>
                <w:sz w:val="28"/>
              </w:rPr>
              <w:t xml:space="preserve">- приказ Министерства образования и науки Российской Федерации от 15 марта 2013 года №185 «Об утверждении порядка применении к </w:t>
            </w:r>
            <w:proofErr w:type="gramStart"/>
            <w:r>
              <w:rPr>
                <w:rFonts w:ascii="Times New Roman" w:hAnsi="Times New Roman"/>
                <w:sz w:val="28"/>
              </w:rPr>
              <w:t>обучающимся</w:t>
            </w:r>
            <w:proofErr w:type="gramEnd"/>
            <w:r>
              <w:rPr>
                <w:rFonts w:ascii="Times New Roman" w:hAnsi="Times New Roman"/>
                <w:sz w:val="28"/>
              </w:rPr>
              <w:t xml:space="preserve"> и снятия с обучающихся мер дисциплинарного взыскания»,</w:t>
            </w:r>
          </w:p>
          <w:p w:rsidR="00E07DAD" w:rsidRPr="000523AF" w:rsidRDefault="00E07DAD" w:rsidP="001F1062">
            <w:pPr>
              <w:spacing w:after="0" w:line="240" w:lineRule="auto"/>
              <w:rPr>
                <w:rFonts w:ascii="Times New Roman" w:hAnsi="Times New Roman"/>
                <w:sz w:val="28"/>
                <w:szCs w:val="28"/>
              </w:rPr>
            </w:pPr>
            <w:r w:rsidRPr="000523AF">
              <w:rPr>
                <w:rFonts w:ascii="Times New Roman" w:hAnsi="Times New Roman"/>
                <w:kern w:val="36"/>
                <w:sz w:val="28"/>
                <w:szCs w:val="28"/>
              </w:rPr>
              <w:t xml:space="preserve">- Концепция общенациональной системы выявления и развития молодых талантов (утверждена постановлением Правительства РФ от </w:t>
            </w:r>
            <w:r w:rsidRPr="000523AF">
              <w:rPr>
                <w:rFonts w:ascii="Times New Roman" w:hAnsi="Times New Roman"/>
                <w:sz w:val="28"/>
                <w:szCs w:val="28"/>
              </w:rPr>
              <w:t>3 апреля 2012 года);</w:t>
            </w:r>
          </w:p>
          <w:p w:rsidR="00E07DAD" w:rsidRPr="000523AF" w:rsidRDefault="00E07DAD" w:rsidP="001F1062">
            <w:pPr>
              <w:pStyle w:val="af1"/>
              <w:spacing w:before="0" w:after="0"/>
              <w:jc w:val="both"/>
              <w:rPr>
                <w:sz w:val="28"/>
                <w:szCs w:val="28"/>
              </w:rPr>
            </w:pPr>
            <w:r w:rsidRPr="000523AF">
              <w:rPr>
                <w:sz w:val="28"/>
                <w:szCs w:val="28"/>
              </w:rPr>
              <w:t>- Указ Президента РФ от 7 мая 2012 года №559 "О мерах по реализации государственной политики в области образования и науки";</w:t>
            </w:r>
          </w:p>
          <w:p w:rsidR="00E07DAD" w:rsidRPr="000523AF" w:rsidRDefault="00E07DAD" w:rsidP="001F1062">
            <w:pPr>
              <w:pStyle w:val="af1"/>
              <w:spacing w:before="0" w:after="0"/>
              <w:jc w:val="both"/>
              <w:rPr>
                <w:sz w:val="28"/>
                <w:szCs w:val="28"/>
              </w:rPr>
            </w:pPr>
            <w:r w:rsidRPr="000523AF">
              <w:rPr>
                <w:sz w:val="28"/>
                <w:szCs w:val="28"/>
              </w:rPr>
              <w:t>- Национальная стратегия действий в интересах детей на 2012-2017 годы (утверждена Указом Президента РФ от 1.06.2012 №761);</w:t>
            </w:r>
          </w:p>
          <w:p w:rsidR="00E07DAD" w:rsidRPr="000523AF" w:rsidRDefault="00E07DAD" w:rsidP="001F1062">
            <w:pPr>
              <w:spacing w:after="0" w:line="240" w:lineRule="auto"/>
              <w:ind w:firstLine="851"/>
              <w:jc w:val="both"/>
              <w:rPr>
                <w:sz w:val="28"/>
                <w:szCs w:val="28"/>
              </w:rPr>
            </w:pPr>
            <w:r>
              <w:rPr>
                <w:rFonts w:ascii="Times New Roman" w:hAnsi="Times New Roman"/>
                <w:sz w:val="28"/>
              </w:rPr>
              <w:t>- Устав</w:t>
            </w:r>
            <w:r w:rsidRPr="008215FE">
              <w:rPr>
                <w:rFonts w:ascii="Times New Roman" w:hAnsi="Times New Roman"/>
                <w:sz w:val="28"/>
              </w:rPr>
              <w:t xml:space="preserve"> </w:t>
            </w:r>
            <w:r>
              <w:rPr>
                <w:rFonts w:ascii="Times New Roman" w:hAnsi="Times New Roman"/>
                <w:sz w:val="28"/>
              </w:rPr>
              <w:t>муниципального автономного образовательного учреждения дополнительного образования детей «Центр развития творчества детей и юношества» муниципального образования город-курорт Геленджик (далее - МАОУ ДО «</w:t>
            </w:r>
            <w:proofErr w:type="spellStart"/>
            <w:r>
              <w:rPr>
                <w:rFonts w:ascii="Times New Roman" w:hAnsi="Times New Roman"/>
                <w:sz w:val="28"/>
              </w:rPr>
              <w:t>ЦРТДиЮ</w:t>
            </w:r>
            <w:proofErr w:type="spellEnd"/>
            <w:r>
              <w:rPr>
                <w:rFonts w:ascii="Times New Roman" w:hAnsi="Times New Roman"/>
                <w:sz w:val="28"/>
              </w:rPr>
              <w:t>»).</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rPr>
            </w:pPr>
            <w:proofErr w:type="spellStart"/>
            <w:r w:rsidRPr="000523AF">
              <w:rPr>
                <w:rFonts w:ascii="Times New Roman" w:hAnsi="Times New Roman"/>
                <w:b/>
                <w:sz w:val="28"/>
                <w:szCs w:val="28"/>
              </w:rPr>
              <w:t>Заказчик</w:t>
            </w:r>
            <w:proofErr w:type="spellEnd"/>
            <w:r w:rsidRPr="000523AF">
              <w:rPr>
                <w:rFonts w:ascii="Times New Roman" w:hAnsi="Times New Roman"/>
                <w:b/>
                <w:sz w:val="28"/>
                <w:szCs w:val="28"/>
              </w:rPr>
              <w:t xml:space="preserve"> </w:t>
            </w:r>
            <w:proofErr w:type="spellStart"/>
            <w:r w:rsidRPr="000523AF">
              <w:rPr>
                <w:rFonts w:ascii="Times New Roman" w:hAnsi="Times New Roman"/>
                <w:b/>
                <w:sz w:val="28"/>
                <w:szCs w:val="28"/>
              </w:rPr>
              <w:t>программы</w:t>
            </w:r>
            <w:proofErr w:type="spellEnd"/>
            <w:r w:rsidRPr="000523AF">
              <w:rPr>
                <w:rFonts w:ascii="Times New Roman" w:hAnsi="Times New Roman"/>
                <w:b/>
                <w:sz w:val="28"/>
                <w:szCs w:val="28"/>
              </w:rPr>
              <w:t xml:space="preserve"> </w:t>
            </w:r>
          </w:p>
        </w:tc>
        <w:tc>
          <w:tcPr>
            <w:tcW w:w="8222" w:type="dxa"/>
            <w:tcBorders>
              <w:left w:val="single" w:sz="1" w:space="0" w:color="000000"/>
              <w:bottom w:val="single" w:sz="1" w:space="0" w:color="000000"/>
              <w:right w:val="single" w:sz="1" w:space="0" w:color="000000"/>
            </w:tcBorders>
          </w:tcPr>
          <w:p w:rsidR="00E07DAD" w:rsidRPr="000523AF" w:rsidRDefault="00E07DAD" w:rsidP="001F1062">
            <w:pPr>
              <w:pStyle w:val="af4"/>
              <w:tabs>
                <w:tab w:val="left" w:pos="387"/>
              </w:tabs>
              <w:snapToGrid w:val="0"/>
              <w:jc w:val="both"/>
              <w:rPr>
                <w:rFonts w:ascii="Times New Roman" w:hAnsi="Times New Roman"/>
                <w:sz w:val="28"/>
                <w:szCs w:val="28"/>
                <w:lang w:val="ru-RU"/>
              </w:rPr>
            </w:pPr>
            <w:r w:rsidRPr="000523AF">
              <w:rPr>
                <w:rFonts w:ascii="Times New Roman" w:hAnsi="Times New Roman"/>
                <w:sz w:val="28"/>
                <w:szCs w:val="28"/>
                <w:lang w:val="ru-RU"/>
              </w:rPr>
              <w:t>Управление образования администрации муниципального образования город-курорт Геленджик</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rPr>
            </w:pPr>
            <w:proofErr w:type="spellStart"/>
            <w:r w:rsidRPr="000523AF">
              <w:rPr>
                <w:rFonts w:ascii="Times New Roman" w:hAnsi="Times New Roman"/>
                <w:b/>
                <w:sz w:val="28"/>
                <w:szCs w:val="28"/>
              </w:rPr>
              <w:t>Исполнители</w:t>
            </w:r>
            <w:proofErr w:type="spellEnd"/>
            <w:r w:rsidRPr="000523AF">
              <w:rPr>
                <w:rFonts w:ascii="Times New Roman" w:hAnsi="Times New Roman"/>
                <w:b/>
                <w:sz w:val="28"/>
                <w:szCs w:val="28"/>
              </w:rPr>
              <w:t xml:space="preserve"> </w:t>
            </w:r>
          </w:p>
        </w:tc>
        <w:tc>
          <w:tcPr>
            <w:tcW w:w="8222" w:type="dxa"/>
            <w:tcBorders>
              <w:left w:val="single" w:sz="1" w:space="0" w:color="000000"/>
              <w:bottom w:val="single" w:sz="1" w:space="0" w:color="000000"/>
              <w:right w:val="single" w:sz="1" w:space="0" w:color="000000"/>
            </w:tcBorders>
          </w:tcPr>
          <w:p w:rsidR="00E07DAD" w:rsidRPr="000523AF" w:rsidRDefault="00E07DAD" w:rsidP="001F1062">
            <w:pPr>
              <w:spacing w:after="0" w:line="240" w:lineRule="auto"/>
              <w:rPr>
                <w:rFonts w:ascii="Times New Roman" w:hAnsi="Times New Roman"/>
                <w:sz w:val="28"/>
                <w:szCs w:val="28"/>
              </w:rPr>
            </w:pPr>
            <w:r>
              <w:rPr>
                <w:rFonts w:ascii="Times New Roman" w:hAnsi="Times New Roman"/>
                <w:sz w:val="28"/>
                <w:szCs w:val="28"/>
              </w:rPr>
              <w:t>МА</w:t>
            </w:r>
            <w:r w:rsidRPr="000523AF">
              <w:rPr>
                <w:rFonts w:ascii="Times New Roman" w:hAnsi="Times New Roman"/>
                <w:sz w:val="28"/>
                <w:szCs w:val="28"/>
              </w:rPr>
              <w:t>ОУ ДО «</w:t>
            </w:r>
            <w:proofErr w:type="spellStart"/>
            <w:r w:rsidRPr="000523AF">
              <w:rPr>
                <w:rFonts w:ascii="Times New Roman" w:hAnsi="Times New Roman"/>
                <w:sz w:val="28"/>
                <w:szCs w:val="28"/>
              </w:rPr>
              <w:t>ЦРТДиЮ</w:t>
            </w:r>
            <w:proofErr w:type="spellEnd"/>
            <w:r w:rsidRPr="000523AF">
              <w:rPr>
                <w:rFonts w:ascii="Times New Roman" w:hAnsi="Times New Roman"/>
                <w:sz w:val="28"/>
                <w:szCs w:val="28"/>
              </w:rPr>
              <w:t xml:space="preserve">» </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spacing w:after="0" w:line="240" w:lineRule="auto"/>
              <w:jc w:val="center"/>
              <w:rPr>
                <w:rFonts w:ascii="Times New Roman" w:hAnsi="Times New Roman"/>
                <w:b/>
                <w:sz w:val="28"/>
                <w:szCs w:val="28"/>
              </w:rPr>
            </w:pPr>
            <w:r w:rsidRPr="000523AF">
              <w:rPr>
                <w:rFonts w:ascii="Times New Roman" w:hAnsi="Times New Roman"/>
                <w:b/>
                <w:sz w:val="28"/>
                <w:szCs w:val="28"/>
              </w:rPr>
              <w:t>Организация выполнения программы осуществляется</w:t>
            </w:r>
          </w:p>
        </w:tc>
        <w:tc>
          <w:tcPr>
            <w:tcW w:w="8222" w:type="dxa"/>
            <w:tcBorders>
              <w:left w:val="single" w:sz="1" w:space="0" w:color="000000"/>
              <w:bottom w:val="single" w:sz="1" w:space="0" w:color="000000"/>
              <w:right w:val="single" w:sz="1" w:space="0" w:color="000000"/>
            </w:tcBorders>
          </w:tcPr>
          <w:p w:rsidR="00E07DAD" w:rsidRPr="000523AF" w:rsidRDefault="00E07DAD" w:rsidP="00F368D1">
            <w:pPr>
              <w:pStyle w:val="af"/>
              <w:numPr>
                <w:ilvl w:val="0"/>
                <w:numId w:val="35"/>
              </w:numPr>
              <w:tabs>
                <w:tab w:val="clear" w:pos="720"/>
                <w:tab w:val="num" w:pos="229"/>
              </w:tabs>
              <w:spacing w:after="0" w:line="240" w:lineRule="auto"/>
              <w:ind w:right="227" w:hanging="720"/>
              <w:jc w:val="both"/>
              <w:rPr>
                <w:rFonts w:ascii="Times New Roman" w:hAnsi="Times New Roman"/>
                <w:i/>
                <w:sz w:val="28"/>
                <w:szCs w:val="28"/>
              </w:rPr>
            </w:pPr>
            <w:r w:rsidRPr="000523AF">
              <w:rPr>
                <w:rFonts w:ascii="Times New Roman" w:hAnsi="Times New Roman"/>
                <w:sz w:val="28"/>
                <w:szCs w:val="28"/>
              </w:rPr>
              <w:t>Автор концепции: творческая группа М</w:t>
            </w:r>
            <w:r>
              <w:rPr>
                <w:rFonts w:ascii="Times New Roman" w:hAnsi="Times New Roman"/>
                <w:sz w:val="28"/>
                <w:szCs w:val="28"/>
              </w:rPr>
              <w:t>А</w:t>
            </w:r>
            <w:r w:rsidRPr="000523AF">
              <w:rPr>
                <w:rFonts w:ascii="Times New Roman" w:hAnsi="Times New Roman"/>
                <w:sz w:val="28"/>
                <w:szCs w:val="28"/>
              </w:rPr>
              <w:t>ОУ ДО «</w:t>
            </w:r>
            <w:proofErr w:type="spellStart"/>
            <w:r w:rsidRPr="000523AF">
              <w:rPr>
                <w:rFonts w:ascii="Times New Roman" w:hAnsi="Times New Roman"/>
                <w:sz w:val="28"/>
                <w:szCs w:val="28"/>
              </w:rPr>
              <w:t>ЦРТДиЮ</w:t>
            </w:r>
            <w:proofErr w:type="spellEnd"/>
            <w:r w:rsidRPr="000523AF">
              <w:rPr>
                <w:rFonts w:ascii="Times New Roman" w:hAnsi="Times New Roman"/>
                <w:sz w:val="28"/>
                <w:szCs w:val="28"/>
              </w:rPr>
              <w:t xml:space="preserve">» </w:t>
            </w:r>
            <w:r w:rsidRPr="000523AF">
              <w:rPr>
                <w:rFonts w:ascii="Times New Roman" w:hAnsi="Times New Roman"/>
                <w:i/>
                <w:sz w:val="28"/>
                <w:szCs w:val="28"/>
              </w:rPr>
              <w:t>администрация, методическая служба.</w:t>
            </w:r>
          </w:p>
          <w:p w:rsidR="00E07DAD" w:rsidRPr="000523AF" w:rsidRDefault="00E07DAD" w:rsidP="00F368D1">
            <w:pPr>
              <w:pStyle w:val="af"/>
              <w:numPr>
                <w:ilvl w:val="0"/>
                <w:numId w:val="35"/>
              </w:numPr>
              <w:tabs>
                <w:tab w:val="clear" w:pos="720"/>
                <w:tab w:val="num" w:pos="229"/>
              </w:tabs>
              <w:spacing w:after="0" w:line="240" w:lineRule="auto"/>
              <w:ind w:right="227" w:hanging="720"/>
              <w:jc w:val="both"/>
              <w:rPr>
                <w:rFonts w:ascii="Times New Roman" w:hAnsi="Times New Roman"/>
                <w:sz w:val="28"/>
                <w:szCs w:val="28"/>
              </w:rPr>
            </w:pPr>
            <w:r w:rsidRPr="000523AF">
              <w:rPr>
                <w:rFonts w:ascii="Times New Roman" w:hAnsi="Times New Roman"/>
                <w:sz w:val="28"/>
                <w:szCs w:val="28"/>
              </w:rPr>
              <w:t>Руководитель программы: Ходырева Татьяна Николаевна – директор М</w:t>
            </w:r>
            <w:r>
              <w:rPr>
                <w:rFonts w:ascii="Times New Roman" w:hAnsi="Times New Roman"/>
                <w:sz w:val="28"/>
                <w:szCs w:val="28"/>
              </w:rPr>
              <w:t>АОУ ДО</w:t>
            </w:r>
            <w:r w:rsidRPr="000523AF">
              <w:rPr>
                <w:rFonts w:ascii="Times New Roman" w:hAnsi="Times New Roman"/>
                <w:sz w:val="28"/>
                <w:szCs w:val="28"/>
              </w:rPr>
              <w:t xml:space="preserve"> «</w:t>
            </w:r>
            <w:proofErr w:type="spellStart"/>
            <w:r w:rsidRPr="000523AF">
              <w:rPr>
                <w:rFonts w:ascii="Times New Roman" w:hAnsi="Times New Roman"/>
                <w:sz w:val="28"/>
                <w:szCs w:val="28"/>
              </w:rPr>
              <w:t>ЦРТДиЮ</w:t>
            </w:r>
            <w:proofErr w:type="spellEnd"/>
            <w:r w:rsidRPr="000523AF">
              <w:rPr>
                <w:rFonts w:ascii="Times New Roman" w:hAnsi="Times New Roman"/>
                <w:sz w:val="28"/>
                <w:szCs w:val="28"/>
              </w:rPr>
              <w:t>».</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rPr>
            </w:pPr>
            <w:proofErr w:type="spellStart"/>
            <w:r w:rsidRPr="000523AF">
              <w:rPr>
                <w:rFonts w:ascii="Times New Roman" w:hAnsi="Times New Roman"/>
                <w:b/>
                <w:sz w:val="28"/>
                <w:szCs w:val="28"/>
              </w:rPr>
              <w:t>Цел</w:t>
            </w:r>
            <w:proofErr w:type="spellEnd"/>
            <w:r w:rsidRPr="000523AF">
              <w:rPr>
                <w:rFonts w:ascii="Times New Roman" w:hAnsi="Times New Roman"/>
                <w:b/>
                <w:sz w:val="28"/>
                <w:szCs w:val="28"/>
                <w:lang w:val="ru-RU"/>
              </w:rPr>
              <w:t>и</w:t>
            </w:r>
            <w:r w:rsidRPr="000523AF">
              <w:rPr>
                <w:rFonts w:ascii="Times New Roman" w:hAnsi="Times New Roman"/>
                <w:b/>
                <w:sz w:val="28"/>
                <w:szCs w:val="28"/>
              </w:rPr>
              <w:t xml:space="preserve"> </w:t>
            </w:r>
            <w:proofErr w:type="spellStart"/>
            <w:r w:rsidRPr="000523AF">
              <w:rPr>
                <w:rFonts w:ascii="Times New Roman" w:hAnsi="Times New Roman"/>
                <w:b/>
                <w:sz w:val="28"/>
                <w:szCs w:val="28"/>
              </w:rPr>
              <w:t>Программы</w:t>
            </w:r>
            <w:proofErr w:type="spellEnd"/>
          </w:p>
        </w:tc>
        <w:tc>
          <w:tcPr>
            <w:tcW w:w="8222" w:type="dxa"/>
            <w:tcBorders>
              <w:left w:val="single" w:sz="1" w:space="0" w:color="000000"/>
              <w:bottom w:val="single" w:sz="1" w:space="0" w:color="000000"/>
              <w:right w:val="single" w:sz="1" w:space="0" w:color="000000"/>
            </w:tcBorders>
          </w:tcPr>
          <w:p w:rsidR="00E07DAD" w:rsidRPr="000523AF" w:rsidRDefault="00E07DAD" w:rsidP="00F368D1">
            <w:pPr>
              <w:pStyle w:val="af4"/>
              <w:numPr>
                <w:ilvl w:val="0"/>
                <w:numId w:val="43"/>
              </w:numPr>
              <w:snapToGrid w:val="0"/>
              <w:ind w:left="371" w:right="229" w:hanging="371"/>
              <w:jc w:val="both"/>
              <w:rPr>
                <w:rFonts w:ascii="Times New Roman" w:hAnsi="Times New Roman"/>
                <w:sz w:val="28"/>
                <w:szCs w:val="28"/>
                <w:lang w:val="ru-RU"/>
              </w:rPr>
            </w:pPr>
            <w:r w:rsidRPr="000523AF">
              <w:rPr>
                <w:rFonts w:ascii="Times New Roman" w:hAnsi="Times New Roman"/>
                <w:sz w:val="28"/>
                <w:szCs w:val="28"/>
                <w:lang w:val="ru-RU"/>
              </w:rPr>
              <w:t>Обеспечение современного качества, доступности и эффективности дополнительного образования;</w:t>
            </w:r>
          </w:p>
          <w:p w:rsidR="00E07DAD" w:rsidRPr="000523AF" w:rsidRDefault="00E07DAD" w:rsidP="00F368D1">
            <w:pPr>
              <w:pStyle w:val="af4"/>
              <w:numPr>
                <w:ilvl w:val="0"/>
                <w:numId w:val="43"/>
              </w:numPr>
              <w:snapToGrid w:val="0"/>
              <w:ind w:left="371" w:right="229" w:hanging="371"/>
              <w:jc w:val="both"/>
              <w:rPr>
                <w:rFonts w:ascii="Times New Roman" w:hAnsi="Times New Roman"/>
                <w:sz w:val="28"/>
                <w:szCs w:val="28"/>
                <w:lang w:val="ru-RU"/>
              </w:rPr>
            </w:pPr>
            <w:r w:rsidRPr="000523AF">
              <w:rPr>
                <w:rFonts w:ascii="Times New Roman" w:hAnsi="Times New Roman"/>
                <w:sz w:val="28"/>
                <w:szCs w:val="28"/>
                <w:lang w:val="ru-RU"/>
              </w:rPr>
              <w:t>Создание условий для самореализации детей и подростков, развития их творческих способностей</w:t>
            </w:r>
            <w:r>
              <w:rPr>
                <w:rFonts w:ascii="Times New Roman" w:hAnsi="Times New Roman"/>
                <w:sz w:val="28"/>
                <w:szCs w:val="28"/>
                <w:lang w:val="ru-RU"/>
              </w:rPr>
              <w:t>.</w:t>
            </w:r>
            <w:r w:rsidRPr="000523AF">
              <w:rPr>
                <w:rFonts w:ascii="Times New Roman" w:hAnsi="Times New Roman"/>
                <w:sz w:val="28"/>
                <w:szCs w:val="28"/>
                <w:lang w:val="ru-RU"/>
              </w:rPr>
              <w:t xml:space="preserve"> </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rPr>
            </w:pPr>
            <w:proofErr w:type="spellStart"/>
            <w:r w:rsidRPr="000523AF">
              <w:rPr>
                <w:rFonts w:ascii="Times New Roman" w:hAnsi="Times New Roman"/>
                <w:b/>
                <w:sz w:val="28"/>
                <w:szCs w:val="28"/>
              </w:rPr>
              <w:t>Задачи</w:t>
            </w:r>
            <w:proofErr w:type="spellEnd"/>
            <w:r w:rsidRPr="000523AF">
              <w:rPr>
                <w:rFonts w:ascii="Times New Roman" w:hAnsi="Times New Roman"/>
                <w:b/>
                <w:sz w:val="28"/>
                <w:szCs w:val="28"/>
              </w:rPr>
              <w:t xml:space="preserve"> </w:t>
            </w:r>
            <w:proofErr w:type="spellStart"/>
            <w:r w:rsidRPr="000523AF">
              <w:rPr>
                <w:rFonts w:ascii="Times New Roman" w:hAnsi="Times New Roman"/>
                <w:b/>
                <w:sz w:val="28"/>
                <w:szCs w:val="28"/>
              </w:rPr>
              <w:t>Программы</w:t>
            </w:r>
            <w:proofErr w:type="spellEnd"/>
          </w:p>
        </w:tc>
        <w:tc>
          <w:tcPr>
            <w:tcW w:w="8222" w:type="dxa"/>
            <w:tcBorders>
              <w:left w:val="single" w:sz="1" w:space="0" w:color="000000"/>
              <w:bottom w:val="single" w:sz="1" w:space="0" w:color="000000"/>
              <w:right w:val="single" w:sz="1" w:space="0" w:color="000000"/>
            </w:tcBorders>
          </w:tcPr>
          <w:p w:rsidR="00E07DAD" w:rsidRPr="000523AF" w:rsidRDefault="00E07DAD" w:rsidP="00F368D1">
            <w:pPr>
              <w:pStyle w:val="af4"/>
              <w:numPr>
                <w:ilvl w:val="0"/>
                <w:numId w:val="42"/>
              </w:numPr>
              <w:tabs>
                <w:tab w:val="clear" w:pos="1080"/>
                <w:tab w:val="num" w:pos="77"/>
                <w:tab w:val="left" w:pos="387"/>
              </w:tabs>
              <w:snapToGrid w:val="0"/>
              <w:ind w:left="77" w:right="229" w:firstLine="0"/>
              <w:jc w:val="both"/>
              <w:rPr>
                <w:rFonts w:ascii="Times New Roman" w:hAnsi="Times New Roman"/>
                <w:sz w:val="28"/>
                <w:szCs w:val="28"/>
                <w:lang w:val="ru-RU"/>
              </w:rPr>
            </w:pPr>
            <w:r w:rsidRPr="000523AF">
              <w:rPr>
                <w:rFonts w:ascii="Times New Roman" w:hAnsi="Times New Roman"/>
                <w:sz w:val="28"/>
                <w:szCs w:val="28"/>
                <w:lang w:val="ru-RU"/>
              </w:rPr>
              <w:t>Повышение доступности дополнительного образования детей;</w:t>
            </w:r>
          </w:p>
          <w:p w:rsidR="00E07DAD" w:rsidRPr="000523AF" w:rsidRDefault="00E07DAD" w:rsidP="00F368D1">
            <w:pPr>
              <w:pStyle w:val="af4"/>
              <w:numPr>
                <w:ilvl w:val="0"/>
                <w:numId w:val="42"/>
              </w:numPr>
              <w:tabs>
                <w:tab w:val="clear" w:pos="1080"/>
                <w:tab w:val="num" w:pos="77"/>
                <w:tab w:val="left" w:pos="387"/>
              </w:tabs>
              <w:snapToGrid w:val="0"/>
              <w:ind w:left="77" w:right="229" w:firstLine="0"/>
              <w:jc w:val="both"/>
              <w:rPr>
                <w:rFonts w:ascii="Times New Roman" w:hAnsi="Times New Roman"/>
                <w:sz w:val="28"/>
                <w:szCs w:val="28"/>
                <w:lang w:val="ru-RU"/>
              </w:rPr>
            </w:pPr>
            <w:r w:rsidRPr="000523AF">
              <w:rPr>
                <w:rFonts w:ascii="Times New Roman" w:hAnsi="Times New Roman"/>
                <w:sz w:val="28"/>
                <w:szCs w:val="28"/>
                <w:lang w:val="ru-RU"/>
              </w:rPr>
              <w:lastRenderedPageBreak/>
              <w:t xml:space="preserve">Совершенствование содержания, организационных форм, методов и технологий учебно-воспитательного процесса; </w:t>
            </w:r>
          </w:p>
          <w:p w:rsidR="00E07DAD" w:rsidRPr="000523AF" w:rsidRDefault="00E07DAD" w:rsidP="00F368D1">
            <w:pPr>
              <w:pStyle w:val="af4"/>
              <w:numPr>
                <w:ilvl w:val="0"/>
                <w:numId w:val="42"/>
              </w:numPr>
              <w:tabs>
                <w:tab w:val="clear" w:pos="1080"/>
                <w:tab w:val="num" w:pos="77"/>
                <w:tab w:val="left" w:pos="387"/>
              </w:tabs>
              <w:ind w:left="77" w:right="229" w:firstLine="0"/>
              <w:jc w:val="both"/>
              <w:rPr>
                <w:rFonts w:ascii="Times New Roman" w:hAnsi="Times New Roman"/>
                <w:sz w:val="28"/>
                <w:szCs w:val="28"/>
                <w:lang w:val="ru-RU"/>
              </w:rPr>
            </w:pPr>
            <w:r w:rsidRPr="000523AF">
              <w:rPr>
                <w:rFonts w:ascii="Times New Roman" w:hAnsi="Times New Roman"/>
                <w:sz w:val="28"/>
                <w:szCs w:val="28"/>
                <w:lang w:val="ru-RU"/>
              </w:rPr>
              <w:t>Развитие информационных и коммуникативных технологий в системе учреждения;</w:t>
            </w:r>
          </w:p>
          <w:p w:rsidR="00E07DAD" w:rsidRPr="008C678D" w:rsidRDefault="00E07DAD" w:rsidP="00F368D1">
            <w:pPr>
              <w:pStyle w:val="af4"/>
              <w:numPr>
                <w:ilvl w:val="0"/>
                <w:numId w:val="42"/>
              </w:numPr>
              <w:tabs>
                <w:tab w:val="clear" w:pos="1080"/>
                <w:tab w:val="num" w:pos="77"/>
                <w:tab w:val="left" w:pos="387"/>
              </w:tabs>
              <w:ind w:left="77" w:right="229" w:firstLine="0"/>
              <w:jc w:val="both"/>
              <w:rPr>
                <w:rFonts w:ascii="Times New Roman" w:hAnsi="Times New Roman"/>
                <w:sz w:val="28"/>
                <w:szCs w:val="28"/>
                <w:lang w:val="ru-RU"/>
              </w:rPr>
            </w:pPr>
            <w:r w:rsidRPr="008C678D">
              <w:rPr>
                <w:rFonts w:ascii="Times New Roman" w:hAnsi="Times New Roman"/>
                <w:sz w:val="28"/>
                <w:szCs w:val="28"/>
                <w:lang w:val="ru-RU"/>
              </w:rPr>
              <w:t>Повышение профессионального мастерства педагогических кадров МАОУ ДО  «</w:t>
            </w:r>
            <w:proofErr w:type="spellStart"/>
            <w:r w:rsidRPr="008C678D">
              <w:rPr>
                <w:rFonts w:ascii="Times New Roman" w:hAnsi="Times New Roman"/>
                <w:sz w:val="28"/>
                <w:szCs w:val="28"/>
                <w:lang w:val="ru-RU"/>
              </w:rPr>
              <w:t>ЦРТДиЮ</w:t>
            </w:r>
            <w:proofErr w:type="spellEnd"/>
            <w:r w:rsidRPr="008C678D">
              <w:rPr>
                <w:rFonts w:ascii="Times New Roman" w:hAnsi="Times New Roman"/>
                <w:sz w:val="28"/>
                <w:szCs w:val="28"/>
                <w:lang w:val="ru-RU"/>
              </w:rPr>
              <w:t xml:space="preserve">»; </w:t>
            </w:r>
          </w:p>
          <w:p w:rsidR="00E07DAD" w:rsidRPr="000523AF" w:rsidRDefault="00E07DAD" w:rsidP="00F368D1">
            <w:pPr>
              <w:pStyle w:val="af4"/>
              <w:numPr>
                <w:ilvl w:val="0"/>
                <w:numId w:val="42"/>
              </w:numPr>
              <w:tabs>
                <w:tab w:val="clear" w:pos="1080"/>
                <w:tab w:val="num" w:pos="77"/>
                <w:tab w:val="left" w:pos="387"/>
              </w:tabs>
              <w:ind w:left="77" w:right="229" w:firstLine="0"/>
              <w:jc w:val="both"/>
              <w:rPr>
                <w:rFonts w:ascii="Times New Roman" w:hAnsi="Times New Roman"/>
                <w:sz w:val="28"/>
                <w:szCs w:val="28"/>
                <w:lang w:val="ru-RU"/>
              </w:rPr>
            </w:pPr>
            <w:r w:rsidRPr="000523AF">
              <w:rPr>
                <w:rFonts w:ascii="Times New Roman" w:hAnsi="Times New Roman"/>
                <w:sz w:val="28"/>
                <w:szCs w:val="28"/>
                <w:lang w:val="ru-RU"/>
              </w:rPr>
              <w:t>Расширение диапазона образовательных услуг в соответствии с запросами  детей и родителей;</w:t>
            </w:r>
          </w:p>
          <w:p w:rsidR="00E07DAD" w:rsidRPr="000523AF" w:rsidRDefault="00E07DAD" w:rsidP="00F368D1">
            <w:pPr>
              <w:pStyle w:val="af4"/>
              <w:numPr>
                <w:ilvl w:val="0"/>
                <w:numId w:val="42"/>
              </w:numPr>
              <w:tabs>
                <w:tab w:val="clear" w:pos="1080"/>
                <w:tab w:val="num" w:pos="77"/>
                <w:tab w:val="left" w:pos="387"/>
              </w:tabs>
              <w:ind w:left="77" w:right="229" w:firstLine="0"/>
              <w:jc w:val="both"/>
              <w:rPr>
                <w:rFonts w:ascii="Times New Roman" w:hAnsi="Times New Roman"/>
                <w:sz w:val="28"/>
                <w:szCs w:val="28"/>
              </w:rPr>
            </w:pPr>
            <w:proofErr w:type="spellStart"/>
            <w:proofErr w:type="gramStart"/>
            <w:r w:rsidRPr="000523AF">
              <w:rPr>
                <w:rFonts w:ascii="Times New Roman" w:hAnsi="Times New Roman"/>
                <w:sz w:val="28"/>
                <w:szCs w:val="28"/>
              </w:rPr>
              <w:t>Совершенствование</w:t>
            </w:r>
            <w:proofErr w:type="spellEnd"/>
            <w:r w:rsidRPr="000523AF">
              <w:rPr>
                <w:rFonts w:ascii="Times New Roman" w:hAnsi="Times New Roman"/>
                <w:sz w:val="28"/>
                <w:szCs w:val="28"/>
              </w:rPr>
              <w:t xml:space="preserve">  </w:t>
            </w:r>
            <w:proofErr w:type="spellStart"/>
            <w:r w:rsidRPr="000523AF">
              <w:rPr>
                <w:rFonts w:ascii="Times New Roman" w:hAnsi="Times New Roman"/>
                <w:sz w:val="28"/>
                <w:szCs w:val="28"/>
              </w:rPr>
              <w:t>материально</w:t>
            </w:r>
            <w:proofErr w:type="gramEnd"/>
            <w:r w:rsidRPr="000523AF">
              <w:rPr>
                <w:rFonts w:ascii="Times New Roman" w:hAnsi="Times New Roman"/>
                <w:sz w:val="28"/>
                <w:szCs w:val="28"/>
              </w:rPr>
              <w:t>-технической</w:t>
            </w:r>
            <w:proofErr w:type="spellEnd"/>
            <w:r w:rsidRPr="000523AF">
              <w:rPr>
                <w:rFonts w:ascii="Times New Roman" w:hAnsi="Times New Roman"/>
                <w:sz w:val="28"/>
                <w:szCs w:val="28"/>
              </w:rPr>
              <w:t xml:space="preserve"> </w:t>
            </w:r>
            <w:proofErr w:type="spellStart"/>
            <w:r w:rsidRPr="000523AF">
              <w:rPr>
                <w:rFonts w:ascii="Times New Roman" w:hAnsi="Times New Roman"/>
                <w:sz w:val="28"/>
                <w:szCs w:val="28"/>
              </w:rPr>
              <w:t>базы</w:t>
            </w:r>
            <w:proofErr w:type="spellEnd"/>
            <w:r w:rsidRPr="000523AF">
              <w:rPr>
                <w:rFonts w:ascii="Times New Roman" w:hAnsi="Times New Roman"/>
                <w:sz w:val="28"/>
                <w:szCs w:val="28"/>
                <w:lang w:val="ru-RU"/>
              </w:rPr>
              <w:t>.</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rPr>
            </w:pPr>
            <w:r w:rsidRPr="000523AF">
              <w:rPr>
                <w:rFonts w:ascii="Times New Roman" w:hAnsi="Times New Roman"/>
                <w:b/>
                <w:sz w:val="28"/>
                <w:szCs w:val="28"/>
                <w:lang w:val="ru-RU"/>
              </w:rPr>
              <w:lastRenderedPageBreak/>
              <w:t>Р</w:t>
            </w:r>
            <w:proofErr w:type="spellStart"/>
            <w:r w:rsidRPr="000523AF">
              <w:rPr>
                <w:rFonts w:ascii="Times New Roman" w:hAnsi="Times New Roman"/>
                <w:b/>
                <w:sz w:val="28"/>
                <w:szCs w:val="28"/>
              </w:rPr>
              <w:t>азработчики</w:t>
            </w:r>
            <w:proofErr w:type="spellEnd"/>
            <w:r w:rsidRPr="000523AF">
              <w:rPr>
                <w:rFonts w:ascii="Times New Roman" w:hAnsi="Times New Roman"/>
                <w:b/>
                <w:sz w:val="28"/>
                <w:szCs w:val="28"/>
              </w:rPr>
              <w:t xml:space="preserve"> </w:t>
            </w:r>
            <w:proofErr w:type="spellStart"/>
            <w:r w:rsidRPr="000523AF">
              <w:rPr>
                <w:rFonts w:ascii="Times New Roman" w:hAnsi="Times New Roman"/>
                <w:b/>
                <w:sz w:val="28"/>
                <w:szCs w:val="28"/>
              </w:rPr>
              <w:t>программ</w:t>
            </w:r>
            <w:r w:rsidRPr="000523AF">
              <w:rPr>
                <w:rFonts w:ascii="Times New Roman" w:hAnsi="Times New Roman"/>
                <w:b/>
                <w:sz w:val="28"/>
                <w:szCs w:val="28"/>
                <w:lang w:val="ru-RU"/>
              </w:rPr>
              <w:t>ы</w:t>
            </w:r>
            <w:proofErr w:type="spellEnd"/>
          </w:p>
        </w:tc>
        <w:tc>
          <w:tcPr>
            <w:tcW w:w="8222" w:type="dxa"/>
            <w:tcBorders>
              <w:left w:val="single" w:sz="1" w:space="0" w:color="000000"/>
              <w:bottom w:val="single" w:sz="1" w:space="0" w:color="000000"/>
              <w:right w:val="single" w:sz="1" w:space="0" w:color="000000"/>
            </w:tcBorders>
          </w:tcPr>
          <w:p w:rsidR="00E07DAD" w:rsidRDefault="00E07DAD" w:rsidP="001F1062">
            <w:pPr>
              <w:pStyle w:val="af4"/>
              <w:tabs>
                <w:tab w:val="left" w:pos="387"/>
              </w:tabs>
              <w:snapToGrid w:val="0"/>
              <w:jc w:val="both"/>
              <w:rPr>
                <w:rFonts w:ascii="Times New Roman" w:hAnsi="Times New Roman"/>
                <w:sz w:val="28"/>
                <w:szCs w:val="28"/>
                <w:lang w:val="ru-RU"/>
              </w:rPr>
            </w:pPr>
            <w:r w:rsidRPr="000523AF">
              <w:rPr>
                <w:rFonts w:ascii="Times New Roman" w:hAnsi="Times New Roman"/>
                <w:sz w:val="28"/>
                <w:szCs w:val="28"/>
                <w:lang w:val="ru-RU"/>
              </w:rPr>
              <w:t xml:space="preserve">Методическая Служба, педагогический коллектив </w:t>
            </w:r>
            <w:r>
              <w:rPr>
                <w:rFonts w:ascii="Times New Roman" w:hAnsi="Times New Roman"/>
                <w:sz w:val="28"/>
                <w:szCs w:val="28"/>
                <w:lang w:val="ru-RU"/>
              </w:rPr>
              <w:t xml:space="preserve">МАОУ ДО </w:t>
            </w:r>
            <w:r w:rsidRPr="000523AF">
              <w:rPr>
                <w:rFonts w:ascii="Times New Roman" w:hAnsi="Times New Roman"/>
                <w:sz w:val="28"/>
                <w:szCs w:val="28"/>
                <w:lang w:val="ru-RU"/>
              </w:rPr>
              <w:t>«</w:t>
            </w:r>
            <w:proofErr w:type="spellStart"/>
            <w:r w:rsidRPr="000523AF">
              <w:rPr>
                <w:rFonts w:ascii="Times New Roman" w:hAnsi="Times New Roman"/>
                <w:sz w:val="28"/>
                <w:szCs w:val="28"/>
                <w:lang w:val="ru-RU"/>
              </w:rPr>
              <w:t>ЦРТДиЮ</w:t>
            </w:r>
            <w:proofErr w:type="spellEnd"/>
            <w:r w:rsidRPr="000523AF">
              <w:rPr>
                <w:rFonts w:ascii="Times New Roman" w:hAnsi="Times New Roman"/>
                <w:sz w:val="28"/>
                <w:szCs w:val="28"/>
                <w:lang w:val="ru-RU"/>
              </w:rPr>
              <w:t>», родительская общественность.</w:t>
            </w:r>
          </w:p>
          <w:p w:rsidR="00E07DAD" w:rsidRPr="000523AF" w:rsidRDefault="00E07DAD" w:rsidP="001F1062">
            <w:pPr>
              <w:pStyle w:val="af4"/>
              <w:tabs>
                <w:tab w:val="left" w:pos="387"/>
              </w:tabs>
              <w:snapToGrid w:val="0"/>
              <w:jc w:val="both"/>
              <w:rPr>
                <w:rFonts w:ascii="Times New Roman" w:hAnsi="Times New Roman"/>
                <w:sz w:val="28"/>
                <w:szCs w:val="28"/>
                <w:lang w:val="ru-RU"/>
              </w:rPr>
            </w:pPr>
          </w:p>
        </w:tc>
      </w:tr>
      <w:tr w:rsidR="00E07DAD" w:rsidRPr="000523AF" w:rsidTr="001F1062">
        <w:tc>
          <w:tcPr>
            <w:tcW w:w="2269" w:type="dxa"/>
            <w:tcBorders>
              <w:top w:val="single" w:sz="4" w:space="0" w:color="auto"/>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lang w:val="ru-RU"/>
              </w:rPr>
            </w:pPr>
            <w:proofErr w:type="spellStart"/>
            <w:r w:rsidRPr="000523AF">
              <w:rPr>
                <w:rFonts w:ascii="Times New Roman" w:hAnsi="Times New Roman"/>
                <w:b/>
                <w:sz w:val="28"/>
                <w:szCs w:val="28"/>
              </w:rPr>
              <w:t>Сроки</w:t>
            </w:r>
            <w:proofErr w:type="spellEnd"/>
            <w:r w:rsidRPr="000523AF">
              <w:rPr>
                <w:rFonts w:ascii="Times New Roman" w:hAnsi="Times New Roman"/>
                <w:b/>
                <w:sz w:val="28"/>
                <w:szCs w:val="28"/>
              </w:rPr>
              <w:t xml:space="preserve"> </w:t>
            </w:r>
            <w:proofErr w:type="spellStart"/>
            <w:r w:rsidRPr="000523AF">
              <w:rPr>
                <w:rFonts w:ascii="Times New Roman" w:hAnsi="Times New Roman"/>
                <w:b/>
                <w:sz w:val="28"/>
                <w:szCs w:val="28"/>
              </w:rPr>
              <w:t>реализации</w:t>
            </w:r>
            <w:proofErr w:type="spellEnd"/>
            <w:r w:rsidRPr="000523AF">
              <w:rPr>
                <w:rFonts w:ascii="Times New Roman" w:hAnsi="Times New Roman"/>
                <w:b/>
                <w:sz w:val="28"/>
                <w:szCs w:val="28"/>
              </w:rPr>
              <w:t xml:space="preserve"> </w:t>
            </w:r>
          </w:p>
        </w:tc>
        <w:tc>
          <w:tcPr>
            <w:tcW w:w="8222" w:type="dxa"/>
            <w:tcBorders>
              <w:top w:val="single" w:sz="4" w:space="0" w:color="auto"/>
              <w:left w:val="single" w:sz="1" w:space="0" w:color="000000"/>
              <w:bottom w:val="single" w:sz="1" w:space="0" w:color="000000"/>
              <w:right w:val="single" w:sz="1" w:space="0" w:color="000000"/>
            </w:tcBorders>
          </w:tcPr>
          <w:p w:rsidR="00E07DAD" w:rsidRDefault="00E07DAD" w:rsidP="001F1062">
            <w:pPr>
              <w:pStyle w:val="af4"/>
              <w:snapToGrid w:val="0"/>
              <w:rPr>
                <w:rFonts w:ascii="Times New Roman" w:hAnsi="Times New Roman"/>
                <w:sz w:val="28"/>
                <w:szCs w:val="28"/>
                <w:lang w:val="ru-RU"/>
              </w:rPr>
            </w:pPr>
            <w:r w:rsidRPr="008C678D">
              <w:rPr>
                <w:rFonts w:ascii="Times New Roman" w:hAnsi="Times New Roman"/>
                <w:sz w:val="28"/>
                <w:szCs w:val="28"/>
                <w:lang w:val="ru-RU"/>
              </w:rPr>
              <w:t>20</w:t>
            </w:r>
            <w:r w:rsidRPr="000523AF">
              <w:rPr>
                <w:rFonts w:ascii="Times New Roman" w:hAnsi="Times New Roman"/>
                <w:sz w:val="28"/>
                <w:szCs w:val="28"/>
                <w:lang w:val="ru-RU"/>
              </w:rPr>
              <w:t>1</w:t>
            </w:r>
            <w:r>
              <w:rPr>
                <w:rFonts w:ascii="Times New Roman" w:hAnsi="Times New Roman"/>
                <w:sz w:val="28"/>
                <w:szCs w:val="28"/>
                <w:lang w:val="ru-RU"/>
              </w:rPr>
              <w:t>6</w:t>
            </w:r>
            <w:r w:rsidRPr="008C678D">
              <w:rPr>
                <w:rFonts w:ascii="Times New Roman" w:hAnsi="Times New Roman"/>
                <w:sz w:val="28"/>
                <w:szCs w:val="28"/>
                <w:lang w:val="ru-RU"/>
              </w:rPr>
              <w:t>-20</w:t>
            </w:r>
            <w:r>
              <w:rPr>
                <w:rFonts w:ascii="Times New Roman" w:hAnsi="Times New Roman"/>
                <w:sz w:val="28"/>
                <w:szCs w:val="28"/>
                <w:lang w:val="ru-RU"/>
              </w:rPr>
              <w:t>20</w:t>
            </w:r>
            <w:r w:rsidRPr="000523AF">
              <w:rPr>
                <w:rFonts w:ascii="Times New Roman" w:hAnsi="Times New Roman"/>
                <w:sz w:val="28"/>
                <w:szCs w:val="28"/>
                <w:lang w:val="ru-RU"/>
              </w:rPr>
              <w:t xml:space="preserve"> </w:t>
            </w:r>
            <w:r w:rsidRPr="008C678D">
              <w:rPr>
                <w:rFonts w:ascii="Times New Roman" w:hAnsi="Times New Roman"/>
                <w:sz w:val="28"/>
                <w:szCs w:val="28"/>
                <w:lang w:val="ru-RU"/>
              </w:rPr>
              <w:t>гг.</w:t>
            </w:r>
            <w:r>
              <w:rPr>
                <w:rFonts w:ascii="Times New Roman" w:hAnsi="Times New Roman"/>
                <w:sz w:val="28"/>
                <w:szCs w:val="28"/>
                <w:lang w:val="ru-RU"/>
              </w:rPr>
              <w:t>:</w:t>
            </w:r>
          </w:p>
          <w:p w:rsidR="00E07DAD" w:rsidRDefault="00E07DAD" w:rsidP="001F1062">
            <w:pPr>
              <w:pStyle w:val="af4"/>
              <w:snapToGrid w:val="0"/>
              <w:rPr>
                <w:rFonts w:ascii="Times New Roman" w:hAnsi="Times New Roman"/>
                <w:sz w:val="28"/>
                <w:szCs w:val="28"/>
                <w:lang w:val="ru-RU"/>
              </w:rPr>
            </w:pPr>
            <w:r>
              <w:rPr>
                <w:rFonts w:ascii="Times New Roman" w:hAnsi="Times New Roman"/>
                <w:sz w:val="28"/>
                <w:szCs w:val="28"/>
                <w:lang w:val="ru-RU"/>
              </w:rPr>
              <w:t>1 этап (подготовительный) - 1 сентября 2016г. -31 августа 2017г.;</w:t>
            </w:r>
          </w:p>
          <w:p w:rsidR="00E07DAD" w:rsidRDefault="00E07DAD" w:rsidP="001F1062">
            <w:pPr>
              <w:pStyle w:val="af4"/>
              <w:snapToGrid w:val="0"/>
              <w:rPr>
                <w:rFonts w:ascii="Times New Roman" w:hAnsi="Times New Roman"/>
                <w:sz w:val="28"/>
                <w:szCs w:val="28"/>
                <w:lang w:val="ru-RU"/>
              </w:rPr>
            </w:pPr>
            <w:r>
              <w:rPr>
                <w:rFonts w:ascii="Times New Roman" w:hAnsi="Times New Roman"/>
                <w:sz w:val="28"/>
                <w:szCs w:val="28"/>
                <w:lang w:val="ru-RU"/>
              </w:rPr>
              <w:t>2 этап (основной) - 1 сентября 2017г – 31 августа 2019г.;</w:t>
            </w:r>
          </w:p>
          <w:p w:rsidR="00E07DAD" w:rsidRPr="000523AF" w:rsidRDefault="00E07DAD" w:rsidP="001F1062">
            <w:pPr>
              <w:pStyle w:val="af4"/>
              <w:snapToGrid w:val="0"/>
              <w:rPr>
                <w:rFonts w:ascii="Times New Roman" w:hAnsi="Times New Roman"/>
                <w:sz w:val="28"/>
                <w:szCs w:val="28"/>
                <w:lang w:val="ru-RU"/>
              </w:rPr>
            </w:pPr>
            <w:r>
              <w:rPr>
                <w:rFonts w:ascii="Times New Roman" w:hAnsi="Times New Roman"/>
                <w:sz w:val="28"/>
                <w:szCs w:val="28"/>
                <w:lang w:val="ru-RU"/>
              </w:rPr>
              <w:t>3 этап (заключительный) - 1 сентября 2019г – 31 августа 2020г.</w:t>
            </w:r>
          </w:p>
        </w:tc>
      </w:tr>
      <w:tr w:rsidR="00E07DAD" w:rsidRPr="000523AF" w:rsidTr="001F1062">
        <w:tc>
          <w:tcPr>
            <w:tcW w:w="2269" w:type="dxa"/>
            <w:tcBorders>
              <w:top w:val="single" w:sz="4" w:space="0" w:color="auto"/>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lang w:val="ru-RU"/>
              </w:rPr>
            </w:pPr>
            <w:r w:rsidRPr="008C678D">
              <w:rPr>
                <w:rFonts w:ascii="Times New Roman" w:hAnsi="Times New Roman"/>
                <w:b/>
                <w:sz w:val="28"/>
                <w:szCs w:val="28"/>
                <w:lang w:val="ru-RU"/>
              </w:rPr>
              <w:t xml:space="preserve">Ожидаемые результаты реализации </w:t>
            </w:r>
          </w:p>
          <w:p w:rsidR="00E07DAD" w:rsidRPr="008C678D" w:rsidRDefault="00E07DAD" w:rsidP="001F1062">
            <w:pPr>
              <w:pStyle w:val="af4"/>
              <w:snapToGrid w:val="0"/>
              <w:jc w:val="center"/>
              <w:rPr>
                <w:rFonts w:ascii="Times New Roman" w:hAnsi="Times New Roman"/>
                <w:b/>
                <w:sz w:val="28"/>
                <w:szCs w:val="28"/>
                <w:lang w:val="ru-RU"/>
              </w:rPr>
            </w:pPr>
            <w:r w:rsidRPr="008C678D">
              <w:rPr>
                <w:rFonts w:ascii="Times New Roman" w:hAnsi="Times New Roman"/>
                <w:b/>
                <w:sz w:val="28"/>
                <w:szCs w:val="28"/>
                <w:lang w:val="ru-RU"/>
              </w:rPr>
              <w:t>Программы</w:t>
            </w:r>
          </w:p>
        </w:tc>
        <w:tc>
          <w:tcPr>
            <w:tcW w:w="8222" w:type="dxa"/>
            <w:tcBorders>
              <w:top w:val="single" w:sz="4" w:space="0" w:color="auto"/>
              <w:left w:val="single" w:sz="1" w:space="0" w:color="000000"/>
              <w:bottom w:val="single" w:sz="1" w:space="0" w:color="000000"/>
              <w:right w:val="single" w:sz="1" w:space="0" w:color="000000"/>
            </w:tcBorders>
          </w:tcPr>
          <w:p w:rsidR="00E07DAD" w:rsidRPr="000523AF" w:rsidRDefault="00E07DAD" w:rsidP="001F1062">
            <w:pPr>
              <w:tabs>
                <w:tab w:val="left" w:pos="426"/>
              </w:tabs>
              <w:spacing w:after="0" w:line="240" w:lineRule="auto"/>
              <w:ind w:right="87"/>
              <w:jc w:val="both"/>
              <w:rPr>
                <w:rFonts w:ascii="Times New Roman" w:hAnsi="Times New Roman"/>
                <w:i/>
                <w:sz w:val="28"/>
                <w:szCs w:val="28"/>
                <w:u w:val="single"/>
              </w:rPr>
            </w:pPr>
            <w:r w:rsidRPr="000523AF">
              <w:rPr>
                <w:rFonts w:ascii="Times New Roman" w:hAnsi="Times New Roman"/>
                <w:i/>
                <w:sz w:val="28"/>
                <w:szCs w:val="28"/>
                <w:u w:val="single"/>
              </w:rPr>
              <w:t xml:space="preserve">Для </w:t>
            </w:r>
            <w:r>
              <w:rPr>
                <w:rFonts w:ascii="Times New Roman" w:hAnsi="Times New Roman"/>
                <w:i/>
                <w:sz w:val="28"/>
                <w:szCs w:val="28"/>
                <w:u w:val="single"/>
              </w:rPr>
              <w:t>учащихся</w:t>
            </w:r>
            <w:r w:rsidRPr="000523AF">
              <w:rPr>
                <w:rFonts w:ascii="Times New Roman" w:hAnsi="Times New Roman"/>
                <w:i/>
                <w:sz w:val="28"/>
                <w:szCs w:val="28"/>
                <w:u w:val="single"/>
              </w:rPr>
              <w:t>:</w:t>
            </w:r>
          </w:p>
          <w:p w:rsidR="00E07DAD" w:rsidRPr="000523AF" w:rsidRDefault="00E07DAD" w:rsidP="001F1062">
            <w:pPr>
              <w:pStyle w:val="af4"/>
              <w:snapToGrid w:val="0"/>
              <w:ind w:left="426" w:right="87"/>
              <w:jc w:val="both"/>
              <w:rPr>
                <w:rFonts w:ascii="Times New Roman" w:hAnsi="Times New Roman"/>
                <w:sz w:val="28"/>
                <w:szCs w:val="28"/>
                <w:lang w:val="ru-RU"/>
              </w:rPr>
            </w:pPr>
            <w:r w:rsidRPr="000523AF">
              <w:rPr>
                <w:rFonts w:ascii="Times New Roman" w:hAnsi="Times New Roman"/>
                <w:sz w:val="28"/>
                <w:szCs w:val="28"/>
                <w:lang w:val="ru-RU"/>
              </w:rPr>
              <w:t xml:space="preserve">- обеспечение права и возможности каждому учащемуся на удовлетворение его культурно-образовательных потребностей, свободы выбора уровня и качества образовательно-развивающих и </w:t>
            </w:r>
            <w:proofErr w:type="spellStart"/>
            <w:r w:rsidRPr="000523AF">
              <w:rPr>
                <w:rFonts w:ascii="Times New Roman" w:hAnsi="Times New Roman"/>
                <w:sz w:val="28"/>
                <w:szCs w:val="28"/>
                <w:lang w:val="ru-RU"/>
              </w:rPr>
              <w:t>досуговых</w:t>
            </w:r>
            <w:proofErr w:type="spellEnd"/>
            <w:r w:rsidRPr="000523AF">
              <w:rPr>
                <w:rFonts w:ascii="Times New Roman" w:hAnsi="Times New Roman"/>
                <w:sz w:val="28"/>
                <w:szCs w:val="28"/>
                <w:lang w:val="ru-RU"/>
              </w:rPr>
              <w:t xml:space="preserve"> видов деятельности в соответствии с его индивидуальными ценностными ориентациями;</w:t>
            </w:r>
          </w:p>
          <w:p w:rsidR="00E07DAD" w:rsidRPr="000523AF" w:rsidRDefault="00E07DAD" w:rsidP="001F1062">
            <w:pPr>
              <w:shd w:val="clear" w:color="auto" w:fill="FFFFFF"/>
              <w:tabs>
                <w:tab w:val="left" w:pos="426"/>
              </w:tabs>
              <w:spacing w:after="0" w:line="240" w:lineRule="auto"/>
              <w:ind w:left="426" w:right="87"/>
              <w:jc w:val="both"/>
              <w:rPr>
                <w:rFonts w:ascii="Times New Roman" w:hAnsi="Times New Roman"/>
                <w:bCs/>
                <w:iCs/>
                <w:sz w:val="28"/>
                <w:szCs w:val="28"/>
              </w:rPr>
            </w:pPr>
            <w:r w:rsidRPr="000523AF">
              <w:rPr>
                <w:rFonts w:ascii="Times New Roman" w:hAnsi="Times New Roman"/>
                <w:bCs/>
                <w:iCs/>
                <w:sz w:val="28"/>
                <w:szCs w:val="28"/>
              </w:rPr>
              <w:t xml:space="preserve">- </w:t>
            </w:r>
            <w:r>
              <w:rPr>
                <w:rFonts w:ascii="Times New Roman" w:hAnsi="Times New Roman"/>
                <w:bCs/>
                <w:iCs/>
                <w:sz w:val="28"/>
                <w:szCs w:val="28"/>
              </w:rPr>
              <w:t>формирование компетентной, физически и духовно здоровой</w:t>
            </w:r>
            <w:r w:rsidRPr="000523AF">
              <w:rPr>
                <w:rFonts w:ascii="Times New Roman" w:hAnsi="Times New Roman"/>
                <w:bCs/>
                <w:iCs/>
                <w:sz w:val="28"/>
                <w:szCs w:val="28"/>
              </w:rPr>
              <w:t xml:space="preserve"> личност</w:t>
            </w:r>
            <w:r>
              <w:rPr>
                <w:rFonts w:ascii="Times New Roman" w:hAnsi="Times New Roman"/>
                <w:bCs/>
                <w:iCs/>
                <w:sz w:val="28"/>
                <w:szCs w:val="28"/>
              </w:rPr>
              <w:t>и, способной</w:t>
            </w:r>
            <w:r w:rsidRPr="000523AF">
              <w:rPr>
                <w:rFonts w:ascii="Times New Roman" w:hAnsi="Times New Roman"/>
                <w:bCs/>
                <w:iCs/>
                <w:sz w:val="28"/>
                <w:szCs w:val="28"/>
              </w:rPr>
              <w:t xml:space="preserve"> к самоопределению в обществе через взаимодействие с субъектами внешней среды;</w:t>
            </w:r>
          </w:p>
          <w:p w:rsidR="00E07DAD" w:rsidRPr="000523AF" w:rsidRDefault="00E07DAD" w:rsidP="001F1062">
            <w:pPr>
              <w:tabs>
                <w:tab w:val="left" w:pos="426"/>
              </w:tabs>
              <w:spacing w:after="0" w:line="240" w:lineRule="auto"/>
              <w:ind w:left="426" w:right="87"/>
              <w:jc w:val="both"/>
              <w:rPr>
                <w:rFonts w:ascii="Times New Roman" w:hAnsi="Times New Roman"/>
                <w:sz w:val="28"/>
                <w:szCs w:val="28"/>
              </w:rPr>
            </w:pPr>
            <w:r w:rsidRPr="000523AF">
              <w:rPr>
                <w:rFonts w:ascii="Times New Roman" w:hAnsi="Times New Roman"/>
                <w:sz w:val="28"/>
                <w:szCs w:val="28"/>
              </w:rPr>
              <w:t>- качественное  самоопределение в выборе будущего профессионального развития.</w:t>
            </w:r>
          </w:p>
          <w:p w:rsidR="00E07DAD" w:rsidRPr="000523AF" w:rsidRDefault="00E07DAD" w:rsidP="001F1062">
            <w:pPr>
              <w:tabs>
                <w:tab w:val="left" w:pos="426"/>
              </w:tabs>
              <w:spacing w:after="0" w:line="240" w:lineRule="auto"/>
              <w:ind w:right="87"/>
              <w:jc w:val="both"/>
              <w:rPr>
                <w:rFonts w:ascii="Times New Roman" w:hAnsi="Times New Roman"/>
                <w:i/>
                <w:sz w:val="28"/>
                <w:szCs w:val="28"/>
                <w:u w:val="single"/>
              </w:rPr>
            </w:pPr>
            <w:r w:rsidRPr="000523AF">
              <w:rPr>
                <w:rFonts w:ascii="Times New Roman" w:hAnsi="Times New Roman"/>
                <w:i/>
                <w:sz w:val="28"/>
                <w:szCs w:val="28"/>
                <w:u w:val="single"/>
              </w:rPr>
              <w:t>Для педагогов:</w:t>
            </w:r>
          </w:p>
          <w:p w:rsidR="00E07DAD" w:rsidRPr="000523AF" w:rsidRDefault="00E07DAD" w:rsidP="001F1062">
            <w:pPr>
              <w:tabs>
                <w:tab w:val="left" w:pos="426"/>
              </w:tabs>
              <w:spacing w:after="0" w:line="240" w:lineRule="auto"/>
              <w:ind w:left="426" w:right="87"/>
              <w:jc w:val="both"/>
              <w:rPr>
                <w:rFonts w:ascii="Times New Roman" w:hAnsi="Times New Roman"/>
                <w:sz w:val="28"/>
                <w:szCs w:val="28"/>
              </w:rPr>
            </w:pPr>
            <w:r w:rsidRPr="000523AF">
              <w:rPr>
                <w:rFonts w:ascii="Times New Roman" w:hAnsi="Times New Roman"/>
                <w:sz w:val="28"/>
                <w:szCs w:val="28"/>
              </w:rPr>
              <w:t>-реализация творческого потенциала;</w:t>
            </w:r>
          </w:p>
          <w:p w:rsidR="00E07DAD" w:rsidRPr="000523AF" w:rsidRDefault="00E07DAD" w:rsidP="001F1062">
            <w:pPr>
              <w:tabs>
                <w:tab w:val="left" w:pos="426"/>
              </w:tabs>
              <w:spacing w:after="0" w:line="240" w:lineRule="auto"/>
              <w:ind w:left="426" w:right="87"/>
              <w:jc w:val="both"/>
              <w:rPr>
                <w:rFonts w:ascii="Times New Roman" w:hAnsi="Times New Roman"/>
                <w:sz w:val="28"/>
                <w:szCs w:val="28"/>
              </w:rPr>
            </w:pPr>
            <w:r w:rsidRPr="000523AF">
              <w:rPr>
                <w:rFonts w:ascii="Times New Roman" w:hAnsi="Times New Roman"/>
                <w:sz w:val="28"/>
                <w:szCs w:val="28"/>
              </w:rPr>
              <w:t>-повышение квалификации в соответствии с осознанными потребностями;</w:t>
            </w:r>
          </w:p>
          <w:p w:rsidR="00E07DAD" w:rsidRPr="000523AF" w:rsidRDefault="00E07DAD" w:rsidP="001F1062">
            <w:pPr>
              <w:tabs>
                <w:tab w:val="left" w:pos="426"/>
              </w:tabs>
              <w:spacing w:after="0" w:line="240" w:lineRule="auto"/>
              <w:ind w:left="426" w:right="87"/>
              <w:jc w:val="both"/>
              <w:rPr>
                <w:rFonts w:ascii="Times New Roman" w:hAnsi="Times New Roman"/>
                <w:sz w:val="28"/>
                <w:szCs w:val="28"/>
              </w:rPr>
            </w:pPr>
            <w:r w:rsidRPr="000523AF">
              <w:rPr>
                <w:rFonts w:ascii="Times New Roman" w:hAnsi="Times New Roman"/>
                <w:sz w:val="28"/>
                <w:szCs w:val="28"/>
              </w:rPr>
              <w:t xml:space="preserve">-совершенствование педагогического опыта участия в открытых мероприятиях на уровне города, </w:t>
            </w:r>
            <w:r>
              <w:rPr>
                <w:rFonts w:ascii="Times New Roman" w:hAnsi="Times New Roman"/>
                <w:sz w:val="28"/>
                <w:szCs w:val="28"/>
              </w:rPr>
              <w:t>края</w:t>
            </w:r>
            <w:r w:rsidRPr="000523AF">
              <w:rPr>
                <w:rFonts w:ascii="Times New Roman" w:hAnsi="Times New Roman"/>
                <w:sz w:val="28"/>
                <w:szCs w:val="28"/>
              </w:rPr>
              <w:t>, России.</w:t>
            </w:r>
          </w:p>
          <w:p w:rsidR="00E07DAD" w:rsidRPr="000523AF" w:rsidRDefault="00E07DAD" w:rsidP="001F1062">
            <w:pPr>
              <w:pStyle w:val="af4"/>
              <w:snapToGrid w:val="0"/>
              <w:ind w:right="87"/>
              <w:jc w:val="both"/>
              <w:rPr>
                <w:rFonts w:ascii="Times New Roman" w:hAnsi="Times New Roman"/>
                <w:sz w:val="28"/>
                <w:szCs w:val="28"/>
                <w:u w:val="single"/>
                <w:lang w:val="ru-RU"/>
              </w:rPr>
            </w:pPr>
            <w:r w:rsidRPr="000523AF">
              <w:rPr>
                <w:rFonts w:ascii="Times New Roman" w:hAnsi="Times New Roman"/>
                <w:i/>
                <w:sz w:val="28"/>
                <w:szCs w:val="28"/>
                <w:lang w:val="ru-RU"/>
              </w:rPr>
              <w:t xml:space="preserve">  </w:t>
            </w:r>
            <w:r w:rsidRPr="000523AF">
              <w:rPr>
                <w:rFonts w:ascii="Times New Roman" w:hAnsi="Times New Roman"/>
                <w:i/>
                <w:sz w:val="28"/>
                <w:szCs w:val="28"/>
                <w:u w:val="single"/>
                <w:lang w:val="ru-RU"/>
              </w:rPr>
              <w:t>Для М</w:t>
            </w:r>
            <w:r>
              <w:rPr>
                <w:rFonts w:ascii="Times New Roman" w:hAnsi="Times New Roman"/>
                <w:i/>
                <w:sz w:val="28"/>
                <w:szCs w:val="28"/>
                <w:u w:val="single"/>
                <w:lang w:val="ru-RU"/>
              </w:rPr>
              <w:t>А</w:t>
            </w:r>
            <w:r w:rsidRPr="000523AF">
              <w:rPr>
                <w:rFonts w:ascii="Times New Roman" w:hAnsi="Times New Roman"/>
                <w:i/>
                <w:sz w:val="28"/>
                <w:szCs w:val="28"/>
                <w:u w:val="single"/>
                <w:lang w:val="ru-RU"/>
              </w:rPr>
              <w:t>ОУ ДО «</w:t>
            </w:r>
            <w:proofErr w:type="spellStart"/>
            <w:r w:rsidRPr="000523AF">
              <w:rPr>
                <w:rFonts w:ascii="Times New Roman" w:hAnsi="Times New Roman"/>
                <w:i/>
                <w:sz w:val="28"/>
                <w:szCs w:val="28"/>
                <w:u w:val="single"/>
                <w:lang w:val="ru-RU"/>
              </w:rPr>
              <w:t>ЦРТДиЮ</w:t>
            </w:r>
            <w:proofErr w:type="spellEnd"/>
            <w:r w:rsidRPr="000523AF">
              <w:rPr>
                <w:rFonts w:ascii="Times New Roman" w:hAnsi="Times New Roman"/>
                <w:i/>
                <w:sz w:val="28"/>
                <w:szCs w:val="28"/>
                <w:u w:val="single"/>
                <w:lang w:val="ru-RU"/>
              </w:rPr>
              <w:t>»:</w:t>
            </w:r>
            <w:r w:rsidRPr="000523AF">
              <w:rPr>
                <w:rFonts w:ascii="Times New Roman" w:hAnsi="Times New Roman"/>
                <w:sz w:val="28"/>
                <w:szCs w:val="28"/>
                <w:u w:val="single"/>
                <w:lang w:val="ru-RU"/>
              </w:rPr>
              <w:t xml:space="preserve"> </w:t>
            </w:r>
          </w:p>
          <w:p w:rsidR="00E07DAD" w:rsidRPr="000523AF" w:rsidRDefault="00E07DAD" w:rsidP="001F1062">
            <w:pPr>
              <w:pStyle w:val="af4"/>
              <w:snapToGrid w:val="0"/>
              <w:ind w:left="426" w:right="87"/>
              <w:rPr>
                <w:rFonts w:ascii="Times New Roman" w:hAnsi="Times New Roman"/>
                <w:sz w:val="28"/>
                <w:szCs w:val="28"/>
                <w:lang w:val="ru-RU"/>
              </w:rPr>
            </w:pPr>
            <w:r w:rsidRPr="000523AF">
              <w:rPr>
                <w:rFonts w:ascii="Times New Roman" w:hAnsi="Times New Roman"/>
                <w:sz w:val="28"/>
                <w:szCs w:val="28"/>
                <w:lang w:val="ru-RU"/>
              </w:rPr>
              <w:t xml:space="preserve">- </w:t>
            </w:r>
            <w:r w:rsidRPr="000523AF">
              <w:rPr>
                <w:rFonts w:ascii="Times New Roman" w:hAnsi="Times New Roman"/>
                <w:bCs/>
                <w:sz w:val="28"/>
                <w:szCs w:val="28"/>
                <w:lang w:val="ru-RU"/>
              </w:rPr>
              <w:t>повышение</w:t>
            </w:r>
            <w:r w:rsidRPr="000523AF">
              <w:rPr>
                <w:rFonts w:ascii="Times New Roman" w:hAnsi="Times New Roman"/>
                <w:sz w:val="28"/>
                <w:szCs w:val="28"/>
                <w:lang w:val="ru-RU"/>
              </w:rPr>
              <w:t xml:space="preserve"> и соответствие качества образования требованиям, предъявляемым к  учреждениям дополнительного образования детей;</w:t>
            </w:r>
          </w:p>
          <w:p w:rsidR="00E07DAD" w:rsidRPr="000523AF" w:rsidRDefault="00E07DAD" w:rsidP="001F1062">
            <w:pPr>
              <w:shd w:val="clear" w:color="auto" w:fill="FFFFFF"/>
              <w:tabs>
                <w:tab w:val="left" w:pos="317"/>
              </w:tabs>
              <w:spacing w:after="0" w:line="240" w:lineRule="auto"/>
              <w:ind w:right="87"/>
              <w:rPr>
                <w:rFonts w:ascii="Times New Roman" w:hAnsi="Times New Roman"/>
                <w:bCs/>
                <w:sz w:val="28"/>
                <w:szCs w:val="28"/>
              </w:rPr>
            </w:pPr>
            <w:r w:rsidRPr="000523AF">
              <w:rPr>
                <w:rFonts w:ascii="Times New Roman" w:hAnsi="Times New Roman"/>
                <w:sz w:val="28"/>
                <w:szCs w:val="28"/>
              </w:rPr>
              <w:t xml:space="preserve">      - п</w:t>
            </w:r>
            <w:r w:rsidRPr="000523AF">
              <w:rPr>
                <w:rFonts w:ascii="Times New Roman" w:hAnsi="Times New Roman"/>
                <w:bCs/>
                <w:sz w:val="28"/>
                <w:szCs w:val="28"/>
              </w:rPr>
              <w:t>овышение конкурентоспособности учреждения  на рынке   образовательных услуг;</w:t>
            </w:r>
          </w:p>
          <w:p w:rsidR="00E07DAD" w:rsidRPr="000523AF" w:rsidRDefault="00E07DAD" w:rsidP="001F1062">
            <w:pPr>
              <w:tabs>
                <w:tab w:val="left" w:pos="426"/>
              </w:tabs>
              <w:spacing w:after="0" w:line="240" w:lineRule="auto"/>
              <w:ind w:left="426" w:right="87"/>
              <w:jc w:val="both"/>
              <w:rPr>
                <w:rFonts w:ascii="Times New Roman" w:hAnsi="Times New Roman"/>
                <w:sz w:val="28"/>
                <w:szCs w:val="28"/>
              </w:rPr>
            </w:pPr>
            <w:r w:rsidRPr="000523AF">
              <w:rPr>
                <w:rFonts w:ascii="Times New Roman" w:hAnsi="Times New Roman"/>
                <w:sz w:val="28"/>
                <w:szCs w:val="28"/>
              </w:rPr>
              <w:t>-открытость деятельности  и ее оценка педагогическим сообществом;</w:t>
            </w:r>
          </w:p>
          <w:p w:rsidR="00E07DAD" w:rsidRPr="000523AF" w:rsidRDefault="00E07DAD" w:rsidP="001F1062">
            <w:pPr>
              <w:pStyle w:val="af4"/>
              <w:snapToGrid w:val="0"/>
              <w:ind w:left="426" w:right="87"/>
              <w:jc w:val="both"/>
              <w:rPr>
                <w:rFonts w:ascii="Times New Roman" w:hAnsi="Times New Roman"/>
                <w:sz w:val="28"/>
                <w:szCs w:val="28"/>
                <w:lang w:val="ru-RU"/>
              </w:rPr>
            </w:pPr>
            <w:r w:rsidRPr="000523AF">
              <w:rPr>
                <w:rFonts w:ascii="Times New Roman" w:hAnsi="Times New Roman"/>
                <w:sz w:val="28"/>
                <w:szCs w:val="28"/>
                <w:lang w:val="ru-RU"/>
              </w:rPr>
              <w:t xml:space="preserve">-наличие тесных контактов с учреждениями социума и семьями </w:t>
            </w:r>
            <w:r>
              <w:rPr>
                <w:rFonts w:ascii="Times New Roman" w:hAnsi="Times New Roman"/>
                <w:sz w:val="28"/>
                <w:szCs w:val="28"/>
                <w:lang w:val="ru-RU"/>
              </w:rPr>
              <w:t>учащихся</w:t>
            </w:r>
            <w:r w:rsidRPr="000523AF">
              <w:rPr>
                <w:rFonts w:ascii="Times New Roman" w:hAnsi="Times New Roman"/>
                <w:sz w:val="28"/>
                <w:szCs w:val="28"/>
                <w:lang w:val="ru-RU"/>
              </w:rPr>
              <w:t>.</w:t>
            </w:r>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lang w:val="ru-RU"/>
              </w:rPr>
            </w:pPr>
            <w:proofErr w:type="spellStart"/>
            <w:r w:rsidRPr="000523AF">
              <w:rPr>
                <w:rFonts w:ascii="Times New Roman" w:hAnsi="Times New Roman"/>
                <w:b/>
                <w:sz w:val="28"/>
                <w:szCs w:val="28"/>
              </w:rPr>
              <w:t>источники</w:t>
            </w:r>
            <w:proofErr w:type="spellEnd"/>
            <w:r w:rsidRPr="000523AF">
              <w:rPr>
                <w:rFonts w:ascii="Times New Roman" w:hAnsi="Times New Roman"/>
                <w:b/>
                <w:sz w:val="28"/>
                <w:szCs w:val="28"/>
              </w:rPr>
              <w:t xml:space="preserve"> </w:t>
            </w:r>
            <w:proofErr w:type="spellStart"/>
            <w:r w:rsidRPr="000523AF">
              <w:rPr>
                <w:rFonts w:ascii="Times New Roman" w:hAnsi="Times New Roman"/>
                <w:b/>
                <w:sz w:val="28"/>
                <w:szCs w:val="28"/>
              </w:rPr>
              <w:lastRenderedPageBreak/>
              <w:t>финансирования</w:t>
            </w:r>
            <w:proofErr w:type="spellEnd"/>
          </w:p>
        </w:tc>
        <w:tc>
          <w:tcPr>
            <w:tcW w:w="8222" w:type="dxa"/>
            <w:tcBorders>
              <w:left w:val="single" w:sz="1" w:space="0" w:color="000000"/>
              <w:bottom w:val="single" w:sz="1" w:space="0" w:color="000000"/>
              <w:right w:val="single" w:sz="1" w:space="0" w:color="000000"/>
            </w:tcBorders>
          </w:tcPr>
          <w:p w:rsidR="00E07DAD" w:rsidRPr="000523AF" w:rsidRDefault="00E07DAD" w:rsidP="001F1062">
            <w:pPr>
              <w:pStyle w:val="af4"/>
              <w:snapToGrid w:val="0"/>
              <w:rPr>
                <w:rFonts w:ascii="Times New Roman" w:hAnsi="Times New Roman"/>
                <w:sz w:val="28"/>
                <w:szCs w:val="28"/>
              </w:rPr>
            </w:pPr>
            <w:proofErr w:type="spellStart"/>
            <w:r w:rsidRPr="000523AF">
              <w:rPr>
                <w:rFonts w:ascii="Times New Roman" w:hAnsi="Times New Roman"/>
                <w:sz w:val="28"/>
                <w:szCs w:val="28"/>
              </w:rPr>
              <w:lastRenderedPageBreak/>
              <w:t>Бюджетные</w:t>
            </w:r>
            <w:proofErr w:type="spellEnd"/>
            <w:r w:rsidRPr="000523AF">
              <w:rPr>
                <w:rFonts w:ascii="Times New Roman" w:hAnsi="Times New Roman"/>
                <w:sz w:val="28"/>
                <w:szCs w:val="28"/>
              </w:rPr>
              <w:t xml:space="preserve"> и </w:t>
            </w:r>
            <w:proofErr w:type="spellStart"/>
            <w:r w:rsidRPr="000523AF">
              <w:rPr>
                <w:rFonts w:ascii="Times New Roman" w:hAnsi="Times New Roman"/>
                <w:sz w:val="28"/>
                <w:szCs w:val="28"/>
              </w:rPr>
              <w:t>внебюджетные</w:t>
            </w:r>
            <w:proofErr w:type="spellEnd"/>
            <w:r w:rsidRPr="000523AF">
              <w:rPr>
                <w:rFonts w:ascii="Times New Roman" w:hAnsi="Times New Roman"/>
                <w:sz w:val="28"/>
                <w:szCs w:val="28"/>
              </w:rPr>
              <w:t xml:space="preserve"> </w:t>
            </w:r>
            <w:proofErr w:type="spellStart"/>
            <w:r w:rsidRPr="000523AF">
              <w:rPr>
                <w:rFonts w:ascii="Times New Roman" w:hAnsi="Times New Roman"/>
                <w:sz w:val="28"/>
                <w:szCs w:val="28"/>
              </w:rPr>
              <w:t>средства</w:t>
            </w:r>
            <w:proofErr w:type="spellEnd"/>
          </w:p>
        </w:tc>
      </w:tr>
      <w:tr w:rsidR="00E07DAD" w:rsidRPr="000523AF" w:rsidTr="001F1062">
        <w:tc>
          <w:tcPr>
            <w:tcW w:w="2269" w:type="dxa"/>
            <w:tcBorders>
              <w:left w:val="single" w:sz="1" w:space="0" w:color="000000"/>
              <w:bottom w:val="single" w:sz="1" w:space="0" w:color="000000"/>
            </w:tcBorders>
          </w:tcPr>
          <w:p w:rsidR="00E07DAD" w:rsidRPr="000523AF" w:rsidRDefault="00E07DAD" w:rsidP="001F1062">
            <w:pPr>
              <w:pStyle w:val="af4"/>
              <w:snapToGrid w:val="0"/>
              <w:jc w:val="center"/>
              <w:rPr>
                <w:rFonts w:ascii="Times New Roman" w:hAnsi="Times New Roman"/>
                <w:b/>
                <w:sz w:val="28"/>
                <w:szCs w:val="28"/>
                <w:lang w:val="ru-RU"/>
              </w:rPr>
            </w:pPr>
            <w:r w:rsidRPr="000523AF">
              <w:rPr>
                <w:rFonts w:ascii="Times New Roman" w:hAnsi="Times New Roman"/>
                <w:b/>
                <w:sz w:val="28"/>
                <w:szCs w:val="28"/>
                <w:lang w:val="ru-RU"/>
              </w:rPr>
              <w:lastRenderedPageBreak/>
              <w:t>Порядок контроля и отчетности по программе</w:t>
            </w:r>
          </w:p>
        </w:tc>
        <w:tc>
          <w:tcPr>
            <w:tcW w:w="8222" w:type="dxa"/>
            <w:tcBorders>
              <w:left w:val="single" w:sz="1" w:space="0" w:color="000000"/>
              <w:bottom w:val="single" w:sz="1" w:space="0" w:color="000000"/>
              <w:right w:val="single" w:sz="1" w:space="0" w:color="000000"/>
            </w:tcBorders>
          </w:tcPr>
          <w:p w:rsidR="00E07DAD" w:rsidRPr="000523AF" w:rsidRDefault="00E07DAD" w:rsidP="001F1062">
            <w:pPr>
              <w:pStyle w:val="af4"/>
              <w:snapToGrid w:val="0"/>
              <w:ind w:right="87"/>
              <w:rPr>
                <w:rFonts w:ascii="Times New Roman" w:hAnsi="Times New Roman"/>
                <w:sz w:val="28"/>
                <w:szCs w:val="28"/>
                <w:lang w:val="ru-RU"/>
              </w:rPr>
            </w:pPr>
            <w:r w:rsidRPr="000523AF">
              <w:rPr>
                <w:rFonts w:ascii="Times New Roman" w:hAnsi="Times New Roman"/>
                <w:sz w:val="28"/>
                <w:szCs w:val="28"/>
                <w:lang w:val="ru-RU"/>
              </w:rPr>
              <w:t xml:space="preserve">Общий </w:t>
            </w:r>
            <w:proofErr w:type="gramStart"/>
            <w:r w:rsidRPr="000523AF">
              <w:rPr>
                <w:rFonts w:ascii="Times New Roman" w:hAnsi="Times New Roman"/>
                <w:sz w:val="28"/>
                <w:szCs w:val="28"/>
                <w:lang w:val="ru-RU"/>
              </w:rPr>
              <w:t>контроль за</w:t>
            </w:r>
            <w:proofErr w:type="gramEnd"/>
            <w:r w:rsidRPr="000523AF">
              <w:rPr>
                <w:rFonts w:ascii="Times New Roman" w:hAnsi="Times New Roman"/>
                <w:sz w:val="28"/>
                <w:szCs w:val="28"/>
                <w:lang w:val="ru-RU"/>
              </w:rPr>
              <w:t xml:space="preserve"> ходом реализации Программы осуществляет педагогический совет </w:t>
            </w:r>
            <w:r>
              <w:rPr>
                <w:rFonts w:ascii="Times New Roman" w:hAnsi="Times New Roman"/>
                <w:sz w:val="28"/>
                <w:szCs w:val="28"/>
                <w:lang w:val="ru-RU"/>
              </w:rPr>
              <w:t xml:space="preserve"> МА</w:t>
            </w:r>
            <w:r w:rsidRPr="000523AF">
              <w:rPr>
                <w:rFonts w:ascii="Times New Roman" w:hAnsi="Times New Roman"/>
                <w:sz w:val="28"/>
                <w:szCs w:val="28"/>
                <w:lang w:val="ru-RU"/>
              </w:rPr>
              <w:t>ОУ ДО</w:t>
            </w:r>
            <w:r>
              <w:rPr>
                <w:rFonts w:ascii="Times New Roman" w:hAnsi="Times New Roman"/>
                <w:sz w:val="28"/>
                <w:szCs w:val="28"/>
                <w:lang w:val="ru-RU"/>
              </w:rPr>
              <w:t xml:space="preserve"> </w:t>
            </w:r>
            <w:r w:rsidRPr="000523AF">
              <w:rPr>
                <w:rFonts w:ascii="Times New Roman" w:hAnsi="Times New Roman"/>
                <w:sz w:val="28"/>
                <w:szCs w:val="28"/>
                <w:lang w:val="ru-RU"/>
              </w:rPr>
              <w:t>«</w:t>
            </w:r>
            <w:proofErr w:type="spellStart"/>
            <w:r w:rsidRPr="000523AF">
              <w:rPr>
                <w:rFonts w:ascii="Times New Roman" w:hAnsi="Times New Roman"/>
                <w:sz w:val="28"/>
                <w:szCs w:val="28"/>
                <w:lang w:val="ru-RU"/>
              </w:rPr>
              <w:t>ЦРТДиЮ</w:t>
            </w:r>
            <w:proofErr w:type="spellEnd"/>
            <w:r w:rsidRPr="000523AF">
              <w:rPr>
                <w:rFonts w:ascii="Times New Roman" w:hAnsi="Times New Roman"/>
                <w:sz w:val="28"/>
                <w:szCs w:val="28"/>
                <w:lang w:val="ru-RU"/>
              </w:rPr>
              <w:t xml:space="preserve">». </w:t>
            </w:r>
          </w:p>
          <w:p w:rsidR="00E07DAD" w:rsidRPr="000523AF" w:rsidRDefault="00E07DAD" w:rsidP="001F1062">
            <w:pPr>
              <w:pStyle w:val="af4"/>
              <w:snapToGrid w:val="0"/>
              <w:ind w:right="87"/>
              <w:rPr>
                <w:rFonts w:ascii="Times New Roman" w:hAnsi="Times New Roman"/>
                <w:sz w:val="28"/>
                <w:szCs w:val="28"/>
                <w:lang w:val="ru-RU"/>
              </w:rPr>
            </w:pPr>
            <w:r w:rsidRPr="000523AF">
              <w:rPr>
                <w:rFonts w:ascii="Times New Roman" w:hAnsi="Times New Roman"/>
                <w:sz w:val="28"/>
                <w:szCs w:val="28"/>
                <w:lang w:val="ru-RU"/>
              </w:rPr>
              <w:t>Результаты контроля представляются  в</w:t>
            </w:r>
            <w:r>
              <w:rPr>
                <w:rFonts w:ascii="Times New Roman" w:hAnsi="Times New Roman"/>
                <w:sz w:val="28"/>
                <w:szCs w:val="28"/>
                <w:lang w:val="ru-RU"/>
              </w:rPr>
              <w:t xml:space="preserve"> виде анализа деятельности учреждения в </w:t>
            </w:r>
            <w:r w:rsidRPr="000523AF">
              <w:rPr>
                <w:rFonts w:ascii="Times New Roman" w:hAnsi="Times New Roman"/>
                <w:sz w:val="28"/>
                <w:szCs w:val="28"/>
                <w:lang w:val="ru-RU"/>
              </w:rPr>
              <w:t>управление образования администрации  муниципального образования город</w:t>
            </w:r>
            <w:r>
              <w:rPr>
                <w:rFonts w:ascii="Times New Roman" w:hAnsi="Times New Roman"/>
                <w:sz w:val="28"/>
                <w:szCs w:val="28"/>
                <w:lang w:val="ru-RU"/>
              </w:rPr>
              <w:t>-</w:t>
            </w:r>
            <w:r w:rsidRPr="000523AF">
              <w:rPr>
                <w:rFonts w:ascii="Times New Roman" w:hAnsi="Times New Roman"/>
                <w:sz w:val="28"/>
                <w:szCs w:val="28"/>
                <w:lang w:val="ru-RU"/>
              </w:rPr>
              <w:t>курорт Геленджик и общественности через публикации в муниципальных СМИ, публичный отчёт о проделанной деятельности.</w:t>
            </w:r>
          </w:p>
        </w:tc>
      </w:tr>
    </w:tbl>
    <w:p w:rsidR="00E07DAD" w:rsidRPr="00DC7532" w:rsidRDefault="00E07DAD" w:rsidP="00E07DAD">
      <w:pPr>
        <w:spacing w:after="0" w:line="240" w:lineRule="auto"/>
        <w:jc w:val="center"/>
        <w:rPr>
          <w:rFonts w:ascii="Times New Roman" w:hAnsi="Times New Roman"/>
          <w:b/>
          <w:sz w:val="28"/>
          <w:szCs w:val="28"/>
        </w:rPr>
      </w:pPr>
    </w:p>
    <w:p w:rsidR="00E07DAD" w:rsidRDefault="00E07DAD" w:rsidP="00E07DAD">
      <w:pPr>
        <w:spacing w:line="360" w:lineRule="auto"/>
        <w:jc w:val="center"/>
        <w:rPr>
          <w:rFonts w:ascii="Times New Roman" w:hAnsi="Times New Roman"/>
          <w:b/>
          <w:sz w:val="28"/>
          <w:szCs w:val="28"/>
        </w:rPr>
      </w:pPr>
    </w:p>
    <w:p w:rsidR="00E07DAD" w:rsidRDefault="00E07DAD" w:rsidP="00E07DAD">
      <w:pPr>
        <w:spacing w:line="36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Пояснительная записка</w:t>
      </w:r>
    </w:p>
    <w:p w:rsidR="00E07DAD" w:rsidRPr="00694928" w:rsidRDefault="00E07DAD" w:rsidP="00E07DAD">
      <w:pPr>
        <w:pStyle w:val="af1"/>
        <w:spacing w:before="0" w:after="0"/>
        <w:jc w:val="both"/>
        <w:rPr>
          <w:sz w:val="28"/>
          <w:szCs w:val="28"/>
        </w:rPr>
      </w:pPr>
      <w:r>
        <w:rPr>
          <w:sz w:val="28"/>
          <w:szCs w:val="28"/>
        </w:rPr>
        <w:t xml:space="preserve">     </w:t>
      </w:r>
      <w:r w:rsidRPr="00694928">
        <w:rPr>
          <w:color w:val="000000"/>
          <w:sz w:val="28"/>
          <w:szCs w:val="28"/>
        </w:rPr>
        <w:t xml:space="preserve">   </w:t>
      </w:r>
      <w:r>
        <w:rPr>
          <w:color w:val="000000"/>
          <w:sz w:val="28"/>
          <w:szCs w:val="28"/>
        </w:rPr>
        <w:tab/>
      </w:r>
      <w:r w:rsidRPr="00694928">
        <w:rPr>
          <w:color w:val="000000"/>
          <w:sz w:val="28"/>
          <w:szCs w:val="28"/>
        </w:rPr>
        <w:t>Дополнительное образование детей - один из социальных институтов детства, который создан и существует для детей, их обучения, воспитания и развития.</w:t>
      </w:r>
    </w:p>
    <w:p w:rsidR="00E07DAD" w:rsidRPr="00694928" w:rsidRDefault="00E07DAD" w:rsidP="00E07DAD">
      <w:pPr>
        <w:pStyle w:val="af1"/>
        <w:spacing w:before="0" w:after="0"/>
        <w:ind w:firstLine="708"/>
        <w:jc w:val="both"/>
        <w:rPr>
          <w:sz w:val="28"/>
          <w:szCs w:val="28"/>
        </w:rPr>
      </w:pPr>
      <w:r w:rsidRPr="00694928">
        <w:rPr>
          <w:sz w:val="28"/>
          <w:szCs w:val="28"/>
        </w:rPr>
        <w:t>Дополнительное образование формирует у ребенка самосознание, ощущение ценности собственной личности, здесь ребенок может избавиться от привычки действовать только по подсказке. Он удовлетворяет свои творческие потребности, развивает интересы, усваивает знания в том темпе и объеме, которые ему позволяют его индивидуальные способности.</w:t>
      </w:r>
    </w:p>
    <w:p w:rsidR="00E07DAD" w:rsidRDefault="00E07DAD" w:rsidP="00E07DAD">
      <w:pPr>
        <w:spacing w:after="0" w:line="240" w:lineRule="auto"/>
        <w:jc w:val="both"/>
        <w:rPr>
          <w:rFonts w:ascii="Times New Roman" w:eastAsia="Times New Roman" w:hAnsi="Times New Roman"/>
          <w:color w:val="000000"/>
          <w:sz w:val="28"/>
          <w:szCs w:val="28"/>
          <w:lang w:eastAsia="ru-RU"/>
        </w:rPr>
      </w:pPr>
      <w:r w:rsidRPr="00694928">
        <w:rPr>
          <w:rFonts w:ascii="Times New Roman" w:eastAsia="Times New Roman" w:hAnsi="Times New Roman"/>
          <w:color w:val="000000"/>
          <w:sz w:val="28"/>
          <w:szCs w:val="28"/>
          <w:lang w:eastAsia="ru-RU"/>
        </w:rPr>
        <w:t>Это социально востребованная сфера, в которой заказчиками и потребителями образовательных услуг выступают дети и их родители, а также общество и государство. Дополнительное образование детей способствует решению ключевых задач социально</w:t>
      </w:r>
      <w:r>
        <w:rPr>
          <w:rFonts w:ascii="Times New Roman" w:eastAsia="Times New Roman" w:hAnsi="Times New Roman"/>
          <w:color w:val="000000"/>
          <w:sz w:val="28"/>
          <w:szCs w:val="28"/>
          <w:lang w:eastAsia="ru-RU"/>
        </w:rPr>
        <w:t xml:space="preserve"> </w:t>
      </w:r>
      <w:r w:rsidRPr="0069492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экономического развития</w:t>
      </w:r>
      <w:r w:rsidRPr="00694928">
        <w:rPr>
          <w:rFonts w:ascii="Times New Roman" w:eastAsia="Times New Roman" w:hAnsi="Times New Roman"/>
          <w:color w:val="000000"/>
          <w:sz w:val="28"/>
          <w:szCs w:val="28"/>
          <w:lang w:eastAsia="ru-RU"/>
        </w:rPr>
        <w:t>. Оно способно влиять на качество жизни, так как приобщает ребят к здоровому образу жизни, раскрывает творческий потенциал личности, побуждает к достижению общественно значимого результата. Этот вид образования  способствует развитию склонностей, способностей и интересов, гражданских и нравственных качеств, жизненному и профессиональному самоопределению подраст</w:t>
      </w:r>
      <w:r>
        <w:rPr>
          <w:rFonts w:ascii="Times New Roman" w:eastAsia="Times New Roman" w:hAnsi="Times New Roman"/>
          <w:color w:val="000000"/>
          <w:sz w:val="28"/>
          <w:szCs w:val="28"/>
          <w:lang w:eastAsia="ru-RU"/>
        </w:rPr>
        <w:t xml:space="preserve">ающего поколения. </w:t>
      </w:r>
    </w:p>
    <w:p w:rsidR="00E07DAD" w:rsidRPr="00815AF9" w:rsidRDefault="00E07DAD" w:rsidP="00E07DAD">
      <w:pPr>
        <w:pStyle w:val="af1"/>
        <w:spacing w:before="0" w:after="0"/>
        <w:jc w:val="both"/>
        <w:rPr>
          <w:color w:val="000000"/>
          <w:sz w:val="28"/>
          <w:szCs w:val="28"/>
        </w:rPr>
      </w:pPr>
      <w:r w:rsidRPr="00FF4554">
        <w:rPr>
          <w:sz w:val="28"/>
          <w:szCs w:val="28"/>
        </w:rPr>
        <w:t>Известно, что Закон «Об образовании</w:t>
      </w:r>
      <w:r>
        <w:rPr>
          <w:sz w:val="28"/>
          <w:szCs w:val="28"/>
        </w:rPr>
        <w:t xml:space="preserve"> в РФ</w:t>
      </w:r>
      <w:r w:rsidRPr="00FF4554">
        <w:rPr>
          <w:sz w:val="28"/>
          <w:szCs w:val="28"/>
        </w:rPr>
        <w:t>» не определяет дополнительное образование детей как действующее в рамках стандартов. Содержание дополнительного образования не стандартизируется — оно безбрежно: работая с ребенком в соответствии с его интересами, его выбором</w:t>
      </w:r>
      <w:r>
        <w:rPr>
          <w:sz w:val="28"/>
          <w:szCs w:val="28"/>
        </w:rPr>
        <w:t>. Д</w:t>
      </w:r>
      <w:r w:rsidRPr="00FF4554">
        <w:rPr>
          <w:sz w:val="28"/>
          <w:szCs w:val="28"/>
        </w:rPr>
        <w:t>ействие Закона «Об образовании</w:t>
      </w:r>
      <w:r>
        <w:rPr>
          <w:sz w:val="28"/>
          <w:szCs w:val="28"/>
        </w:rPr>
        <w:t xml:space="preserve"> в РФ</w:t>
      </w:r>
      <w:r w:rsidRPr="00FF4554">
        <w:rPr>
          <w:sz w:val="28"/>
          <w:szCs w:val="28"/>
        </w:rPr>
        <w:t>» распространяется и на дополнительное образование, а, следовательно, должны быть определены требования, некие правила, которыми руководствуются и работники дополнительного образован</w:t>
      </w:r>
      <w:r>
        <w:rPr>
          <w:sz w:val="28"/>
          <w:szCs w:val="28"/>
        </w:rPr>
        <w:t>ия от педагога до руководителя.</w:t>
      </w:r>
      <w:r>
        <w:rPr>
          <w:color w:val="000000"/>
          <w:sz w:val="28"/>
          <w:szCs w:val="28"/>
        </w:rPr>
        <w:t xml:space="preserve">    </w:t>
      </w:r>
    </w:p>
    <w:p w:rsidR="00E07DAD" w:rsidRPr="00C2239A" w:rsidRDefault="00E07DAD" w:rsidP="00E07DAD">
      <w:pPr>
        <w:spacing w:after="0" w:line="240" w:lineRule="auto"/>
        <w:ind w:firstLine="480"/>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Программа развития МАОУ ДО «</w:t>
      </w:r>
      <w:proofErr w:type="spellStart"/>
      <w:r>
        <w:rPr>
          <w:rFonts w:ascii="Times New Roman" w:eastAsia="Times New Roman" w:hAnsi="Times New Roman"/>
          <w:color w:val="000000"/>
          <w:sz w:val="28"/>
          <w:szCs w:val="28"/>
          <w:lang w:eastAsia="ru-RU"/>
        </w:rPr>
        <w:t>ЦРТДиЮ</w:t>
      </w:r>
      <w:proofErr w:type="spellEnd"/>
      <w:r>
        <w:rPr>
          <w:rFonts w:ascii="Times New Roman" w:eastAsia="Times New Roman" w:hAnsi="Times New Roman"/>
          <w:color w:val="000000"/>
          <w:sz w:val="28"/>
          <w:szCs w:val="28"/>
          <w:lang w:eastAsia="ru-RU"/>
        </w:rPr>
        <w:t xml:space="preserve">» </w:t>
      </w:r>
      <w:r w:rsidRPr="001D7B63">
        <w:rPr>
          <w:rFonts w:ascii="Times New Roman" w:eastAsia="Times New Roman" w:hAnsi="Times New Roman"/>
          <w:color w:val="000000"/>
          <w:sz w:val="28"/>
          <w:szCs w:val="28"/>
          <w:lang w:eastAsia="ru-RU"/>
        </w:rPr>
        <w:t xml:space="preserve">определяет ценностно-смысловые, целевые, содержательные и результативные приоритеты развития учреждения, задает основные способы и механизмы изменений. Она строится на необходимости консолидированного участия в решении задач  развития Центра  всех заинтересованных в этом горожан, государственных и </w:t>
      </w:r>
      <w:r w:rsidRPr="001D7B63">
        <w:rPr>
          <w:rFonts w:ascii="Times New Roman" w:eastAsia="Times New Roman" w:hAnsi="Times New Roman"/>
          <w:color w:val="000000"/>
          <w:sz w:val="28"/>
          <w:szCs w:val="28"/>
          <w:lang w:eastAsia="ru-RU"/>
        </w:rPr>
        <w:lastRenderedPageBreak/>
        <w:t>муниципальных органов  исполнительной власти, организаций и предприятий  города.</w:t>
      </w:r>
    </w:p>
    <w:p w:rsidR="00E07DAD" w:rsidRDefault="00E07DAD" w:rsidP="00E07DAD">
      <w:pPr>
        <w:spacing w:after="0" w:line="240" w:lineRule="auto"/>
        <w:jc w:val="both"/>
        <w:rPr>
          <w:rFonts w:ascii="Times New Roman" w:eastAsia="Times New Roman" w:hAnsi="Times New Roman"/>
          <w:color w:val="000000"/>
          <w:sz w:val="28"/>
          <w:szCs w:val="28"/>
          <w:lang w:eastAsia="ru-RU"/>
        </w:rPr>
      </w:pPr>
      <w:r w:rsidRPr="001D7B63">
        <w:rPr>
          <w:rFonts w:ascii="Times New Roman" w:eastAsia="Times New Roman" w:hAnsi="Times New Roman"/>
          <w:color w:val="000000"/>
          <w:sz w:val="28"/>
          <w:szCs w:val="28"/>
          <w:lang w:eastAsia="ru-RU"/>
        </w:rPr>
        <w:t>Программа адресована педагогическому коллективу Центра</w:t>
      </w:r>
      <w:r>
        <w:rPr>
          <w:rFonts w:ascii="Times New Roman" w:eastAsia="Times New Roman" w:hAnsi="Times New Roman"/>
          <w:color w:val="000000"/>
          <w:sz w:val="28"/>
          <w:szCs w:val="28"/>
          <w:lang w:eastAsia="ru-RU"/>
        </w:rPr>
        <w:t>,</w:t>
      </w:r>
      <w:r w:rsidRPr="001D7B63">
        <w:rPr>
          <w:rFonts w:ascii="Times New Roman" w:eastAsia="Times New Roman" w:hAnsi="Times New Roman"/>
          <w:color w:val="000000"/>
          <w:sz w:val="28"/>
          <w:szCs w:val="28"/>
          <w:lang w:eastAsia="ru-RU"/>
        </w:rPr>
        <w:t xml:space="preserve"> родителям </w:t>
      </w:r>
      <w:r>
        <w:rPr>
          <w:rFonts w:ascii="Times New Roman" w:eastAsia="Times New Roman" w:hAnsi="Times New Roman"/>
          <w:color w:val="000000"/>
          <w:sz w:val="28"/>
          <w:szCs w:val="28"/>
          <w:lang w:eastAsia="ru-RU"/>
        </w:rPr>
        <w:t>учащихся</w:t>
      </w:r>
      <w:r w:rsidRPr="001D7B63">
        <w:rPr>
          <w:rFonts w:ascii="Times New Roman" w:eastAsia="Times New Roman" w:hAnsi="Times New Roman"/>
          <w:color w:val="000000"/>
          <w:sz w:val="28"/>
          <w:szCs w:val="28"/>
          <w:lang w:eastAsia="ru-RU"/>
        </w:rPr>
        <w:t>, а также, государственным  и муниципальным органам исполнительной власти, занимающимся  проблемами детства,  воспитания и дополнительного образования детей, бизнес</w:t>
      </w:r>
      <w:r>
        <w:rPr>
          <w:rFonts w:ascii="Times New Roman" w:eastAsia="Times New Roman" w:hAnsi="Times New Roman"/>
          <w:color w:val="000000"/>
          <w:sz w:val="28"/>
          <w:szCs w:val="28"/>
          <w:lang w:eastAsia="ru-RU"/>
        </w:rPr>
        <w:t xml:space="preserve"> </w:t>
      </w:r>
      <w:r w:rsidRPr="001D7B6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1D7B63">
        <w:rPr>
          <w:rFonts w:ascii="Times New Roman" w:eastAsia="Times New Roman" w:hAnsi="Times New Roman"/>
          <w:color w:val="000000"/>
          <w:sz w:val="28"/>
          <w:szCs w:val="28"/>
          <w:lang w:eastAsia="ru-RU"/>
        </w:rPr>
        <w:t>сообществу города</w:t>
      </w:r>
      <w:r>
        <w:rPr>
          <w:rFonts w:ascii="Times New Roman" w:eastAsia="Times New Roman" w:hAnsi="Times New Roman"/>
          <w:color w:val="000000"/>
          <w:sz w:val="28"/>
          <w:szCs w:val="28"/>
          <w:lang w:eastAsia="ru-RU"/>
        </w:rPr>
        <w:t>-курорта Геленджик.</w:t>
      </w:r>
    </w:p>
    <w:p w:rsidR="00E07DAD" w:rsidRDefault="00E07DAD" w:rsidP="00E07DAD">
      <w:pPr>
        <w:spacing w:after="0" w:line="240" w:lineRule="auto"/>
        <w:jc w:val="center"/>
        <w:rPr>
          <w:rFonts w:ascii="Times New Roman" w:hAnsi="Times New Roman"/>
          <w:b/>
          <w:sz w:val="28"/>
          <w:szCs w:val="28"/>
        </w:rPr>
      </w:pPr>
    </w:p>
    <w:p w:rsidR="00E07DAD" w:rsidRDefault="00E07DAD" w:rsidP="00E07DAD">
      <w:pPr>
        <w:spacing w:after="0" w:line="240" w:lineRule="auto"/>
        <w:jc w:val="center"/>
        <w:rPr>
          <w:rFonts w:ascii="Times New Roman" w:hAnsi="Times New Roman"/>
          <w:b/>
          <w:sz w:val="28"/>
          <w:szCs w:val="28"/>
        </w:rPr>
      </w:pPr>
      <w:r>
        <w:rPr>
          <w:rFonts w:ascii="Times New Roman" w:hAnsi="Times New Roman"/>
          <w:b/>
          <w:sz w:val="28"/>
          <w:szCs w:val="28"/>
        </w:rPr>
        <w:t>2. Нормативно-правовые обоснования разработки Программы развития</w:t>
      </w:r>
    </w:p>
    <w:p w:rsidR="00E07DAD" w:rsidRDefault="00E07DAD" w:rsidP="00E07DAD">
      <w:pPr>
        <w:spacing w:after="0" w:line="240" w:lineRule="auto"/>
        <w:jc w:val="center"/>
        <w:rPr>
          <w:rFonts w:ascii="Times New Roman" w:hAnsi="Times New Roman"/>
          <w:b/>
          <w:sz w:val="28"/>
          <w:szCs w:val="28"/>
        </w:rPr>
      </w:pPr>
    </w:p>
    <w:p w:rsidR="00E07DAD" w:rsidRPr="000F247F" w:rsidRDefault="00E07DAD" w:rsidP="00E07DAD">
      <w:pPr>
        <w:spacing w:after="0" w:line="240" w:lineRule="auto"/>
        <w:ind w:firstLine="708"/>
        <w:jc w:val="both"/>
        <w:rPr>
          <w:rFonts w:ascii="Times New Roman" w:hAnsi="Times New Roman"/>
          <w:sz w:val="28"/>
          <w:szCs w:val="28"/>
        </w:rPr>
      </w:pPr>
      <w:r w:rsidRPr="000F247F">
        <w:rPr>
          <w:rFonts w:ascii="Times New Roman" w:hAnsi="Times New Roman"/>
          <w:sz w:val="28"/>
          <w:szCs w:val="28"/>
        </w:rPr>
        <w:t>Муниципальное автономное образовательное учреждение дополнительного образования детей «Центр развития творчества детей и юношества» муниципального образования город-курорт Геленджик.</w:t>
      </w:r>
    </w:p>
    <w:p w:rsidR="00E07DAD" w:rsidRPr="000F247F" w:rsidRDefault="00E07DAD" w:rsidP="00E07DAD">
      <w:pPr>
        <w:spacing w:after="0" w:line="240" w:lineRule="auto"/>
        <w:jc w:val="both"/>
        <w:rPr>
          <w:rFonts w:ascii="Times New Roman" w:hAnsi="Times New Roman"/>
          <w:sz w:val="28"/>
          <w:szCs w:val="28"/>
        </w:rPr>
      </w:pPr>
      <w:r w:rsidRPr="000F247F">
        <w:rPr>
          <w:rFonts w:ascii="Times New Roman" w:hAnsi="Times New Roman"/>
          <w:b/>
          <w:sz w:val="28"/>
          <w:szCs w:val="28"/>
        </w:rPr>
        <w:t>Тип</w:t>
      </w:r>
      <w:r w:rsidRPr="000F247F">
        <w:rPr>
          <w:rFonts w:ascii="Times New Roman" w:hAnsi="Times New Roman"/>
          <w:sz w:val="28"/>
          <w:szCs w:val="28"/>
        </w:rPr>
        <w:t xml:space="preserve"> – образовательное учреждение дополнительного образования.</w:t>
      </w:r>
    </w:p>
    <w:p w:rsidR="00E07DAD" w:rsidRPr="000F247F" w:rsidRDefault="00E07DAD" w:rsidP="00E07DAD">
      <w:pPr>
        <w:spacing w:after="0" w:line="240" w:lineRule="auto"/>
        <w:jc w:val="both"/>
        <w:rPr>
          <w:rFonts w:ascii="Times New Roman" w:hAnsi="Times New Roman"/>
          <w:sz w:val="28"/>
          <w:szCs w:val="28"/>
        </w:rPr>
      </w:pPr>
      <w:r w:rsidRPr="000F247F">
        <w:rPr>
          <w:rFonts w:ascii="Times New Roman" w:hAnsi="Times New Roman"/>
          <w:b/>
          <w:sz w:val="28"/>
          <w:szCs w:val="28"/>
        </w:rPr>
        <w:t>Вид учреждения</w:t>
      </w:r>
      <w:r w:rsidRPr="000F247F">
        <w:rPr>
          <w:rFonts w:ascii="Times New Roman" w:hAnsi="Times New Roman"/>
          <w:sz w:val="28"/>
          <w:szCs w:val="28"/>
        </w:rPr>
        <w:t xml:space="preserve"> – Центр развития творчества детей и юношества</w:t>
      </w:r>
    </w:p>
    <w:p w:rsidR="00E07DAD" w:rsidRPr="000F247F" w:rsidRDefault="00E07DAD" w:rsidP="00E07DAD">
      <w:pPr>
        <w:spacing w:after="0" w:line="240" w:lineRule="auto"/>
        <w:jc w:val="both"/>
        <w:rPr>
          <w:rFonts w:ascii="Times New Roman" w:hAnsi="Times New Roman"/>
          <w:sz w:val="28"/>
          <w:szCs w:val="28"/>
        </w:rPr>
      </w:pPr>
      <w:r w:rsidRPr="000F247F">
        <w:rPr>
          <w:rFonts w:ascii="Times New Roman" w:hAnsi="Times New Roman"/>
          <w:b/>
          <w:sz w:val="28"/>
          <w:szCs w:val="28"/>
        </w:rPr>
        <w:t>Учредитель</w:t>
      </w:r>
      <w:r w:rsidRPr="000F247F">
        <w:rPr>
          <w:rFonts w:ascii="Times New Roman" w:hAnsi="Times New Roman"/>
          <w:sz w:val="28"/>
          <w:szCs w:val="28"/>
        </w:rPr>
        <w:t>: Управление образования администрации муниципального образования город-курорт Геленджик</w:t>
      </w:r>
    </w:p>
    <w:p w:rsidR="00E07DAD" w:rsidRPr="000F247F" w:rsidRDefault="00E07DAD" w:rsidP="00E07DAD">
      <w:pPr>
        <w:spacing w:after="0" w:line="240" w:lineRule="auto"/>
        <w:jc w:val="both"/>
        <w:rPr>
          <w:rFonts w:ascii="Times New Roman" w:hAnsi="Times New Roman"/>
          <w:sz w:val="28"/>
          <w:szCs w:val="28"/>
        </w:rPr>
      </w:pPr>
      <w:r w:rsidRPr="000F247F">
        <w:rPr>
          <w:rFonts w:ascii="Times New Roman" w:hAnsi="Times New Roman"/>
          <w:b/>
          <w:sz w:val="28"/>
          <w:szCs w:val="28"/>
        </w:rPr>
        <w:t xml:space="preserve">Юридический адрес учреждения:  </w:t>
      </w:r>
      <w:r w:rsidRPr="000F247F">
        <w:rPr>
          <w:rFonts w:ascii="Times New Roman" w:hAnsi="Times New Roman"/>
          <w:sz w:val="28"/>
          <w:szCs w:val="28"/>
        </w:rPr>
        <w:t>353460. Российская Федерация, Краснодарский край, г</w:t>
      </w:r>
      <w:proofErr w:type="gramStart"/>
      <w:r w:rsidRPr="000F247F">
        <w:rPr>
          <w:rFonts w:ascii="Times New Roman" w:hAnsi="Times New Roman"/>
          <w:sz w:val="28"/>
          <w:szCs w:val="28"/>
        </w:rPr>
        <w:t>.Г</w:t>
      </w:r>
      <w:proofErr w:type="gramEnd"/>
      <w:r w:rsidRPr="000F247F">
        <w:rPr>
          <w:rFonts w:ascii="Times New Roman" w:hAnsi="Times New Roman"/>
          <w:sz w:val="28"/>
          <w:szCs w:val="28"/>
        </w:rPr>
        <w:t xml:space="preserve">еленджик, </w:t>
      </w:r>
      <w:proofErr w:type="spellStart"/>
      <w:r w:rsidRPr="000F247F">
        <w:rPr>
          <w:rFonts w:ascii="Times New Roman" w:hAnsi="Times New Roman"/>
          <w:sz w:val="28"/>
          <w:szCs w:val="28"/>
        </w:rPr>
        <w:t>ул.Грибоедова</w:t>
      </w:r>
      <w:proofErr w:type="spellEnd"/>
      <w:r w:rsidRPr="000F247F">
        <w:rPr>
          <w:rFonts w:ascii="Times New Roman" w:hAnsi="Times New Roman"/>
          <w:sz w:val="28"/>
          <w:szCs w:val="28"/>
        </w:rPr>
        <w:t>, 1</w:t>
      </w:r>
    </w:p>
    <w:p w:rsidR="00E07DAD" w:rsidRPr="000F247F" w:rsidRDefault="00E07DAD" w:rsidP="00E07DAD">
      <w:pPr>
        <w:spacing w:after="0" w:line="240" w:lineRule="auto"/>
        <w:jc w:val="both"/>
        <w:rPr>
          <w:rFonts w:ascii="Times New Roman" w:hAnsi="Times New Roman"/>
          <w:b/>
          <w:sz w:val="28"/>
          <w:szCs w:val="28"/>
        </w:rPr>
      </w:pPr>
      <w:r w:rsidRPr="000F247F">
        <w:rPr>
          <w:rFonts w:ascii="Times New Roman" w:hAnsi="Times New Roman"/>
          <w:b/>
          <w:sz w:val="28"/>
          <w:szCs w:val="28"/>
        </w:rPr>
        <w:t xml:space="preserve">Электронный адрес: </w:t>
      </w:r>
      <w:proofErr w:type="spellStart"/>
      <w:r w:rsidRPr="000F247F">
        <w:rPr>
          <w:rFonts w:ascii="Times New Roman" w:hAnsi="Times New Roman"/>
          <w:sz w:val="28"/>
          <w:szCs w:val="28"/>
          <w:lang w:val="en-US"/>
        </w:rPr>
        <w:t>detskicentr</w:t>
      </w:r>
      <w:proofErr w:type="spellEnd"/>
      <w:r w:rsidRPr="000F247F">
        <w:rPr>
          <w:rFonts w:ascii="Times New Roman" w:hAnsi="Times New Roman"/>
          <w:sz w:val="28"/>
          <w:szCs w:val="28"/>
        </w:rPr>
        <w:t>@</w:t>
      </w:r>
      <w:r w:rsidRPr="000F247F">
        <w:rPr>
          <w:rFonts w:ascii="Times New Roman" w:hAnsi="Times New Roman"/>
          <w:sz w:val="28"/>
          <w:szCs w:val="28"/>
          <w:lang w:val="en-US"/>
        </w:rPr>
        <w:t>mail</w:t>
      </w:r>
      <w:r w:rsidRPr="000F247F">
        <w:rPr>
          <w:rFonts w:ascii="Times New Roman" w:hAnsi="Times New Roman"/>
          <w:sz w:val="28"/>
          <w:szCs w:val="28"/>
        </w:rPr>
        <w:t>.</w:t>
      </w:r>
      <w:proofErr w:type="spellStart"/>
      <w:r w:rsidRPr="000F247F">
        <w:rPr>
          <w:rFonts w:ascii="Times New Roman" w:hAnsi="Times New Roman"/>
          <w:sz w:val="28"/>
          <w:szCs w:val="28"/>
          <w:lang w:val="en-US"/>
        </w:rPr>
        <w:t>ru</w:t>
      </w:r>
      <w:proofErr w:type="spellEnd"/>
    </w:p>
    <w:p w:rsidR="00E07DAD" w:rsidRPr="000F247F" w:rsidRDefault="00E07DAD" w:rsidP="00E07DAD">
      <w:pPr>
        <w:spacing w:after="0" w:line="240" w:lineRule="auto"/>
        <w:jc w:val="both"/>
        <w:rPr>
          <w:rFonts w:ascii="Times New Roman" w:hAnsi="Times New Roman"/>
          <w:b/>
          <w:sz w:val="28"/>
          <w:szCs w:val="28"/>
        </w:rPr>
      </w:pPr>
      <w:r w:rsidRPr="000F247F">
        <w:rPr>
          <w:rFonts w:ascii="Times New Roman" w:hAnsi="Times New Roman"/>
          <w:b/>
          <w:sz w:val="28"/>
          <w:szCs w:val="28"/>
        </w:rPr>
        <w:t xml:space="preserve">Сайт учреждения: </w:t>
      </w:r>
      <w:proofErr w:type="spellStart"/>
      <w:r w:rsidRPr="000F247F">
        <w:rPr>
          <w:rFonts w:ascii="Times New Roman" w:hAnsi="Times New Roman"/>
          <w:sz w:val="28"/>
          <w:szCs w:val="28"/>
        </w:rPr>
        <w:t>ЦРТДиЮ</w:t>
      </w:r>
      <w:proofErr w:type="gramStart"/>
      <w:r w:rsidRPr="000F247F">
        <w:rPr>
          <w:rFonts w:ascii="Times New Roman" w:hAnsi="Times New Roman"/>
          <w:sz w:val="28"/>
          <w:szCs w:val="28"/>
        </w:rPr>
        <w:t>.Р</w:t>
      </w:r>
      <w:proofErr w:type="gramEnd"/>
      <w:r w:rsidRPr="000F247F">
        <w:rPr>
          <w:rFonts w:ascii="Times New Roman" w:hAnsi="Times New Roman"/>
          <w:sz w:val="28"/>
          <w:szCs w:val="28"/>
        </w:rPr>
        <w:t>Ф</w:t>
      </w:r>
      <w:proofErr w:type="spellEnd"/>
    </w:p>
    <w:p w:rsidR="00E07DAD" w:rsidRPr="000F247F" w:rsidRDefault="00E07DAD" w:rsidP="00E07DAD">
      <w:pPr>
        <w:spacing w:after="0" w:line="240" w:lineRule="auto"/>
        <w:jc w:val="both"/>
        <w:rPr>
          <w:rFonts w:ascii="Times New Roman" w:hAnsi="Times New Roman"/>
          <w:sz w:val="28"/>
          <w:szCs w:val="28"/>
        </w:rPr>
      </w:pPr>
      <w:r w:rsidRPr="000F247F">
        <w:rPr>
          <w:rFonts w:ascii="Times New Roman" w:hAnsi="Times New Roman"/>
          <w:b/>
          <w:sz w:val="28"/>
          <w:szCs w:val="28"/>
        </w:rPr>
        <w:t xml:space="preserve">Лицензия на осуществление образовательной деятельности </w:t>
      </w:r>
      <w:r w:rsidRPr="000F247F">
        <w:rPr>
          <w:rFonts w:ascii="Times New Roman" w:hAnsi="Times New Roman"/>
          <w:sz w:val="28"/>
          <w:szCs w:val="28"/>
        </w:rPr>
        <w:t>от «11»сентября 2015 года. Регистрационный номер 07061. Серия 23П01 № 0010229</w:t>
      </w:r>
    </w:p>
    <w:p w:rsidR="00E07DAD" w:rsidRDefault="00E07DAD" w:rsidP="00E07DAD">
      <w:pPr>
        <w:spacing w:after="0" w:line="240" w:lineRule="auto"/>
        <w:rPr>
          <w:rFonts w:ascii="Times New Roman" w:hAnsi="Times New Roman"/>
          <w:sz w:val="28"/>
          <w:szCs w:val="28"/>
        </w:rPr>
      </w:pPr>
    </w:p>
    <w:p w:rsidR="00E07DAD" w:rsidRDefault="00E07DAD" w:rsidP="00E07DAD">
      <w:pPr>
        <w:spacing w:after="0" w:line="240" w:lineRule="auto"/>
        <w:ind w:firstLine="708"/>
        <w:jc w:val="both"/>
        <w:rPr>
          <w:rFonts w:ascii="Times New Roman" w:hAnsi="Times New Roman"/>
          <w:sz w:val="28"/>
          <w:szCs w:val="28"/>
        </w:rPr>
      </w:pPr>
      <w:proofErr w:type="gramStart"/>
      <w:r w:rsidRPr="000523AF">
        <w:rPr>
          <w:rFonts w:ascii="Times New Roman" w:hAnsi="Times New Roman"/>
          <w:sz w:val="28"/>
          <w:szCs w:val="28"/>
        </w:rPr>
        <w:t>М</w:t>
      </w:r>
      <w:r>
        <w:rPr>
          <w:rFonts w:ascii="Times New Roman" w:hAnsi="Times New Roman"/>
          <w:sz w:val="28"/>
          <w:szCs w:val="28"/>
        </w:rPr>
        <w:t>АОУ ДО «</w:t>
      </w:r>
      <w:proofErr w:type="spellStart"/>
      <w:r>
        <w:rPr>
          <w:rFonts w:ascii="Times New Roman" w:hAnsi="Times New Roman"/>
          <w:sz w:val="28"/>
          <w:szCs w:val="28"/>
        </w:rPr>
        <w:t>ЦРТДиЮ</w:t>
      </w:r>
      <w:proofErr w:type="spellEnd"/>
      <w:r>
        <w:rPr>
          <w:rFonts w:ascii="Times New Roman" w:hAnsi="Times New Roman"/>
          <w:sz w:val="28"/>
          <w:szCs w:val="28"/>
        </w:rPr>
        <w:t>»</w:t>
      </w:r>
      <w:r w:rsidRPr="000523AF">
        <w:rPr>
          <w:rFonts w:ascii="Times New Roman" w:hAnsi="Times New Roman"/>
          <w:sz w:val="28"/>
          <w:szCs w:val="28"/>
        </w:rPr>
        <w:t xml:space="preserve"> – это многопрофильное учреждение, осуществляющее образовательную деятельность,  составными частями которой являются: учебно-воспитательная, педагогическая, творческая, социальная, культурно-просветительская, методическая, исследовательская</w:t>
      </w:r>
      <w:r w:rsidRPr="000523AF">
        <w:rPr>
          <w:rFonts w:ascii="Times New Roman" w:hAnsi="Times New Roman"/>
          <w:color w:val="FF0000"/>
          <w:sz w:val="28"/>
          <w:szCs w:val="28"/>
        </w:rPr>
        <w:t>,</w:t>
      </w:r>
      <w:r w:rsidRPr="000523AF">
        <w:rPr>
          <w:rFonts w:ascii="Times New Roman" w:hAnsi="Times New Roman"/>
          <w:sz w:val="28"/>
          <w:szCs w:val="28"/>
        </w:rPr>
        <w:t xml:space="preserve">  оздоровительная,  </w:t>
      </w:r>
      <w:proofErr w:type="spellStart"/>
      <w:r w:rsidRPr="000523AF">
        <w:rPr>
          <w:rFonts w:ascii="Times New Roman" w:hAnsi="Times New Roman"/>
          <w:sz w:val="28"/>
          <w:szCs w:val="28"/>
        </w:rPr>
        <w:t>досуговая</w:t>
      </w:r>
      <w:proofErr w:type="spellEnd"/>
      <w:r w:rsidRPr="000523AF">
        <w:rPr>
          <w:rFonts w:ascii="Times New Roman" w:hAnsi="Times New Roman"/>
          <w:sz w:val="28"/>
          <w:szCs w:val="28"/>
        </w:rPr>
        <w:t xml:space="preserve"> деятельность.</w:t>
      </w:r>
      <w:proofErr w:type="gramEnd"/>
    </w:p>
    <w:p w:rsidR="00E07DAD" w:rsidRPr="000523AF" w:rsidRDefault="00E07DAD" w:rsidP="00E07DAD">
      <w:pPr>
        <w:spacing w:after="0" w:line="240" w:lineRule="auto"/>
        <w:ind w:firstLine="708"/>
        <w:jc w:val="both"/>
        <w:rPr>
          <w:rFonts w:ascii="Times New Roman" w:hAnsi="Times New Roman"/>
          <w:sz w:val="28"/>
          <w:szCs w:val="28"/>
        </w:rPr>
      </w:pPr>
      <w:r w:rsidRPr="000523AF">
        <w:rPr>
          <w:rFonts w:ascii="Times New Roman" w:hAnsi="Times New Roman"/>
          <w:sz w:val="28"/>
          <w:szCs w:val="28"/>
        </w:rPr>
        <w:t xml:space="preserve"> Выбор направлений образовательной деятельности определяется интересами детей и подростков, потребностями семьи, запросами общества, сложившимися культурными традициями, наличием ресурсов и специалистов соответствующего профиля.</w:t>
      </w:r>
    </w:p>
    <w:p w:rsidR="00E07DAD" w:rsidRPr="000523AF" w:rsidRDefault="00E07DAD" w:rsidP="00E07DAD">
      <w:pPr>
        <w:spacing w:after="0" w:line="240" w:lineRule="auto"/>
        <w:ind w:firstLine="708"/>
        <w:jc w:val="both"/>
        <w:rPr>
          <w:rFonts w:ascii="Times New Roman" w:hAnsi="Times New Roman"/>
          <w:sz w:val="28"/>
          <w:szCs w:val="28"/>
        </w:rPr>
      </w:pPr>
      <w:r w:rsidRPr="000523AF">
        <w:rPr>
          <w:rFonts w:ascii="Times New Roman" w:hAnsi="Times New Roman"/>
          <w:sz w:val="28"/>
          <w:szCs w:val="28"/>
        </w:rPr>
        <w:t>М</w:t>
      </w:r>
      <w:r>
        <w:rPr>
          <w:rFonts w:ascii="Times New Roman" w:hAnsi="Times New Roman"/>
          <w:sz w:val="28"/>
          <w:szCs w:val="28"/>
        </w:rPr>
        <w:t>А</w:t>
      </w:r>
      <w:r w:rsidRPr="000523AF">
        <w:rPr>
          <w:rFonts w:ascii="Times New Roman" w:hAnsi="Times New Roman"/>
          <w:sz w:val="28"/>
          <w:szCs w:val="28"/>
        </w:rPr>
        <w:t>ОУ ДО «</w:t>
      </w:r>
      <w:proofErr w:type="spellStart"/>
      <w:r w:rsidRPr="000523AF">
        <w:rPr>
          <w:rFonts w:ascii="Times New Roman" w:hAnsi="Times New Roman"/>
          <w:sz w:val="28"/>
          <w:szCs w:val="28"/>
        </w:rPr>
        <w:t>ЦРТДиЮ</w:t>
      </w:r>
      <w:proofErr w:type="spellEnd"/>
      <w:r w:rsidRPr="000523AF">
        <w:rPr>
          <w:rFonts w:ascii="Times New Roman" w:hAnsi="Times New Roman"/>
          <w:sz w:val="28"/>
          <w:szCs w:val="28"/>
        </w:rPr>
        <w:t>» составляет часть с</w:t>
      </w:r>
      <w:r>
        <w:rPr>
          <w:rFonts w:ascii="Times New Roman" w:hAnsi="Times New Roman"/>
          <w:sz w:val="28"/>
          <w:szCs w:val="28"/>
        </w:rPr>
        <w:t>истемы непрерывного образования,</w:t>
      </w:r>
      <w:r w:rsidRPr="000523AF">
        <w:rPr>
          <w:rFonts w:ascii="Times New Roman" w:hAnsi="Times New Roman"/>
          <w:sz w:val="28"/>
          <w:szCs w:val="28"/>
        </w:rPr>
        <w:t xml:space="preserve"> где целенаправленный процесс обучения, воспитания и развития личности  ребенка осуществляется посредством реализации дополнительных о</w:t>
      </w:r>
      <w:r>
        <w:rPr>
          <w:rFonts w:ascii="Times New Roman" w:hAnsi="Times New Roman"/>
          <w:sz w:val="28"/>
          <w:szCs w:val="28"/>
        </w:rPr>
        <w:t>бщео</w:t>
      </w:r>
      <w:r w:rsidRPr="000523AF">
        <w:rPr>
          <w:rFonts w:ascii="Times New Roman" w:hAnsi="Times New Roman"/>
          <w:sz w:val="28"/>
          <w:szCs w:val="28"/>
        </w:rPr>
        <w:t>бразовательных программ.</w:t>
      </w:r>
    </w:p>
    <w:p w:rsidR="00E07DAD" w:rsidRDefault="00E07DAD" w:rsidP="00E07DAD">
      <w:pPr>
        <w:spacing w:after="0" w:line="240" w:lineRule="auto"/>
        <w:ind w:firstLine="708"/>
        <w:jc w:val="both"/>
        <w:rPr>
          <w:rFonts w:ascii="Times New Roman" w:hAnsi="Times New Roman"/>
          <w:sz w:val="28"/>
          <w:szCs w:val="28"/>
        </w:rPr>
      </w:pPr>
      <w:r>
        <w:rPr>
          <w:rFonts w:ascii="Times New Roman" w:hAnsi="Times New Roman"/>
          <w:sz w:val="28"/>
          <w:szCs w:val="28"/>
        </w:rPr>
        <w:t>МА</w:t>
      </w:r>
      <w:r w:rsidRPr="000523AF">
        <w:rPr>
          <w:rFonts w:ascii="Times New Roman" w:hAnsi="Times New Roman"/>
          <w:sz w:val="28"/>
          <w:szCs w:val="28"/>
        </w:rPr>
        <w:t>ОУ ДО «</w:t>
      </w:r>
      <w:proofErr w:type="spellStart"/>
      <w:r w:rsidRPr="000523AF">
        <w:rPr>
          <w:rFonts w:ascii="Times New Roman" w:hAnsi="Times New Roman"/>
          <w:sz w:val="28"/>
          <w:szCs w:val="28"/>
        </w:rPr>
        <w:t>ЦРТДиЮ</w:t>
      </w:r>
      <w:proofErr w:type="spellEnd"/>
      <w:r w:rsidRPr="000523AF">
        <w:rPr>
          <w:rFonts w:ascii="Times New Roman" w:hAnsi="Times New Roman"/>
          <w:sz w:val="28"/>
          <w:szCs w:val="28"/>
        </w:rPr>
        <w:t>» свою деятельность строит в соответствии с</w:t>
      </w:r>
      <w:r>
        <w:rPr>
          <w:rFonts w:ascii="Times New Roman" w:hAnsi="Times New Roman"/>
          <w:sz w:val="28"/>
          <w:szCs w:val="28"/>
        </w:rPr>
        <w:t xml:space="preserve"> законодательными документами:</w:t>
      </w:r>
    </w:p>
    <w:p w:rsidR="00E07DAD" w:rsidRDefault="00E07DAD" w:rsidP="00E07DAD">
      <w:pPr>
        <w:spacing w:after="0" w:line="240" w:lineRule="auto"/>
        <w:ind w:firstLine="851"/>
        <w:jc w:val="both"/>
        <w:rPr>
          <w:rFonts w:ascii="Times New Roman" w:hAnsi="Times New Roman"/>
          <w:sz w:val="28"/>
        </w:rPr>
      </w:pPr>
      <w:r w:rsidRPr="000523AF">
        <w:rPr>
          <w:rFonts w:ascii="Times New Roman" w:hAnsi="Times New Roman"/>
          <w:sz w:val="28"/>
          <w:szCs w:val="28"/>
        </w:rPr>
        <w:t>-</w:t>
      </w:r>
      <w:r>
        <w:rPr>
          <w:rFonts w:ascii="Times New Roman" w:hAnsi="Times New Roman"/>
          <w:sz w:val="28"/>
        </w:rPr>
        <w:t xml:space="preserve">  Федеральный закон от 29 декабря 2012 года № 273-ФЗ «Об образовании в Российской Федерации»;</w:t>
      </w:r>
    </w:p>
    <w:p w:rsidR="00E07DAD" w:rsidRDefault="00E07DAD" w:rsidP="00E07DAD">
      <w:pPr>
        <w:spacing w:after="0" w:line="240" w:lineRule="auto"/>
        <w:ind w:firstLine="851"/>
        <w:jc w:val="both"/>
        <w:rPr>
          <w:rFonts w:ascii="Times New Roman" w:hAnsi="Times New Roman"/>
          <w:sz w:val="28"/>
        </w:rPr>
      </w:pPr>
      <w:r>
        <w:rPr>
          <w:rFonts w:ascii="Times New Roman" w:hAnsi="Times New Roman"/>
          <w:sz w:val="28"/>
        </w:rPr>
        <w:t xml:space="preserve">- 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kern w:val="36"/>
          <w:sz w:val="28"/>
          <w:szCs w:val="28"/>
        </w:rPr>
        <w:lastRenderedPageBreak/>
        <w:t xml:space="preserve">- Концепция общенациональной системы выявления и развития молодых талантов (утверждена постановлением Правительства РФ от </w:t>
      </w:r>
      <w:r w:rsidRPr="000523AF">
        <w:rPr>
          <w:rFonts w:ascii="Times New Roman" w:hAnsi="Times New Roman"/>
          <w:sz w:val="28"/>
          <w:szCs w:val="28"/>
        </w:rPr>
        <w:t>3 апреля 2012 года);</w:t>
      </w:r>
    </w:p>
    <w:p w:rsidR="00E07DAD" w:rsidRPr="000523AF" w:rsidRDefault="00E07DAD" w:rsidP="00E07DAD">
      <w:pPr>
        <w:pStyle w:val="af1"/>
        <w:spacing w:before="0" w:after="0"/>
        <w:jc w:val="both"/>
        <w:rPr>
          <w:sz w:val="28"/>
          <w:szCs w:val="28"/>
        </w:rPr>
      </w:pPr>
      <w:r w:rsidRPr="000523AF">
        <w:rPr>
          <w:sz w:val="28"/>
          <w:szCs w:val="28"/>
        </w:rPr>
        <w:t>- Указ Президента РФ от 7 мая 2012 года №559 "О мерах по реализации государственной политики в области образования и науки";</w:t>
      </w:r>
    </w:p>
    <w:p w:rsidR="00E07DAD" w:rsidRDefault="00E07DAD" w:rsidP="00E07DAD">
      <w:pPr>
        <w:pStyle w:val="af1"/>
        <w:spacing w:before="0" w:after="0"/>
        <w:jc w:val="both"/>
        <w:rPr>
          <w:sz w:val="28"/>
          <w:szCs w:val="28"/>
        </w:rPr>
      </w:pPr>
      <w:r w:rsidRPr="000523AF">
        <w:rPr>
          <w:sz w:val="28"/>
          <w:szCs w:val="28"/>
        </w:rPr>
        <w:t>- Национальная стратегия действий в интересах детей на 2012-2017 годы (утверждена Указом Президента РФ от 1.06.2012 №761);</w:t>
      </w:r>
    </w:p>
    <w:p w:rsidR="00E07DAD" w:rsidRPr="00D94BDF" w:rsidRDefault="00E07DAD" w:rsidP="00E07DAD">
      <w:pPr>
        <w:pStyle w:val="af1"/>
        <w:jc w:val="both"/>
        <w:rPr>
          <w:sz w:val="28"/>
          <w:szCs w:val="28"/>
        </w:rPr>
      </w:pPr>
      <w:r>
        <w:rPr>
          <w:sz w:val="28"/>
          <w:szCs w:val="28"/>
        </w:rPr>
        <w:t>-</w:t>
      </w:r>
      <w:r w:rsidRPr="00D94BDF">
        <w:rPr>
          <w:sz w:val="28"/>
          <w:szCs w:val="28"/>
        </w:rPr>
        <w:t xml:space="preserve">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E07DAD" w:rsidRPr="00D94BDF" w:rsidRDefault="00E07DAD" w:rsidP="00E07DAD">
      <w:pPr>
        <w:pStyle w:val="af1"/>
        <w:jc w:val="both"/>
        <w:rPr>
          <w:sz w:val="28"/>
          <w:szCs w:val="28"/>
        </w:rPr>
      </w:pPr>
      <w:r>
        <w:rPr>
          <w:sz w:val="28"/>
          <w:szCs w:val="28"/>
        </w:rPr>
        <w:t>-</w:t>
      </w:r>
      <w:r w:rsidRPr="00D94BDF">
        <w:rPr>
          <w:sz w:val="28"/>
          <w:szCs w:val="28"/>
        </w:rPr>
        <w:t xml:space="preserve"> Постановление Главного государственного санитарного врача Российской Федерации от 4 июля 2014 г. № 41 «Об утверждении </w:t>
      </w:r>
      <w:proofErr w:type="spellStart"/>
      <w:r w:rsidRPr="00D94BDF">
        <w:rPr>
          <w:sz w:val="28"/>
          <w:szCs w:val="28"/>
        </w:rPr>
        <w:t>СанПиН</w:t>
      </w:r>
      <w:proofErr w:type="spellEnd"/>
      <w:r w:rsidRPr="00D94BDF">
        <w:rPr>
          <w:sz w:val="28"/>
          <w:szCs w:val="28"/>
        </w:rPr>
        <w:t xml:space="preserve"> 2.4.4.3172-14 «Санитарно-эпидемиологические требования к устройству, содержанию и организации </w:t>
      </w:r>
      <w:proofErr w:type="gramStart"/>
      <w:r w:rsidRPr="00D94BDF">
        <w:rPr>
          <w:sz w:val="28"/>
          <w:szCs w:val="28"/>
        </w:rPr>
        <w:t>режима работы образовательных организаций дополнительного образования детей</w:t>
      </w:r>
      <w:proofErr w:type="gramEnd"/>
      <w:r w:rsidRPr="00D94BDF">
        <w:rPr>
          <w:sz w:val="28"/>
          <w:szCs w:val="28"/>
        </w:rPr>
        <w:t>».</w:t>
      </w:r>
    </w:p>
    <w:p w:rsidR="00E07DAD" w:rsidRPr="00D94BDF" w:rsidRDefault="00E07DAD" w:rsidP="00E07DAD">
      <w:pPr>
        <w:pStyle w:val="af1"/>
        <w:jc w:val="both"/>
        <w:rPr>
          <w:sz w:val="28"/>
          <w:szCs w:val="28"/>
        </w:rPr>
      </w:pPr>
      <w:r>
        <w:rPr>
          <w:sz w:val="28"/>
          <w:szCs w:val="28"/>
        </w:rPr>
        <w:t>-</w:t>
      </w:r>
      <w:r w:rsidRPr="00D94BDF">
        <w:rPr>
          <w:sz w:val="28"/>
          <w:szCs w:val="28"/>
        </w:rPr>
        <w:t xml:space="preserve"> Методические рекомендации по проектированию дополнительных </w:t>
      </w:r>
      <w:proofErr w:type="spellStart"/>
      <w:r w:rsidRPr="00D94BDF">
        <w:rPr>
          <w:sz w:val="28"/>
          <w:szCs w:val="28"/>
        </w:rPr>
        <w:t>общеразвивающих</w:t>
      </w:r>
      <w:proofErr w:type="spellEnd"/>
      <w:r w:rsidRPr="00D94BDF">
        <w:rPr>
          <w:sz w:val="28"/>
          <w:szCs w:val="28"/>
        </w:rPr>
        <w:t xml:space="preserve"> программ от 18.11.2015 г. Министерство образования и науки РФ. </w:t>
      </w:r>
    </w:p>
    <w:p w:rsidR="00E07DAD" w:rsidRPr="00D94BDF" w:rsidRDefault="00E07DAD" w:rsidP="00E07DAD">
      <w:pPr>
        <w:pStyle w:val="af1"/>
        <w:rPr>
          <w:sz w:val="28"/>
          <w:szCs w:val="28"/>
        </w:rPr>
      </w:pPr>
      <w:r>
        <w:rPr>
          <w:sz w:val="28"/>
          <w:szCs w:val="28"/>
        </w:rPr>
        <w:t>-</w:t>
      </w:r>
      <w:r w:rsidRPr="00D94BDF">
        <w:rPr>
          <w:sz w:val="28"/>
          <w:szCs w:val="28"/>
        </w:rPr>
        <w:t xml:space="preserve"> Краевые методические рекомендации по разработке дополнительных общеобразовательных программ и программ электронного обучения от 15 июля 201</w:t>
      </w:r>
      <w:r>
        <w:rPr>
          <w:sz w:val="28"/>
          <w:szCs w:val="28"/>
        </w:rPr>
        <w:t>6</w:t>
      </w:r>
      <w:r w:rsidRPr="00D94BDF">
        <w:rPr>
          <w:sz w:val="28"/>
          <w:szCs w:val="28"/>
        </w:rPr>
        <w:t xml:space="preserve"> г.</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rPr>
        <w:t>- Устав</w:t>
      </w:r>
      <w:r w:rsidRPr="008215FE">
        <w:rPr>
          <w:rFonts w:ascii="Times New Roman" w:hAnsi="Times New Roman"/>
          <w:sz w:val="28"/>
        </w:rPr>
        <w:t xml:space="preserve"> </w:t>
      </w:r>
      <w:r>
        <w:rPr>
          <w:rFonts w:ascii="Times New Roman" w:hAnsi="Times New Roman"/>
          <w:sz w:val="28"/>
        </w:rPr>
        <w:t>муниципального автономного образовательного учреждения дополнительного образования «Центр развития творчества детей и юношества» муниципального образования город-курорт Геленджик (далее - МАОУ ДО «</w:t>
      </w:r>
      <w:proofErr w:type="spellStart"/>
      <w:r>
        <w:rPr>
          <w:rFonts w:ascii="Times New Roman" w:hAnsi="Times New Roman"/>
          <w:sz w:val="28"/>
        </w:rPr>
        <w:t>ЦРТДиЮ</w:t>
      </w:r>
      <w:proofErr w:type="spellEnd"/>
      <w:r>
        <w:rPr>
          <w:rFonts w:ascii="Times New Roman" w:hAnsi="Times New Roman"/>
          <w:sz w:val="28"/>
        </w:rPr>
        <w:t>»).</w:t>
      </w:r>
    </w:p>
    <w:p w:rsidR="00E07DAD" w:rsidRPr="000523AF" w:rsidRDefault="00E07DAD" w:rsidP="00E07DAD">
      <w:pPr>
        <w:spacing w:after="0" w:line="240" w:lineRule="auto"/>
        <w:ind w:firstLine="340"/>
        <w:jc w:val="both"/>
        <w:rPr>
          <w:rFonts w:ascii="Times New Roman" w:hAnsi="Times New Roman"/>
          <w:sz w:val="28"/>
          <w:szCs w:val="28"/>
        </w:rPr>
      </w:pPr>
      <w:r w:rsidRPr="000523AF">
        <w:rPr>
          <w:rFonts w:ascii="Times New Roman" w:hAnsi="Times New Roman"/>
          <w:sz w:val="28"/>
          <w:szCs w:val="28"/>
        </w:rPr>
        <w:t>В своей деятельности М</w:t>
      </w:r>
      <w:r>
        <w:rPr>
          <w:rFonts w:ascii="Times New Roman" w:hAnsi="Times New Roman"/>
          <w:sz w:val="28"/>
          <w:szCs w:val="28"/>
        </w:rPr>
        <w:t>АОУ ДО</w:t>
      </w:r>
      <w:r w:rsidRPr="000523AF">
        <w:rPr>
          <w:rFonts w:ascii="Times New Roman" w:hAnsi="Times New Roman"/>
          <w:sz w:val="28"/>
          <w:szCs w:val="28"/>
        </w:rPr>
        <w:t xml:space="preserve"> «</w:t>
      </w:r>
      <w:proofErr w:type="spellStart"/>
      <w:r w:rsidRPr="000523AF">
        <w:rPr>
          <w:rFonts w:ascii="Times New Roman" w:hAnsi="Times New Roman"/>
          <w:sz w:val="28"/>
          <w:szCs w:val="28"/>
        </w:rPr>
        <w:t>ЦРТДиЮ</w:t>
      </w:r>
      <w:proofErr w:type="spellEnd"/>
      <w:r w:rsidRPr="000523AF">
        <w:rPr>
          <w:rFonts w:ascii="Times New Roman" w:hAnsi="Times New Roman"/>
          <w:sz w:val="28"/>
          <w:szCs w:val="28"/>
        </w:rPr>
        <w:t>» опирается на следующие принципы:</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 xml:space="preserve">демократизация и </w:t>
      </w:r>
      <w:proofErr w:type="spellStart"/>
      <w:r w:rsidRPr="000523AF">
        <w:rPr>
          <w:rFonts w:ascii="Times New Roman" w:hAnsi="Times New Roman"/>
          <w:sz w:val="28"/>
          <w:szCs w:val="28"/>
        </w:rPr>
        <w:t>гуманизация</w:t>
      </w:r>
      <w:proofErr w:type="spellEnd"/>
      <w:r w:rsidRPr="000523AF">
        <w:rPr>
          <w:rFonts w:ascii="Times New Roman" w:hAnsi="Times New Roman"/>
          <w:sz w:val="28"/>
          <w:szCs w:val="28"/>
        </w:rPr>
        <w:t>;</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воспитание гражданственности, трудолюбия, уважения к правам и свободам человека;</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любовь к окружающей природе, Родине, семье;</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свободный выбор каждым ребенком вида и объема деятельности, творческого развития личности;</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единство обучения, воспитания и развития;</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творчество как основа педагогического процесса;</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педагогика сотрудничества, партнерские отношения;</w:t>
      </w:r>
    </w:p>
    <w:p w:rsidR="00E07DAD" w:rsidRPr="000523AF" w:rsidRDefault="00E07DAD" w:rsidP="00F368D1">
      <w:pPr>
        <w:numPr>
          <w:ilvl w:val="0"/>
          <w:numId w:val="1"/>
        </w:numPr>
        <w:spacing w:after="0" w:line="240" w:lineRule="auto"/>
        <w:jc w:val="both"/>
        <w:rPr>
          <w:rFonts w:ascii="Times New Roman" w:hAnsi="Times New Roman"/>
          <w:sz w:val="28"/>
          <w:szCs w:val="28"/>
        </w:rPr>
      </w:pPr>
      <w:r w:rsidRPr="000523AF">
        <w:rPr>
          <w:rFonts w:ascii="Times New Roman" w:hAnsi="Times New Roman"/>
          <w:sz w:val="28"/>
          <w:szCs w:val="28"/>
        </w:rPr>
        <w:t>дифференциация образования с учетом реальных возможностей каждого обучающегося.</w:t>
      </w:r>
    </w:p>
    <w:p w:rsidR="00E07DAD" w:rsidRDefault="00E07DAD" w:rsidP="00E07DAD">
      <w:pPr>
        <w:spacing w:after="0" w:line="240" w:lineRule="auto"/>
        <w:jc w:val="both"/>
        <w:rPr>
          <w:rFonts w:ascii="Times New Roman" w:hAnsi="Times New Roman"/>
          <w:sz w:val="28"/>
          <w:szCs w:val="28"/>
          <w:u w:val="single"/>
        </w:rPr>
      </w:pPr>
    </w:p>
    <w:p w:rsidR="00E07DAD" w:rsidRDefault="00E07DAD" w:rsidP="00E07DAD">
      <w:pPr>
        <w:spacing w:after="0" w:line="240" w:lineRule="auto"/>
        <w:jc w:val="center"/>
        <w:rPr>
          <w:rFonts w:ascii="Times New Roman" w:hAnsi="Times New Roman"/>
          <w:b/>
          <w:sz w:val="28"/>
          <w:szCs w:val="28"/>
        </w:rPr>
      </w:pPr>
      <w:r w:rsidRPr="000F247F">
        <w:rPr>
          <w:rFonts w:ascii="Times New Roman" w:hAnsi="Times New Roman"/>
          <w:b/>
          <w:sz w:val="28"/>
          <w:szCs w:val="28"/>
        </w:rPr>
        <w:t>II. Деятельность и потенциал МАОУ ДО «</w:t>
      </w:r>
      <w:proofErr w:type="spellStart"/>
      <w:r w:rsidRPr="000F247F">
        <w:rPr>
          <w:rFonts w:ascii="Times New Roman" w:hAnsi="Times New Roman"/>
          <w:b/>
          <w:sz w:val="28"/>
          <w:szCs w:val="28"/>
        </w:rPr>
        <w:t>ЦРТДиЮ</w:t>
      </w:r>
      <w:proofErr w:type="spellEnd"/>
      <w:r w:rsidRPr="000F247F">
        <w:rPr>
          <w:rFonts w:ascii="Times New Roman" w:hAnsi="Times New Roman"/>
          <w:b/>
          <w:sz w:val="28"/>
          <w:szCs w:val="28"/>
        </w:rPr>
        <w:t>»</w:t>
      </w:r>
    </w:p>
    <w:p w:rsidR="00E07DAD" w:rsidRPr="000F247F" w:rsidRDefault="00E07DAD" w:rsidP="00E07DAD">
      <w:pPr>
        <w:spacing w:after="0" w:line="240" w:lineRule="auto"/>
        <w:jc w:val="center"/>
        <w:rPr>
          <w:rFonts w:ascii="Times New Roman" w:hAnsi="Times New Roman"/>
          <w:b/>
          <w:sz w:val="28"/>
          <w:szCs w:val="28"/>
        </w:rPr>
      </w:pPr>
    </w:p>
    <w:p w:rsidR="00E07DAD" w:rsidRDefault="00E07DAD" w:rsidP="00E07DAD">
      <w:pPr>
        <w:spacing w:after="0" w:line="240" w:lineRule="auto"/>
        <w:ind w:firstLine="708"/>
        <w:jc w:val="both"/>
        <w:rPr>
          <w:rFonts w:ascii="Times New Roman" w:hAnsi="Times New Roman"/>
          <w:sz w:val="28"/>
          <w:szCs w:val="28"/>
        </w:rPr>
      </w:pPr>
      <w:r w:rsidRPr="00F116C9">
        <w:rPr>
          <w:rFonts w:ascii="Times New Roman" w:hAnsi="Times New Roman"/>
          <w:sz w:val="28"/>
          <w:szCs w:val="28"/>
        </w:rPr>
        <w:t>Центр развития творчества детей и юношества образован в 1937 году.</w:t>
      </w:r>
    </w:p>
    <w:p w:rsidR="00E07DAD" w:rsidRDefault="00E07DAD" w:rsidP="00E07DAD">
      <w:pPr>
        <w:jc w:val="both"/>
        <w:rPr>
          <w:rFonts w:ascii="Times New Roman" w:hAnsi="Times New Roman"/>
          <w:sz w:val="28"/>
          <w:szCs w:val="28"/>
        </w:rPr>
      </w:pPr>
      <w:r w:rsidRPr="00F116C9">
        <w:rPr>
          <w:rFonts w:ascii="Times New Roman" w:hAnsi="Times New Roman"/>
          <w:sz w:val="28"/>
          <w:szCs w:val="28"/>
        </w:rPr>
        <w:t xml:space="preserve">2017 год – юбилейный для учреждения. За почти 80 лет яркой творческой жизни учреждение меняло имена и адреса, но всегда оставалось местом, где </w:t>
      </w:r>
      <w:r w:rsidRPr="00F116C9">
        <w:rPr>
          <w:rFonts w:ascii="Times New Roman" w:hAnsi="Times New Roman"/>
          <w:sz w:val="28"/>
          <w:szCs w:val="28"/>
        </w:rPr>
        <w:lastRenderedPageBreak/>
        <w:t xml:space="preserve">дети получали возможность раскрыть свои способности и таланты. 2 июня 2011 года Центр переехал в новое просторное здание, где получил возможность реализовать еще больше возможностей. </w:t>
      </w:r>
    </w:p>
    <w:p w:rsidR="00E07DAD" w:rsidRPr="00F116C9" w:rsidRDefault="00E07DAD" w:rsidP="00E07DAD">
      <w:pPr>
        <w:ind w:firstLine="708"/>
        <w:jc w:val="both"/>
        <w:rPr>
          <w:rFonts w:ascii="Times New Roman" w:hAnsi="Times New Roman"/>
          <w:sz w:val="28"/>
          <w:szCs w:val="28"/>
        </w:rPr>
      </w:pPr>
      <w:r w:rsidRPr="00F116C9">
        <w:rPr>
          <w:rFonts w:ascii="Times New Roman" w:hAnsi="Times New Roman"/>
          <w:sz w:val="28"/>
          <w:szCs w:val="28"/>
        </w:rPr>
        <w:t>Муниципальное автономное образовательное  учреждение дополнительного образования «Центр развития творчества детей и юношества» муниципального образования город-курорт Геленджик - одно из крупнейших учреждений дополнительного образования Краснодарского края расположен в центральной части набережной г. Геленджике на ул</w:t>
      </w:r>
      <w:proofErr w:type="gramStart"/>
      <w:r w:rsidRPr="00F116C9">
        <w:rPr>
          <w:rFonts w:ascii="Times New Roman" w:hAnsi="Times New Roman"/>
          <w:sz w:val="28"/>
          <w:szCs w:val="28"/>
        </w:rPr>
        <w:t>.Г</w:t>
      </w:r>
      <w:proofErr w:type="gramEnd"/>
      <w:r w:rsidRPr="00F116C9">
        <w:rPr>
          <w:rFonts w:ascii="Times New Roman" w:hAnsi="Times New Roman"/>
          <w:sz w:val="28"/>
          <w:szCs w:val="28"/>
        </w:rPr>
        <w:t>рибоедова,1.</w:t>
      </w:r>
    </w:p>
    <w:p w:rsidR="00E07DAD" w:rsidRPr="000F247F" w:rsidRDefault="00E07DAD" w:rsidP="00E07DAD">
      <w:pPr>
        <w:spacing w:after="0" w:line="240" w:lineRule="auto"/>
        <w:ind w:firstLine="708"/>
        <w:jc w:val="both"/>
        <w:rPr>
          <w:rFonts w:ascii="Times New Roman" w:hAnsi="Times New Roman"/>
          <w:sz w:val="28"/>
          <w:szCs w:val="28"/>
        </w:rPr>
      </w:pPr>
      <w:r w:rsidRPr="00305BB2">
        <w:rPr>
          <w:rFonts w:ascii="Times New Roman" w:hAnsi="Times New Roman"/>
          <w:sz w:val="28"/>
          <w:szCs w:val="28"/>
          <w:u w:val="single"/>
        </w:rPr>
        <w:t>Стратегическ</w:t>
      </w:r>
      <w:r>
        <w:rPr>
          <w:rFonts w:ascii="Times New Roman" w:hAnsi="Times New Roman"/>
          <w:sz w:val="28"/>
          <w:szCs w:val="28"/>
          <w:u w:val="single"/>
        </w:rPr>
        <w:t>ая</w:t>
      </w:r>
      <w:r w:rsidRPr="00305BB2">
        <w:rPr>
          <w:rFonts w:ascii="Times New Roman" w:hAnsi="Times New Roman"/>
          <w:sz w:val="28"/>
          <w:szCs w:val="28"/>
          <w:u w:val="single"/>
        </w:rPr>
        <w:t xml:space="preserve"> цел</w:t>
      </w:r>
      <w:r>
        <w:rPr>
          <w:rFonts w:ascii="Times New Roman" w:hAnsi="Times New Roman"/>
          <w:sz w:val="28"/>
          <w:szCs w:val="28"/>
          <w:u w:val="single"/>
        </w:rPr>
        <w:t>ь</w:t>
      </w:r>
      <w:r w:rsidRPr="00305BB2">
        <w:rPr>
          <w:rFonts w:ascii="Times New Roman" w:hAnsi="Times New Roman"/>
          <w:sz w:val="28"/>
          <w:szCs w:val="28"/>
          <w:u w:val="single"/>
        </w:rPr>
        <w:t xml:space="preserve"> образовательной деятельности МАОУ ДО «</w:t>
      </w:r>
      <w:proofErr w:type="spellStart"/>
      <w:r w:rsidRPr="00305BB2">
        <w:rPr>
          <w:rFonts w:ascii="Times New Roman" w:hAnsi="Times New Roman"/>
          <w:sz w:val="28"/>
          <w:szCs w:val="28"/>
          <w:u w:val="single"/>
        </w:rPr>
        <w:t>ЦРТДиЮ</w:t>
      </w:r>
      <w:proofErr w:type="spellEnd"/>
      <w:r w:rsidRPr="00305BB2">
        <w:rPr>
          <w:rFonts w:ascii="Times New Roman" w:hAnsi="Times New Roman"/>
          <w:sz w:val="28"/>
          <w:szCs w:val="28"/>
          <w:u w:val="single"/>
        </w:rPr>
        <w:t>»</w:t>
      </w:r>
      <w:proofErr w:type="gramStart"/>
      <w:r w:rsidRPr="00305BB2">
        <w:rPr>
          <w:rFonts w:ascii="Times New Roman" w:hAnsi="Times New Roman"/>
          <w:sz w:val="28"/>
          <w:szCs w:val="28"/>
          <w:u w:val="single"/>
        </w:rPr>
        <w:t>:</w:t>
      </w:r>
      <w:r>
        <w:rPr>
          <w:rFonts w:ascii="Times New Roman" w:hAnsi="Times New Roman"/>
          <w:sz w:val="28"/>
          <w:szCs w:val="28"/>
          <w:u w:val="single"/>
        </w:rPr>
        <w:t>о</w:t>
      </w:r>
      <w:proofErr w:type="gramEnd"/>
      <w:r w:rsidRPr="000F247F">
        <w:rPr>
          <w:rFonts w:ascii="Times New Roman" w:hAnsi="Times New Roman"/>
          <w:sz w:val="28"/>
          <w:szCs w:val="28"/>
        </w:rPr>
        <w:t>беспечение современного качества, доступности и эффективности дополнительного образования,</w:t>
      </w:r>
      <w:r>
        <w:rPr>
          <w:rFonts w:ascii="Times New Roman" w:hAnsi="Times New Roman"/>
          <w:sz w:val="28"/>
          <w:szCs w:val="28"/>
        </w:rPr>
        <w:t xml:space="preserve"> с</w:t>
      </w:r>
      <w:r w:rsidRPr="000F247F">
        <w:rPr>
          <w:rFonts w:ascii="Times New Roman" w:hAnsi="Times New Roman"/>
          <w:sz w:val="28"/>
          <w:szCs w:val="28"/>
        </w:rPr>
        <w:t xml:space="preserve">оздание условий, способствующих формированию и гармоничному развитию  личности  учащегося  – носителя  культурного потенциала, сочетающего в себе высокие ценностные социальные ориентиры, широкое мировоззрение, высокие гражданские качества,  потребности к творческому созиданию в ходе самореализации индивидуального потенциала в социально - активной деятельности. </w:t>
      </w:r>
    </w:p>
    <w:p w:rsidR="00E07DAD" w:rsidRPr="00305BB2" w:rsidRDefault="00E07DAD" w:rsidP="00E07DAD">
      <w:pPr>
        <w:pStyle w:val="31"/>
        <w:rPr>
          <w:szCs w:val="28"/>
        </w:rPr>
      </w:pPr>
    </w:p>
    <w:p w:rsidR="00E07DAD" w:rsidRPr="000523AF" w:rsidRDefault="00E07DAD" w:rsidP="00E07DAD">
      <w:pPr>
        <w:pStyle w:val="31"/>
        <w:rPr>
          <w:szCs w:val="28"/>
        </w:rPr>
      </w:pPr>
      <w:r w:rsidRPr="00B56C01">
        <w:rPr>
          <w:b/>
          <w:szCs w:val="28"/>
        </w:rPr>
        <w:t>Задачи</w:t>
      </w:r>
      <w:r w:rsidRPr="000523AF">
        <w:rPr>
          <w:szCs w:val="28"/>
        </w:rPr>
        <w:t xml:space="preserve"> деятельности М</w:t>
      </w:r>
      <w:r>
        <w:rPr>
          <w:szCs w:val="28"/>
        </w:rPr>
        <w:t>А</w:t>
      </w:r>
      <w:r w:rsidRPr="000523AF">
        <w:rPr>
          <w:szCs w:val="28"/>
        </w:rPr>
        <w:t>ОУ ДО «</w:t>
      </w:r>
      <w:proofErr w:type="spellStart"/>
      <w:r w:rsidRPr="000523AF">
        <w:rPr>
          <w:szCs w:val="28"/>
        </w:rPr>
        <w:t>ЦРТДиЮ</w:t>
      </w:r>
      <w:proofErr w:type="spellEnd"/>
      <w:r w:rsidRPr="000523AF">
        <w:rPr>
          <w:szCs w:val="28"/>
        </w:rPr>
        <w:t>»   направлены на создание оптимальных условий достижения целей:</w:t>
      </w:r>
    </w:p>
    <w:p w:rsidR="00E07DAD" w:rsidRPr="000523AF" w:rsidRDefault="00E07DAD" w:rsidP="00F368D1">
      <w:pPr>
        <w:numPr>
          <w:ilvl w:val="0"/>
          <w:numId w:val="36"/>
        </w:numPr>
        <w:spacing w:after="0" w:line="240" w:lineRule="auto"/>
        <w:ind w:right="180"/>
        <w:jc w:val="both"/>
        <w:rPr>
          <w:rFonts w:ascii="Times New Roman" w:hAnsi="Times New Roman"/>
          <w:sz w:val="28"/>
          <w:szCs w:val="28"/>
        </w:rPr>
      </w:pPr>
      <w:r w:rsidRPr="000523AF">
        <w:rPr>
          <w:rFonts w:ascii="Times New Roman" w:eastAsia="Times New Roman" w:hAnsi="Times New Roman"/>
          <w:color w:val="000000"/>
          <w:sz w:val="28"/>
          <w:szCs w:val="28"/>
          <w:lang w:eastAsia="ru-RU"/>
        </w:rPr>
        <w:t>Совершенствование качества дополнительного образования в рамках социального заказа</w:t>
      </w:r>
      <w:r w:rsidRPr="000523AF">
        <w:rPr>
          <w:rFonts w:ascii="Times New Roman" w:hAnsi="Times New Roman"/>
          <w:color w:val="000000"/>
          <w:sz w:val="28"/>
          <w:szCs w:val="28"/>
        </w:rPr>
        <w:t xml:space="preserve"> через открытие новых направлений дополнительного образования;</w:t>
      </w:r>
    </w:p>
    <w:p w:rsidR="00E07DAD" w:rsidRPr="000523AF" w:rsidRDefault="00E07DAD" w:rsidP="00F368D1">
      <w:pPr>
        <w:numPr>
          <w:ilvl w:val="0"/>
          <w:numId w:val="36"/>
        </w:numPr>
        <w:spacing w:after="0" w:line="240" w:lineRule="auto"/>
        <w:jc w:val="both"/>
        <w:rPr>
          <w:rFonts w:ascii="Times New Roman" w:eastAsia="Times New Roman" w:hAnsi="Times New Roman"/>
          <w:color w:val="000000"/>
          <w:sz w:val="28"/>
          <w:szCs w:val="28"/>
          <w:lang w:eastAsia="ru-RU"/>
        </w:rPr>
      </w:pPr>
      <w:r w:rsidRPr="000523AF">
        <w:rPr>
          <w:rFonts w:ascii="Times New Roman" w:eastAsia="Times New Roman" w:hAnsi="Times New Roman"/>
          <w:color w:val="000000"/>
          <w:sz w:val="28"/>
          <w:szCs w:val="28"/>
          <w:lang w:eastAsia="ru-RU"/>
        </w:rPr>
        <w:t>Обучение детей навыкам создания пространства для своего личностного развития, творческого самоопределения;</w:t>
      </w:r>
    </w:p>
    <w:p w:rsidR="00E07DAD" w:rsidRPr="000523AF" w:rsidRDefault="00E07DAD" w:rsidP="00F368D1">
      <w:pPr>
        <w:numPr>
          <w:ilvl w:val="0"/>
          <w:numId w:val="36"/>
        </w:numPr>
        <w:spacing w:after="0" w:line="240" w:lineRule="auto"/>
        <w:jc w:val="both"/>
        <w:rPr>
          <w:rFonts w:ascii="Times New Roman" w:eastAsia="Times New Roman" w:hAnsi="Times New Roman"/>
          <w:color w:val="000000"/>
          <w:sz w:val="28"/>
          <w:szCs w:val="28"/>
          <w:lang w:eastAsia="ru-RU"/>
        </w:rPr>
      </w:pPr>
      <w:r w:rsidRPr="000523AF">
        <w:rPr>
          <w:rFonts w:ascii="Times New Roman" w:eastAsia="Times New Roman" w:hAnsi="Times New Roman"/>
          <w:color w:val="000000"/>
          <w:sz w:val="28"/>
          <w:szCs w:val="28"/>
          <w:lang w:eastAsia="ru-RU"/>
        </w:rPr>
        <w:t>Развитие детских общественных организаций и детских социально-значимых инициатив;</w:t>
      </w:r>
    </w:p>
    <w:p w:rsidR="00E07DAD" w:rsidRPr="000523AF" w:rsidRDefault="00E07DAD" w:rsidP="00F368D1">
      <w:pPr>
        <w:numPr>
          <w:ilvl w:val="0"/>
          <w:numId w:val="36"/>
        </w:numPr>
        <w:spacing w:after="0" w:line="240" w:lineRule="auto"/>
        <w:jc w:val="both"/>
        <w:rPr>
          <w:rFonts w:ascii="Times New Roman" w:eastAsia="Times New Roman" w:hAnsi="Times New Roman"/>
          <w:color w:val="000000"/>
          <w:sz w:val="28"/>
          <w:szCs w:val="28"/>
          <w:lang w:eastAsia="ru-RU"/>
        </w:rPr>
      </w:pPr>
      <w:r w:rsidRPr="000523AF">
        <w:rPr>
          <w:rFonts w:ascii="Times New Roman" w:eastAsia="Times New Roman" w:hAnsi="Times New Roman"/>
          <w:color w:val="000000"/>
          <w:sz w:val="28"/>
          <w:szCs w:val="28"/>
          <w:lang w:eastAsia="ru-RU"/>
        </w:rPr>
        <w:t xml:space="preserve">Создание условий для обеспечения постоянного роста профессиональной компетентности педагогов; </w:t>
      </w:r>
    </w:p>
    <w:p w:rsidR="00E07DAD" w:rsidRPr="000523AF" w:rsidRDefault="00E07DAD" w:rsidP="00F368D1">
      <w:pPr>
        <w:numPr>
          <w:ilvl w:val="0"/>
          <w:numId w:val="36"/>
        </w:numPr>
        <w:spacing w:after="0" w:line="240" w:lineRule="auto"/>
        <w:jc w:val="both"/>
        <w:rPr>
          <w:rFonts w:ascii="Times New Roman" w:eastAsia="Times New Roman" w:hAnsi="Times New Roman"/>
          <w:color w:val="000000"/>
          <w:sz w:val="28"/>
          <w:szCs w:val="28"/>
          <w:lang w:eastAsia="ru-RU"/>
        </w:rPr>
      </w:pPr>
      <w:r w:rsidRPr="000523AF">
        <w:rPr>
          <w:rFonts w:ascii="Times New Roman" w:eastAsia="Times New Roman" w:hAnsi="Times New Roman"/>
          <w:color w:val="000000"/>
          <w:sz w:val="28"/>
          <w:szCs w:val="28"/>
          <w:lang w:eastAsia="ru-RU"/>
        </w:rPr>
        <w:t xml:space="preserve">Консолидация усилий государственных, муниципальных органов власти, общественных организаций и бизнеса для развития Центра; </w:t>
      </w:r>
    </w:p>
    <w:p w:rsidR="00E07DAD" w:rsidRPr="000523AF" w:rsidRDefault="00E07DAD" w:rsidP="00F368D1">
      <w:pPr>
        <w:numPr>
          <w:ilvl w:val="0"/>
          <w:numId w:val="36"/>
        </w:numPr>
        <w:spacing w:after="0" w:line="240" w:lineRule="auto"/>
        <w:jc w:val="both"/>
        <w:rPr>
          <w:rFonts w:ascii="Times New Roman" w:eastAsia="Times New Roman" w:hAnsi="Times New Roman"/>
          <w:color w:val="000000"/>
          <w:sz w:val="28"/>
          <w:szCs w:val="28"/>
          <w:lang w:eastAsia="ru-RU"/>
        </w:rPr>
      </w:pPr>
      <w:r w:rsidRPr="000523AF">
        <w:rPr>
          <w:rFonts w:ascii="Times New Roman" w:eastAsia="Times New Roman" w:hAnsi="Times New Roman"/>
          <w:color w:val="000000"/>
          <w:sz w:val="28"/>
          <w:szCs w:val="28"/>
          <w:lang w:eastAsia="ru-RU"/>
        </w:rPr>
        <w:t>Управление устойчивым развитием М</w:t>
      </w:r>
      <w:r>
        <w:rPr>
          <w:rFonts w:ascii="Times New Roman" w:eastAsia="Times New Roman" w:hAnsi="Times New Roman"/>
          <w:color w:val="000000"/>
          <w:sz w:val="28"/>
          <w:szCs w:val="28"/>
          <w:lang w:eastAsia="ru-RU"/>
        </w:rPr>
        <w:t>АОУ ДО</w:t>
      </w:r>
      <w:r w:rsidRPr="000523AF">
        <w:rPr>
          <w:rFonts w:ascii="Times New Roman" w:eastAsia="Times New Roman" w:hAnsi="Times New Roman"/>
          <w:color w:val="000000"/>
          <w:sz w:val="28"/>
          <w:szCs w:val="28"/>
          <w:lang w:eastAsia="ru-RU"/>
        </w:rPr>
        <w:t xml:space="preserve"> «</w:t>
      </w:r>
      <w:proofErr w:type="spellStart"/>
      <w:r w:rsidRPr="000523AF">
        <w:rPr>
          <w:rFonts w:ascii="Times New Roman" w:eastAsia="Times New Roman" w:hAnsi="Times New Roman"/>
          <w:color w:val="000000"/>
          <w:sz w:val="28"/>
          <w:szCs w:val="28"/>
          <w:lang w:eastAsia="ru-RU"/>
        </w:rPr>
        <w:t>ЦРТДиЮ</w:t>
      </w:r>
      <w:proofErr w:type="spellEnd"/>
      <w:r w:rsidRPr="000523AF">
        <w:rPr>
          <w:rFonts w:ascii="Times New Roman" w:eastAsia="Times New Roman" w:hAnsi="Times New Roman"/>
          <w:color w:val="000000"/>
          <w:sz w:val="28"/>
          <w:szCs w:val="28"/>
          <w:lang w:eastAsia="ru-RU"/>
        </w:rPr>
        <w:t xml:space="preserve">»; </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В связи с</w:t>
      </w:r>
      <w:r>
        <w:rPr>
          <w:rFonts w:ascii="Times New Roman" w:hAnsi="Times New Roman"/>
          <w:sz w:val="28"/>
          <w:szCs w:val="28"/>
        </w:rPr>
        <w:t xml:space="preserve"> </w:t>
      </w:r>
      <w:proofErr w:type="spellStart"/>
      <w:r>
        <w:rPr>
          <w:rFonts w:ascii="Times New Roman" w:hAnsi="Times New Roman"/>
          <w:sz w:val="28"/>
          <w:szCs w:val="28"/>
        </w:rPr>
        <w:t>вышеобозначенными</w:t>
      </w:r>
      <w:proofErr w:type="spellEnd"/>
      <w:r w:rsidRPr="000523AF">
        <w:rPr>
          <w:rFonts w:ascii="Times New Roman" w:hAnsi="Times New Roman"/>
          <w:sz w:val="28"/>
          <w:szCs w:val="28"/>
        </w:rPr>
        <w:t xml:space="preserve"> задачами, основным видом деятельности коллектив считает творчество</w:t>
      </w:r>
      <w:r>
        <w:rPr>
          <w:rFonts w:ascii="Times New Roman" w:hAnsi="Times New Roman"/>
          <w:sz w:val="28"/>
          <w:szCs w:val="28"/>
        </w:rPr>
        <w:t xml:space="preserve">. В </w:t>
      </w:r>
      <w:r w:rsidRPr="000523AF">
        <w:rPr>
          <w:rFonts w:ascii="Times New Roman" w:hAnsi="Times New Roman"/>
          <w:sz w:val="28"/>
          <w:szCs w:val="28"/>
        </w:rPr>
        <w:t>основны</w:t>
      </w:r>
      <w:r>
        <w:rPr>
          <w:rFonts w:ascii="Times New Roman" w:hAnsi="Times New Roman"/>
          <w:sz w:val="28"/>
          <w:szCs w:val="28"/>
        </w:rPr>
        <w:t>е</w:t>
      </w:r>
      <w:r w:rsidRPr="000523AF">
        <w:rPr>
          <w:rFonts w:ascii="Times New Roman" w:hAnsi="Times New Roman"/>
          <w:sz w:val="28"/>
          <w:szCs w:val="28"/>
        </w:rPr>
        <w:t xml:space="preserve"> </w:t>
      </w:r>
      <w:r w:rsidRPr="000523AF">
        <w:rPr>
          <w:rFonts w:ascii="Times New Roman" w:hAnsi="Times New Roman"/>
          <w:b/>
          <w:sz w:val="28"/>
          <w:szCs w:val="28"/>
        </w:rPr>
        <w:t>механизм</w:t>
      </w:r>
      <w:r>
        <w:rPr>
          <w:rFonts w:ascii="Times New Roman" w:hAnsi="Times New Roman"/>
          <w:b/>
          <w:sz w:val="28"/>
          <w:szCs w:val="28"/>
        </w:rPr>
        <w:t>ы</w:t>
      </w:r>
      <w:r w:rsidRPr="000523AF">
        <w:rPr>
          <w:rFonts w:ascii="Times New Roman" w:hAnsi="Times New Roman"/>
          <w:b/>
          <w:sz w:val="28"/>
          <w:szCs w:val="28"/>
        </w:rPr>
        <w:t xml:space="preserve"> </w:t>
      </w:r>
      <w:r w:rsidRPr="000523AF">
        <w:rPr>
          <w:rFonts w:ascii="Times New Roman" w:hAnsi="Times New Roman"/>
          <w:sz w:val="28"/>
          <w:szCs w:val="28"/>
        </w:rPr>
        <w:t>реализации программы</w:t>
      </w:r>
      <w:r>
        <w:rPr>
          <w:rFonts w:ascii="Times New Roman" w:hAnsi="Times New Roman"/>
          <w:sz w:val="28"/>
          <w:szCs w:val="28"/>
        </w:rPr>
        <w:t xml:space="preserve"> включены</w:t>
      </w:r>
      <w:r w:rsidRPr="000523AF">
        <w:rPr>
          <w:rFonts w:ascii="Times New Roman" w:hAnsi="Times New Roman"/>
          <w:sz w:val="28"/>
          <w:szCs w:val="28"/>
        </w:rPr>
        <w:t>:</w:t>
      </w:r>
    </w:p>
    <w:p w:rsidR="00E07DAD" w:rsidRPr="000523AF" w:rsidRDefault="00E07DAD" w:rsidP="00F368D1">
      <w:pPr>
        <w:numPr>
          <w:ilvl w:val="1"/>
          <w:numId w:val="44"/>
        </w:numPr>
        <w:tabs>
          <w:tab w:val="clear" w:pos="1440"/>
        </w:tabs>
        <w:spacing w:after="0" w:line="240" w:lineRule="auto"/>
        <w:ind w:left="993" w:hanging="567"/>
        <w:jc w:val="both"/>
        <w:rPr>
          <w:rFonts w:ascii="Times New Roman" w:hAnsi="Times New Roman"/>
          <w:sz w:val="28"/>
          <w:szCs w:val="28"/>
        </w:rPr>
      </w:pPr>
      <w:r w:rsidRPr="000523AF">
        <w:rPr>
          <w:rFonts w:ascii="Times New Roman" w:hAnsi="Times New Roman"/>
          <w:sz w:val="28"/>
          <w:szCs w:val="28"/>
        </w:rPr>
        <w:t>Активн</w:t>
      </w:r>
      <w:r>
        <w:rPr>
          <w:rFonts w:ascii="Times New Roman" w:hAnsi="Times New Roman"/>
          <w:sz w:val="28"/>
          <w:szCs w:val="28"/>
        </w:rPr>
        <w:t>ая</w:t>
      </w:r>
      <w:r w:rsidRPr="000523AF">
        <w:rPr>
          <w:rFonts w:ascii="Times New Roman" w:hAnsi="Times New Roman"/>
          <w:sz w:val="28"/>
          <w:szCs w:val="28"/>
        </w:rPr>
        <w:t xml:space="preserve"> образовательн</w:t>
      </w:r>
      <w:r>
        <w:rPr>
          <w:rFonts w:ascii="Times New Roman" w:hAnsi="Times New Roman"/>
          <w:sz w:val="28"/>
          <w:szCs w:val="28"/>
        </w:rPr>
        <w:t>ая</w:t>
      </w:r>
      <w:r w:rsidRPr="000523AF">
        <w:rPr>
          <w:rFonts w:ascii="Times New Roman" w:hAnsi="Times New Roman"/>
          <w:sz w:val="28"/>
          <w:szCs w:val="28"/>
        </w:rPr>
        <w:t xml:space="preserve"> деятельность;</w:t>
      </w:r>
    </w:p>
    <w:p w:rsidR="00E07DAD" w:rsidRPr="000523AF" w:rsidRDefault="00E07DAD" w:rsidP="00F368D1">
      <w:pPr>
        <w:numPr>
          <w:ilvl w:val="1"/>
          <w:numId w:val="44"/>
        </w:numPr>
        <w:tabs>
          <w:tab w:val="clear" w:pos="1440"/>
        </w:tabs>
        <w:spacing w:after="0" w:line="240" w:lineRule="auto"/>
        <w:ind w:left="993" w:hanging="567"/>
        <w:jc w:val="both"/>
        <w:rPr>
          <w:rFonts w:ascii="Times New Roman" w:hAnsi="Times New Roman"/>
          <w:sz w:val="28"/>
          <w:szCs w:val="28"/>
        </w:rPr>
      </w:pPr>
      <w:r w:rsidRPr="000523AF">
        <w:rPr>
          <w:rFonts w:ascii="Times New Roman" w:hAnsi="Times New Roman"/>
          <w:sz w:val="28"/>
          <w:szCs w:val="28"/>
        </w:rPr>
        <w:t>Культивирование субъект - субъектных отношений между всеми участниками образовательно-воспитательного процесса;</w:t>
      </w:r>
    </w:p>
    <w:p w:rsidR="00E07DAD" w:rsidRDefault="00E07DAD" w:rsidP="00E07DAD">
      <w:pPr>
        <w:spacing w:after="0" w:line="240" w:lineRule="auto"/>
        <w:jc w:val="both"/>
        <w:rPr>
          <w:rFonts w:ascii="Times New Roman" w:hAnsi="Times New Roman"/>
          <w:b/>
          <w:sz w:val="28"/>
          <w:szCs w:val="28"/>
        </w:rPr>
      </w:pPr>
      <w:r w:rsidRPr="000523AF">
        <w:rPr>
          <w:rFonts w:ascii="Times New Roman" w:hAnsi="Times New Roman"/>
          <w:sz w:val="28"/>
          <w:szCs w:val="28"/>
        </w:rPr>
        <w:t xml:space="preserve"> </w:t>
      </w:r>
      <w:r w:rsidRPr="000523AF">
        <w:rPr>
          <w:rFonts w:ascii="Times New Roman" w:hAnsi="Times New Roman"/>
          <w:b/>
          <w:sz w:val="28"/>
          <w:szCs w:val="28"/>
        </w:rPr>
        <w:t xml:space="preserve">        </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b/>
          <w:sz w:val="28"/>
          <w:szCs w:val="28"/>
        </w:rPr>
        <w:t>Стиль руководства и управления</w:t>
      </w:r>
      <w:r w:rsidRPr="000523AF">
        <w:rPr>
          <w:rFonts w:ascii="Times New Roman" w:hAnsi="Times New Roman"/>
          <w:sz w:val="28"/>
          <w:szCs w:val="28"/>
        </w:rPr>
        <w:t xml:space="preserve"> </w:t>
      </w:r>
      <w:r>
        <w:rPr>
          <w:rFonts w:ascii="Times New Roman" w:hAnsi="Times New Roman"/>
          <w:sz w:val="28"/>
          <w:szCs w:val="28"/>
        </w:rPr>
        <w:t>образовательно-</w:t>
      </w:r>
      <w:r w:rsidRPr="000523AF">
        <w:rPr>
          <w:rFonts w:ascii="Times New Roman" w:hAnsi="Times New Roman"/>
          <w:sz w:val="28"/>
          <w:szCs w:val="28"/>
        </w:rPr>
        <w:t xml:space="preserve">воспитательным процессом является </w:t>
      </w:r>
      <w:r w:rsidRPr="000523AF">
        <w:rPr>
          <w:rFonts w:ascii="Times New Roman" w:hAnsi="Times New Roman"/>
          <w:b/>
          <w:sz w:val="28"/>
          <w:szCs w:val="28"/>
        </w:rPr>
        <w:t xml:space="preserve">демократичным, </w:t>
      </w:r>
      <w:r w:rsidRPr="000523AF">
        <w:rPr>
          <w:rFonts w:ascii="Times New Roman" w:hAnsi="Times New Roman"/>
          <w:sz w:val="28"/>
          <w:szCs w:val="28"/>
        </w:rPr>
        <w:t xml:space="preserve"> с органичным включением в практику </w:t>
      </w:r>
      <w:proofErr w:type="spellStart"/>
      <w:r w:rsidRPr="000523AF">
        <w:rPr>
          <w:rFonts w:ascii="Times New Roman" w:hAnsi="Times New Roman"/>
          <w:sz w:val="28"/>
          <w:szCs w:val="28"/>
        </w:rPr>
        <w:t>демократизационных</w:t>
      </w:r>
      <w:proofErr w:type="spellEnd"/>
      <w:r w:rsidRPr="000523AF">
        <w:rPr>
          <w:rFonts w:ascii="Times New Roman" w:hAnsi="Times New Roman"/>
          <w:sz w:val="28"/>
          <w:szCs w:val="28"/>
        </w:rPr>
        <w:t xml:space="preserve"> технологий:  Педагогический и Попечительский советы, Родительский комитет  через  «мозговые штурмы» к выработке правил и норм </w:t>
      </w:r>
      <w:r w:rsidRPr="000523AF">
        <w:rPr>
          <w:rFonts w:ascii="Times New Roman" w:hAnsi="Times New Roman"/>
          <w:sz w:val="28"/>
          <w:szCs w:val="28"/>
        </w:rPr>
        <w:lastRenderedPageBreak/>
        <w:t xml:space="preserve">обучения и воспитания, планированию  деятельности,  её подготовке, проведению,  анализу и др.  </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Основополагающими в работе с детьми становятся  следующие принципы:</w:t>
      </w:r>
    </w:p>
    <w:p w:rsidR="00E07DAD" w:rsidRPr="000523AF" w:rsidRDefault="00E07DAD" w:rsidP="00F368D1">
      <w:pPr>
        <w:numPr>
          <w:ilvl w:val="0"/>
          <w:numId w:val="45"/>
        </w:numPr>
        <w:spacing w:after="0" w:line="240" w:lineRule="auto"/>
        <w:jc w:val="both"/>
        <w:rPr>
          <w:rFonts w:ascii="Times New Roman" w:hAnsi="Times New Roman"/>
          <w:sz w:val="28"/>
          <w:szCs w:val="28"/>
        </w:rPr>
      </w:pPr>
      <w:r w:rsidRPr="000523AF">
        <w:rPr>
          <w:rFonts w:ascii="Times New Roman" w:hAnsi="Times New Roman"/>
          <w:b/>
          <w:sz w:val="28"/>
          <w:szCs w:val="28"/>
        </w:rPr>
        <w:t>принцип принятия</w:t>
      </w:r>
      <w:r w:rsidRPr="000523AF">
        <w:rPr>
          <w:rFonts w:ascii="Times New Roman" w:hAnsi="Times New Roman"/>
          <w:sz w:val="28"/>
          <w:szCs w:val="28"/>
        </w:rPr>
        <w:t xml:space="preserve"> ребёнка в совокупности всех его индивидуальных проявлений. Определяющим  здесь является  </w:t>
      </w:r>
      <w:proofErr w:type="spellStart"/>
      <w:r w:rsidRPr="000523AF">
        <w:rPr>
          <w:rFonts w:ascii="Times New Roman" w:hAnsi="Times New Roman"/>
          <w:sz w:val="28"/>
          <w:szCs w:val="28"/>
        </w:rPr>
        <w:t>направляюще-коррекционный</w:t>
      </w:r>
      <w:proofErr w:type="spellEnd"/>
      <w:r w:rsidRPr="000523AF">
        <w:rPr>
          <w:rFonts w:ascii="Times New Roman" w:hAnsi="Times New Roman"/>
          <w:sz w:val="28"/>
          <w:szCs w:val="28"/>
        </w:rPr>
        <w:t xml:space="preserve"> характер педагогического  воздействия на личность:                                                                                                                                                                                                                                                                                                                                                                                                                                 </w:t>
      </w:r>
    </w:p>
    <w:p w:rsidR="00E07DAD" w:rsidRPr="000523AF" w:rsidRDefault="00E07DAD" w:rsidP="00F368D1">
      <w:pPr>
        <w:numPr>
          <w:ilvl w:val="0"/>
          <w:numId w:val="45"/>
        </w:numPr>
        <w:spacing w:after="0" w:line="240" w:lineRule="auto"/>
        <w:jc w:val="both"/>
        <w:rPr>
          <w:rFonts w:ascii="Times New Roman" w:hAnsi="Times New Roman"/>
          <w:sz w:val="28"/>
          <w:szCs w:val="28"/>
        </w:rPr>
      </w:pPr>
      <w:r w:rsidRPr="000523AF">
        <w:rPr>
          <w:rFonts w:ascii="Times New Roman" w:hAnsi="Times New Roman"/>
          <w:b/>
          <w:sz w:val="28"/>
          <w:szCs w:val="28"/>
        </w:rPr>
        <w:t xml:space="preserve">принцип защищенности </w:t>
      </w:r>
      <w:r w:rsidRPr="000523AF">
        <w:rPr>
          <w:rFonts w:ascii="Times New Roman" w:hAnsi="Times New Roman"/>
          <w:sz w:val="28"/>
          <w:szCs w:val="28"/>
        </w:rPr>
        <w:t>предполагает развитие личности в особых условиях реально существующего детского мира, относительно изолированного от негативных проявлений нестабильного общества;</w:t>
      </w:r>
    </w:p>
    <w:p w:rsidR="00E07DAD" w:rsidRPr="000523AF" w:rsidRDefault="00E07DAD" w:rsidP="00F368D1">
      <w:pPr>
        <w:numPr>
          <w:ilvl w:val="0"/>
          <w:numId w:val="45"/>
        </w:numPr>
        <w:spacing w:after="0" w:line="240" w:lineRule="auto"/>
        <w:jc w:val="both"/>
        <w:rPr>
          <w:rFonts w:ascii="Times New Roman" w:hAnsi="Times New Roman"/>
          <w:sz w:val="28"/>
          <w:szCs w:val="28"/>
        </w:rPr>
      </w:pPr>
      <w:r w:rsidRPr="000523AF">
        <w:rPr>
          <w:rFonts w:ascii="Times New Roman" w:hAnsi="Times New Roman"/>
          <w:b/>
          <w:sz w:val="28"/>
          <w:szCs w:val="28"/>
        </w:rPr>
        <w:t xml:space="preserve">принцип свободы </w:t>
      </w:r>
      <w:r w:rsidRPr="000523AF">
        <w:rPr>
          <w:rFonts w:ascii="Times New Roman" w:hAnsi="Times New Roman"/>
          <w:sz w:val="28"/>
          <w:szCs w:val="28"/>
        </w:rPr>
        <w:t xml:space="preserve"> позволяет ребенку осмыслить и индивидуализировать систему жизненных ценностей - ядра мировоззрения и  совершить свой собственный ответственный нравственный  жизненный выбор, определить свой путь,  отличный от других;</w:t>
      </w:r>
    </w:p>
    <w:p w:rsidR="00E07DAD" w:rsidRPr="000523AF" w:rsidRDefault="00E07DAD" w:rsidP="00F368D1">
      <w:pPr>
        <w:numPr>
          <w:ilvl w:val="0"/>
          <w:numId w:val="45"/>
        </w:numPr>
        <w:spacing w:after="0" w:line="240" w:lineRule="auto"/>
        <w:jc w:val="both"/>
        <w:rPr>
          <w:rFonts w:ascii="Times New Roman" w:hAnsi="Times New Roman"/>
          <w:sz w:val="28"/>
          <w:szCs w:val="28"/>
        </w:rPr>
      </w:pPr>
      <w:r w:rsidRPr="000523AF">
        <w:rPr>
          <w:rFonts w:ascii="Times New Roman" w:hAnsi="Times New Roman"/>
          <w:b/>
          <w:sz w:val="28"/>
          <w:szCs w:val="28"/>
        </w:rPr>
        <w:t xml:space="preserve">Принцип мотивации и индивидуального подхода </w:t>
      </w:r>
      <w:r w:rsidRPr="000523AF">
        <w:rPr>
          <w:rFonts w:ascii="Times New Roman" w:hAnsi="Times New Roman"/>
          <w:sz w:val="28"/>
          <w:szCs w:val="28"/>
        </w:rPr>
        <w:t>ставит перед педагогами задачу   определять собственные приоритеты, в том числе ценность непрерывного образования и самообразования;</w:t>
      </w:r>
    </w:p>
    <w:p w:rsidR="00E07DAD" w:rsidRPr="000523AF" w:rsidRDefault="00E07DAD" w:rsidP="00F368D1">
      <w:pPr>
        <w:numPr>
          <w:ilvl w:val="0"/>
          <w:numId w:val="45"/>
        </w:numPr>
        <w:spacing w:after="0" w:line="240" w:lineRule="auto"/>
        <w:jc w:val="both"/>
        <w:rPr>
          <w:rFonts w:ascii="Times New Roman" w:hAnsi="Times New Roman"/>
          <w:sz w:val="28"/>
          <w:szCs w:val="28"/>
        </w:rPr>
      </w:pPr>
      <w:r w:rsidRPr="000523AF">
        <w:rPr>
          <w:rFonts w:ascii="Times New Roman" w:hAnsi="Times New Roman"/>
          <w:b/>
          <w:sz w:val="28"/>
          <w:szCs w:val="28"/>
        </w:rPr>
        <w:t xml:space="preserve">Принцип коллективизма (воспитание в коллективе и через коллектив)  </w:t>
      </w:r>
      <w:r w:rsidRPr="000523AF">
        <w:rPr>
          <w:rFonts w:ascii="Times New Roman" w:hAnsi="Times New Roman"/>
          <w:sz w:val="28"/>
          <w:szCs w:val="28"/>
        </w:rPr>
        <w:t xml:space="preserve">предполагает создание благоприятных условий для комфортного развития каждого отдельного воспитанника и формирование целостного, жизнеспособного коллектива, т.е. единство личностного и коллективистского начала в человеке выражается  во взаимовлиянии свободной личности на коллектив и коллектива на свободную личность; </w:t>
      </w:r>
    </w:p>
    <w:p w:rsidR="00E07DAD" w:rsidRPr="000523AF" w:rsidRDefault="00E07DAD" w:rsidP="00F368D1">
      <w:pPr>
        <w:numPr>
          <w:ilvl w:val="0"/>
          <w:numId w:val="45"/>
        </w:numPr>
        <w:tabs>
          <w:tab w:val="clear" w:pos="720"/>
          <w:tab w:val="num" w:pos="0"/>
        </w:tabs>
        <w:spacing w:after="0" w:line="240" w:lineRule="auto"/>
        <w:ind w:left="426" w:hanging="11"/>
        <w:jc w:val="both"/>
        <w:rPr>
          <w:rFonts w:ascii="Times New Roman" w:hAnsi="Times New Roman"/>
          <w:sz w:val="28"/>
          <w:szCs w:val="28"/>
        </w:rPr>
      </w:pPr>
      <w:r w:rsidRPr="000523AF">
        <w:rPr>
          <w:rFonts w:ascii="Times New Roman" w:hAnsi="Times New Roman"/>
          <w:b/>
          <w:sz w:val="28"/>
          <w:szCs w:val="28"/>
        </w:rPr>
        <w:t>Принцип успешности</w:t>
      </w:r>
      <w:r w:rsidRPr="000523AF">
        <w:rPr>
          <w:rFonts w:ascii="Times New Roman" w:hAnsi="Times New Roman"/>
          <w:sz w:val="28"/>
          <w:szCs w:val="28"/>
        </w:rPr>
        <w:t xml:space="preserve"> - право, гарантирующее возможность каждого на успех.</w:t>
      </w:r>
    </w:p>
    <w:p w:rsidR="00E07DAD" w:rsidRPr="000523AF" w:rsidRDefault="00E07DAD" w:rsidP="00F368D1">
      <w:pPr>
        <w:numPr>
          <w:ilvl w:val="0"/>
          <w:numId w:val="45"/>
        </w:numPr>
        <w:tabs>
          <w:tab w:val="clear" w:pos="720"/>
          <w:tab w:val="num" w:pos="0"/>
        </w:tabs>
        <w:spacing w:after="0" w:line="240" w:lineRule="auto"/>
        <w:ind w:left="426" w:hanging="11"/>
        <w:jc w:val="both"/>
        <w:rPr>
          <w:rFonts w:ascii="Times New Roman" w:hAnsi="Times New Roman"/>
          <w:sz w:val="28"/>
          <w:szCs w:val="28"/>
        </w:rPr>
      </w:pPr>
      <w:r w:rsidRPr="000523AF">
        <w:rPr>
          <w:rFonts w:ascii="Times New Roman" w:hAnsi="Times New Roman"/>
          <w:b/>
          <w:sz w:val="28"/>
          <w:szCs w:val="28"/>
        </w:rPr>
        <w:t xml:space="preserve">Принцип </w:t>
      </w:r>
      <w:proofErr w:type="spellStart"/>
      <w:r w:rsidRPr="000523AF">
        <w:rPr>
          <w:rFonts w:ascii="Times New Roman" w:hAnsi="Times New Roman"/>
          <w:b/>
          <w:sz w:val="28"/>
          <w:szCs w:val="28"/>
        </w:rPr>
        <w:t>рефлексивности</w:t>
      </w:r>
      <w:proofErr w:type="spellEnd"/>
      <w:r w:rsidRPr="000523AF">
        <w:rPr>
          <w:rFonts w:ascii="Times New Roman" w:hAnsi="Times New Roman"/>
          <w:sz w:val="28"/>
          <w:szCs w:val="28"/>
        </w:rPr>
        <w:t xml:space="preserve"> предполагает овладение ребенком реальным инструментом, позволяющим личности преодолеть определенные стереотипы и выйти в пространство новых смысловых ориентиров, что и есть рефлексивное размышление. «То есть размышление, позволяющее взглянуть на мир собственного «Я», на мир собственных </w:t>
      </w:r>
      <w:proofErr w:type="spellStart"/>
      <w:r w:rsidRPr="000523AF">
        <w:rPr>
          <w:rFonts w:ascii="Times New Roman" w:hAnsi="Times New Roman"/>
          <w:sz w:val="28"/>
          <w:szCs w:val="28"/>
        </w:rPr>
        <w:t>смыслонесущих</w:t>
      </w:r>
      <w:proofErr w:type="spellEnd"/>
      <w:r w:rsidRPr="000523AF">
        <w:rPr>
          <w:rFonts w:ascii="Times New Roman" w:hAnsi="Times New Roman"/>
          <w:sz w:val="28"/>
          <w:szCs w:val="28"/>
        </w:rPr>
        <w:t xml:space="preserve"> ценностей. И от того, как инициируется и интенсифицируется интеллектуальная и личностная рефлексия учащихся, будет зависеть формирование способности ребенка к самопознанию, самосовершенствованию, самовоспитанию, самовыражению и самореализации. </w:t>
      </w:r>
    </w:p>
    <w:p w:rsidR="00E07DAD" w:rsidRPr="000964F1" w:rsidRDefault="00E07DAD" w:rsidP="00E07DAD">
      <w:pPr>
        <w:pStyle w:val="a5"/>
        <w:ind w:firstLine="902"/>
        <w:rPr>
          <w:szCs w:val="28"/>
        </w:rPr>
      </w:pPr>
      <w:r w:rsidRPr="000523AF">
        <w:rPr>
          <w:szCs w:val="28"/>
        </w:rPr>
        <w:t>В</w:t>
      </w:r>
      <w:r>
        <w:rPr>
          <w:szCs w:val="28"/>
        </w:rPr>
        <w:t xml:space="preserve"> МА</w:t>
      </w:r>
      <w:r w:rsidRPr="000523AF">
        <w:rPr>
          <w:szCs w:val="28"/>
        </w:rPr>
        <w:t>ОУ ДО «</w:t>
      </w:r>
      <w:proofErr w:type="spellStart"/>
      <w:r w:rsidRPr="000523AF">
        <w:rPr>
          <w:szCs w:val="28"/>
        </w:rPr>
        <w:t>ЦРТДиЮ</w:t>
      </w:r>
      <w:proofErr w:type="spellEnd"/>
      <w:r w:rsidRPr="000523AF">
        <w:rPr>
          <w:szCs w:val="28"/>
        </w:rPr>
        <w:t>» организована</w:t>
      </w:r>
      <w:r>
        <w:rPr>
          <w:szCs w:val="28"/>
        </w:rPr>
        <w:t xml:space="preserve"> работа</w:t>
      </w:r>
      <w:r w:rsidRPr="000523AF">
        <w:rPr>
          <w:szCs w:val="28"/>
        </w:rPr>
        <w:t xml:space="preserve"> </w:t>
      </w:r>
      <w:r>
        <w:rPr>
          <w:szCs w:val="28"/>
        </w:rPr>
        <w:t>структурных подразделений:</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w:t>
      </w:r>
      <w:r>
        <w:rPr>
          <w:rFonts w:ascii="Times New Roman" w:hAnsi="Times New Roman"/>
          <w:sz w:val="28"/>
          <w:szCs w:val="28"/>
        </w:rPr>
        <w:t xml:space="preserve"> отдел </w:t>
      </w:r>
      <w:r w:rsidRPr="000523AF">
        <w:rPr>
          <w:rFonts w:ascii="Times New Roman" w:hAnsi="Times New Roman"/>
          <w:sz w:val="28"/>
          <w:szCs w:val="28"/>
        </w:rPr>
        <w:t>художественно-эстетического творчества (ХЭТ)</w:t>
      </w:r>
      <w:r>
        <w:rPr>
          <w:rFonts w:ascii="Times New Roman" w:hAnsi="Times New Roman"/>
          <w:sz w:val="28"/>
          <w:szCs w:val="28"/>
        </w:rPr>
        <w:t>;</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w:t>
      </w:r>
      <w:r>
        <w:rPr>
          <w:rFonts w:ascii="Times New Roman" w:hAnsi="Times New Roman"/>
          <w:sz w:val="28"/>
          <w:szCs w:val="28"/>
        </w:rPr>
        <w:t xml:space="preserve"> отдел </w:t>
      </w:r>
      <w:r w:rsidRPr="000523AF">
        <w:rPr>
          <w:rFonts w:ascii="Times New Roman" w:hAnsi="Times New Roman"/>
          <w:sz w:val="28"/>
          <w:szCs w:val="28"/>
        </w:rPr>
        <w:t>декоративно-прикладного творчества (ДПТ)</w:t>
      </w:r>
      <w:r>
        <w:rPr>
          <w:rFonts w:ascii="Times New Roman" w:hAnsi="Times New Roman"/>
          <w:sz w:val="28"/>
          <w:szCs w:val="28"/>
        </w:rPr>
        <w:t>;</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w:t>
      </w:r>
      <w:r>
        <w:rPr>
          <w:rFonts w:ascii="Times New Roman" w:hAnsi="Times New Roman"/>
          <w:sz w:val="28"/>
          <w:szCs w:val="28"/>
        </w:rPr>
        <w:t xml:space="preserve"> спортивно-</w:t>
      </w:r>
      <w:r w:rsidRPr="000523AF">
        <w:rPr>
          <w:rFonts w:ascii="Times New Roman" w:hAnsi="Times New Roman"/>
          <w:sz w:val="28"/>
          <w:szCs w:val="28"/>
        </w:rPr>
        <w:t>техническ</w:t>
      </w:r>
      <w:r>
        <w:rPr>
          <w:rFonts w:ascii="Times New Roman" w:hAnsi="Times New Roman"/>
          <w:sz w:val="28"/>
          <w:szCs w:val="28"/>
        </w:rPr>
        <w:t>ий отдел</w:t>
      </w:r>
      <w:r w:rsidRPr="000523AF">
        <w:rPr>
          <w:rFonts w:ascii="Times New Roman" w:hAnsi="Times New Roman"/>
          <w:sz w:val="28"/>
          <w:szCs w:val="28"/>
        </w:rPr>
        <w:t xml:space="preserve"> (</w:t>
      </w:r>
      <w:r>
        <w:rPr>
          <w:rFonts w:ascii="Times New Roman" w:hAnsi="Times New Roman"/>
          <w:sz w:val="28"/>
          <w:szCs w:val="28"/>
        </w:rPr>
        <w:t>СТО</w:t>
      </w:r>
      <w:r w:rsidRPr="000523AF">
        <w:rPr>
          <w:rFonts w:ascii="Times New Roman" w:hAnsi="Times New Roman"/>
          <w:sz w:val="28"/>
          <w:szCs w:val="28"/>
        </w:rPr>
        <w:t>)</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w:t>
      </w:r>
      <w:r>
        <w:rPr>
          <w:rFonts w:ascii="Times New Roman" w:hAnsi="Times New Roman"/>
          <w:sz w:val="28"/>
          <w:szCs w:val="28"/>
        </w:rPr>
        <w:t xml:space="preserve"> </w:t>
      </w:r>
      <w:r w:rsidRPr="000523AF">
        <w:rPr>
          <w:rFonts w:ascii="Times New Roman" w:hAnsi="Times New Roman"/>
          <w:sz w:val="28"/>
          <w:szCs w:val="28"/>
        </w:rPr>
        <w:t>отдел музыкально-хорового искусства (МХИ)</w:t>
      </w:r>
    </w:p>
    <w:p w:rsidR="00E07DAD" w:rsidRPr="00F116C9" w:rsidRDefault="00E07DAD" w:rsidP="00E07DAD">
      <w:pPr>
        <w:spacing w:after="0" w:line="240" w:lineRule="auto"/>
        <w:ind w:firstLine="502"/>
        <w:jc w:val="both"/>
        <w:rPr>
          <w:rFonts w:ascii="Times New Roman" w:hAnsi="Times New Roman"/>
          <w:sz w:val="28"/>
          <w:szCs w:val="28"/>
        </w:rPr>
      </w:pPr>
      <w:r w:rsidRPr="00F116C9">
        <w:rPr>
          <w:rFonts w:ascii="Times New Roman" w:hAnsi="Times New Roman"/>
          <w:sz w:val="28"/>
          <w:szCs w:val="28"/>
        </w:rPr>
        <w:t>6 коллективов МАОУ ДО «</w:t>
      </w:r>
      <w:proofErr w:type="spellStart"/>
      <w:r w:rsidRPr="00F116C9">
        <w:rPr>
          <w:rFonts w:ascii="Times New Roman" w:hAnsi="Times New Roman"/>
          <w:sz w:val="28"/>
          <w:szCs w:val="28"/>
        </w:rPr>
        <w:t>ЦРТДиЮ</w:t>
      </w:r>
      <w:proofErr w:type="spellEnd"/>
      <w:r w:rsidRPr="00F116C9">
        <w:rPr>
          <w:rFonts w:ascii="Times New Roman" w:hAnsi="Times New Roman"/>
          <w:sz w:val="28"/>
          <w:szCs w:val="28"/>
        </w:rPr>
        <w:t>» носят почетное  звание «Образцовый художественный коллектив»:</w:t>
      </w:r>
    </w:p>
    <w:p w:rsidR="00E07DAD" w:rsidRPr="000523AF" w:rsidRDefault="00E07DAD" w:rsidP="00F368D1">
      <w:pPr>
        <w:numPr>
          <w:ilvl w:val="1"/>
          <w:numId w:val="46"/>
        </w:numPr>
        <w:spacing w:after="0" w:line="240" w:lineRule="auto"/>
        <w:jc w:val="both"/>
        <w:rPr>
          <w:rFonts w:ascii="Times New Roman" w:hAnsi="Times New Roman"/>
          <w:sz w:val="28"/>
          <w:szCs w:val="28"/>
        </w:rPr>
      </w:pPr>
      <w:r w:rsidRPr="000523AF">
        <w:rPr>
          <w:rFonts w:ascii="Times New Roman" w:hAnsi="Times New Roman"/>
          <w:sz w:val="28"/>
          <w:szCs w:val="28"/>
        </w:rPr>
        <w:t>Студия  «Звуки музыки» (руководитель Аксенова Ирина Васильевна);</w:t>
      </w:r>
    </w:p>
    <w:p w:rsidR="00E07DAD" w:rsidRPr="000523AF" w:rsidRDefault="00E07DAD" w:rsidP="00F368D1">
      <w:pPr>
        <w:numPr>
          <w:ilvl w:val="1"/>
          <w:numId w:val="46"/>
        </w:numPr>
        <w:spacing w:after="0" w:line="240" w:lineRule="auto"/>
        <w:jc w:val="both"/>
        <w:rPr>
          <w:rFonts w:ascii="Times New Roman" w:hAnsi="Times New Roman"/>
          <w:sz w:val="28"/>
          <w:szCs w:val="28"/>
        </w:rPr>
      </w:pPr>
      <w:proofErr w:type="gramStart"/>
      <w:r w:rsidRPr="000523AF">
        <w:rPr>
          <w:rFonts w:ascii="Times New Roman" w:hAnsi="Times New Roman"/>
          <w:sz w:val="28"/>
          <w:szCs w:val="28"/>
        </w:rPr>
        <w:t>Ансамбль классического танца «Арабески» (рук.</w:t>
      </w:r>
      <w:proofErr w:type="gramEnd"/>
      <w:r w:rsidRPr="000523AF">
        <w:rPr>
          <w:rFonts w:ascii="Times New Roman" w:hAnsi="Times New Roman"/>
          <w:sz w:val="28"/>
          <w:szCs w:val="28"/>
        </w:rPr>
        <w:t xml:space="preserve"> </w:t>
      </w:r>
      <w:proofErr w:type="spellStart"/>
      <w:proofErr w:type="gramStart"/>
      <w:r w:rsidRPr="000523AF">
        <w:rPr>
          <w:rFonts w:ascii="Times New Roman" w:hAnsi="Times New Roman"/>
          <w:sz w:val="28"/>
          <w:szCs w:val="28"/>
        </w:rPr>
        <w:t>Велютич</w:t>
      </w:r>
      <w:proofErr w:type="spellEnd"/>
      <w:r w:rsidRPr="000523AF">
        <w:rPr>
          <w:rFonts w:ascii="Times New Roman" w:hAnsi="Times New Roman"/>
          <w:sz w:val="28"/>
          <w:szCs w:val="28"/>
        </w:rPr>
        <w:t xml:space="preserve"> Инна Владимировна);</w:t>
      </w:r>
      <w:proofErr w:type="gramEnd"/>
    </w:p>
    <w:p w:rsidR="00E07DAD" w:rsidRPr="000523AF" w:rsidRDefault="00E07DAD" w:rsidP="00F368D1">
      <w:pPr>
        <w:numPr>
          <w:ilvl w:val="1"/>
          <w:numId w:val="46"/>
        </w:numPr>
        <w:spacing w:after="0" w:line="240" w:lineRule="auto"/>
        <w:jc w:val="both"/>
        <w:rPr>
          <w:rFonts w:ascii="Times New Roman" w:hAnsi="Times New Roman"/>
          <w:sz w:val="28"/>
          <w:szCs w:val="28"/>
        </w:rPr>
      </w:pPr>
      <w:proofErr w:type="gramStart"/>
      <w:r w:rsidRPr="000523AF">
        <w:rPr>
          <w:rFonts w:ascii="Times New Roman" w:hAnsi="Times New Roman"/>
          <w:sz w:val="28"/>
          <w:szCs w:val="28"/>
        </w:rPr>
        <w:lastRenderedPageBreak/>
        <w:t>Хоровая студия «Эльдорадо» (рук.</w:t>
      </w:r>
      <w:proofErr w:type="gramEnd"/>
      <w:r w:rsidRPr="000523AF">
        <w:rPr>
          <w:rFonts w:ascii="Times New Roman" w:hAnsi="Times New Roman"/>
          <w:sz w:val="28"/>
          <w:szCs w:val="28"/>
        </w:rPr>
        <w:t xml:space="preserve"> Голуб Елена </w:t>
      </w:r>
      <w:proofErr w:type="spellStart"/>
      <w:r w:rsidRPr="000523AF">
        <w:rPr>
          <w:rFonts w:ascii="Times New Roman" w:hAnsi="Times New Roman"/>
          <w:sz w:val="28"/>
          <w:szCs w:val="28"/>
        </w:rPr>
        <w:t>Евгеньевна</w:t>
      </w:r>
      <w:proofErr w:type="gramStart"/>
      <w:r>
        <w:rPr>
          <w:rFonts w:ascii="Times New Roman" w:hAnsi="Times New Roman"/>
          <w:sz w:val="28"/>
          <w:szCs w:val="28"/>
        </w:rPr>
        <w:t>,Р</w:t>
      </w:r>
      <w:proofErr w:type="gramEnd"/>
      <w:r>
        <w:rPr>
          <w:rFonts w:ascii="Times New Roman" w:hAnsi="Times New Roman"/>
          <w:sz w:val="28"/>
          <w:szCs w:val="28"/>
        </w:rPr>
        <w:t>енц</w:t>
      </w:r>
      <w:proofErr w:type="spellEnd"/>
      <w:r>
        <w:rPr>
          <w:rFonts w:ascii="Times New Roman" w:hAnsi="Times New Roman"/>
          <w:sz w:val="28"/>
          <w:szCs w:val="28"/>
        </w:rPr>
        <w:t xml:space="preserve"> Марина Яковлевна</w:t>
      </w:r>
      <w:r w:rsidRPr="000523AF">
        <w:rPr>
          <w:rFonts w:ascii="Times New Roman" w:hAnsi="Times New Roman"/>
          <w:sz w:val="28"/>
          <w:szCs w:val="28"/>
        </w:rPr>
        <w:t>);</w:t>
      </w:r>
    </w:p>
    <w:p w:rsidR="00E07DAD" w:rsidRPr="000523AF" w:rsidRDefault="00E07DAD" w:rsidP="00F368D1">
      <w:pPr>
        <w:numPr>
          <w:ilvl w:val="1"/>
          <w:numId w:val="46"/>
        </w:numPr>
        <w:spacing w:after="0" w:line="240" w:lineRule="auto"/>
        <w:jc w:val="both"/>
        <w:rPr>
          <w:rFonts w:ascii="Times New Roman" w:hAnsi="Times New Roman"/>
          <w:sz w:val="28"/>
          <w:szCs w:val="28"/>
        </w:rPr>
      </w:pPr>
      <w:proofErr w:type="gramStart"/>
      <w:r w:rsidRPr="000523AF">
        <w:rPr>
          <w:rFonts w:ascii="Times New Roman" w:hAnsi="Times New Roman"/>
          <w:sz w:val="28"/>
          <w:szCs w:val="28"/>
        </w:rPr>
        <w:t>Объединение керамики «Гончарики» (рук.</w:t>
      </w:r>
      <w:proofErr w:type="gramEnd"/>
      <w:r w:rsidRPr="000523AF">
        <w:rPr>
          <w:rFonts w:ascii="Times New Roman" w:hAnsi="Times New Roman"/>
          <w:sz w:val="28"/>
          <w:szCs w:val="28"/>
        </w:rPr>
        <w:t xml:space="preserve"> </w:t>
      </w:r>
      <w:proofErr w:type="gramStart"/>
      <w:r w:rsidRPr="000523AF">
        <w:rPr>
          <w:rFonts w:ascii="Times New Roman" w:hAnsi="Times New Roman"/>
          <w:sz w:val="28"/>
          <w:szCs w:val="28"/>
        </w:rPr>
        <w:t>Запорожец Ольга Николаевна);</w:t>
      </w:r>
      <w:proofErr w:type="gramEnd"/>
    </w:p>
    <w:p w:rsidR="00E07DAD" w:rsidRPr="000523AF" w:rsidRDefault="00E07DAD" w:rsidP="00F368D1">
      <w:pPr>
        <w:numPr>
          <w:ilvl w:val="1"/>
          <w:numId w:val="46"/>
        </w:numPr>
        <w:spacing w:after="0" w:line="240" w:lineRule="auto"/>
        <w:jc w:val="both"/>
        <w:rPr>
          <w:rFonts w:ascii="Times New Roman" w:hAnsi="Times New Roman"/>
          <w:sz w:val="28"/>
          <w:szCs w:val="28"/>
        </w:rPr>
      </w:pPr>
      <w:proofErr w:type="gramStart"/>
      <w:r w:rsidRPr="000523AF">
        <w:rPr>
          <w:rFonts w:ascii="Times New Roman" w:hAnsi="Times New Roman"/>
          <w:sz w:val="28"/>
          <w:szCs w:val="28"/>
        </w:rPr>
        <w:t>Вокальный ансамбль «Чудеса» (рук.</w:t>
      </w:r>
      <w:proofErr w:type="gramEnd"/>
      <w:r w:rsidRPr="000523AF">
        <w:rPr>
          <w:rFonts w:ascii="Times New Roman" w:hAnsi="Times New Roman"/>
          <w:sz w:val="28"/>
          <w:szCs w:val="28"/>
        </w:rPr>
        <w:t xml:space="preserve"> </w:t>
      </w:r>
      <w:proofErr w:type="spellStart"/>
      <w:proofErr w:type="gramStart"/>
      <w:r w:rsidRPr="000523AF">
        <w:rPr>
          <w:rFonts w:ascii="Times New Roman" w:hAnsi="Times New Roman"/>
          <w:sz w:val="28"/>
          <w:szCs w:val="28"/>
        </w:rPr>
        <w:t>Видинг</w:t>
      </w:r>
      <w:proofErr w:type="spellEnd"/>
      <w:r w:rsidRPr="000523AF">
        <w:rPr>
          <w:rFonts w:ascii="Times New Roman" w:hAnsi="Times New Roman"/>
          <w:sz w:val="28"/>
          <w:szCs w:val="28"/>
        </w:rPr>
        <w:t xml:space="preserve"> Ольга Юрьевна и Кирсанова Татьяна Юрьевна);</w:t>
      </w:r>
      <w:proofErr w:type="gramEnd"/>
    </w:p>
    <w:p w:rsidR="00E07DAD" w:rsidRPr="000964F1" w:rsidRDefault="00E07DAD" w:rsidP="00F368D1">
      <w:pPr>
        <w:numPr>
          <w:ilvl w:val="1"/>
          <w:numId w:val="46"/>
        </w:numPr>
        <w:spacing w:after="0" w:line="240" w:lineRule="auto"/>
        <w:jc w:val="both"/>
        <w:rPr>
          <w:rFonts w:ascii="Times New Roman" w:hAnsi="Times New Roman"/>
          <w:b/>
          <w:sz w:val="28"/>
          <w:szCs w:val="28"/>
        </w:rPr>
      </w:pPr>
      <w:proofErr w:type="gramStart"/>
      <w:r w:rsidRPr="000523AF">
        <w:rPr>
          <w:rFonts w:ascii="Times New Roman" w:hAnsi="Times New Roman"/>
          <w:sz w:val="28"/>
          <w:szCs w:val="28"/>
        </w:rPr>
        <w:t>Мастерская «Рукодельница» (р</w:t>
      </w:r>
      <w:r>
        <w:rPr>
          <w:rFonts w:ascii="Times New Roman" w:hAnsi="Times New Roman"/>
          <w:sz w:val="28"/>
          <w:szCs w:val="28"/>
        </w:rPr>
        <w:t>ук.</w:t>
      </w:r>
      <w:proofErr w:type="gramEnd"/>
      <w:r>
        <w:rPr>
          <w:rFonts w:ascii="Times New Roman" w:hAnsi="Times New Roman"/>
          <w:sz w:val="28"/>
          <w:szCs w:val="28"/>
        </w:rPr>
        <w:t xml:space="preserve"> </w:t>
      </w:r>
      <w:proofErr w:type="gramStart"/>
      <w:r>
        <w:rPr>
          <w:rFonts w:ascii="Times New Roman" w:hAnsi="Times New Roman"/>
          <w:sz w:val="28"/>
          <w:szCs w:val="28"/>
        </w:rPr>
        <w:t>Федосова Марина Валерьевна)</w:t>
      </w:r>
      <w:proofErr w:type="gramEnd"/>
    </w:p>
    <w:p w:rsidR="00E07DAD" w:rsidRPr="000523AF" w:rsidRDefault="00E07DAD" w:rsidP="00F368D1">
      <w:pPr>
        <w:numPr>
          <w:ilvl w:val="1"/>
          <w:numId w:val="46"/>
        </w:numPr>
        <w:spacing w:after="0" w:line="240" w:lineRule="auto"/>
        <w:jc w:val="both"/>
        <w:rPr>
          <w:rFonts w:ascii="Times New Roman" w:hAnsi="Times New Roman"/>
          <w:b/>
          <w:sz w:val="28"/>
          <w:szCs w:val="28"/>
        </w:rPr>
      </w:pPr>
      <w:proofErr w:type="gramStart"/>
      <w:r>
        <w:rPr>
          <w:rFonts w:ascii="Times New Roman" w:hAnsi="Times New Roman"/>
          <w:sz w:val="28"/>
          <w:szCs w:val="28"/>
        </w:rPr>
        <w:t>Объединение «</w:t>
      </w:r>
      <w:proofErr w:type="spellStart"/>
      <w:r>
        <w:rPr>
          <w:rFonts w:ascii="Times New Roman" w:hAnsi="Times New Roman"/>
          <w:sz w:val="28"/>
          <w:szCs w:val="28"/>
        </w:rPr>
        <w:t>Керама</w:t>
      </w:r>
      <w:proofErr w:type="spellEnd"/>
      <w:r>
        <w:rPr>
          <w:rFonts w:ascii="Times New Roman" w:hAnsi="Times New Roman"/>
          <w:sz w:val="28"/>
          <w:szCs w:val="28"/>
        </w:rPr>
        <w:t>» (рук.</w:t>
      </w:r>
      <w:proofErr w:type="gramEnd"/>
      <w:r>
        <w:rPr>
          <w:rFonts w:ascii="Times New Roman" w:hAnsi="Times New Roman"/>
          <w:sz w:val="28"/>
          <w:szCs w:val="28"/>
        </w:rPr>
        <w:t xml:space="preserve"> </w:t>
      </w:r>
      <w:proofErr w:type="gramStart"/>
      <w:r>
        <w:rPr>
          <w:rFonts w:ascii="Times New Roman" w:hAnsi="Times New Roman"/>
          <w:sz w:val="28"/>
          <w:szCs w:val="28"/>
        </w:rPr>
        <w:t xml:space="preserve">Толстова Лариса </w:t>
      </w:r>
      <w:proofErr w:type="spellStart"/>
      <w:r>
        <w:rPr>
          <w:rFonts w:ascii="Times New Roman" w:hAnsi="Times New Roman"/>
          <w:sz w:val="28"/>
          <w:szCs w:val="28"/>
        </w:rPr>
        <w:t>Свиридовна</w:t>
      </w:r>
      <w:proofErr w:type="spellEnd"/>
      <w:r>
        <w:rPr>
          <w:rFonts w:ascii="Times New Roman" w:hAnsi="Times New Roman"/>
          <w:sz w:val="28"/>
          <w:szCs w:val="28"/>
        </w:rPr>
        <w:t>)</w:t>
      </w:r>
      <w:proofErr w:type="gramEnd"/>
    </w:p>
    <w:p w:rsidR="00E07DAD" w:rsidRDefault="00E07DAD" w:rsidP="00E07DAD">
      <w:pPr>
        <w:spacing w:after="0" w:line="240" w:lineRule="auto"/>
        <w:ind w:left="142"/>
        <w:jc w:val="both"/>
        <w:rPr>
          <w:rFonts w:ascii="Times New Roman" w:hAnsi="Times New Roman"/>
          <w:i/>
          <w:sz w:val="28"/>
          <w:szCs w:val="28"/>
        </w:rPr>
      </w:pPr>
    </w:p>
    <w:p w:rsidR="00E07DAD" w:rsidRPr="00F116C9" w:rsidRDefault="00E07DAD" w:rsidP="00E07DAD">
      <w:pPr>
        <w:spacing w:after="0" w:line="240" w:lineRule="auto"/>
        <w:ind w:left="142" w:firstLine="360"/>
        <w:jc w:val="both"/>
        <w:rPr>
          <w:rFonts w:ascii="Times New Roman" w:hAnsi="Times New Roman"/>
          <w:sz w:val="28"/>
          <w:szCs w:val="28"/>
        </w:rPr>
      </w:pPr>
      <w:r w:rsidRPr="00F116C9">
        <w:rPr>
          <w:rFonts w:ascii="Times New Roman" w:hAnsi="Times New Roman"/>
          <w:sz w:val="28"/>
          <w:szCs w:val="28"/>
        </w:rPr>
        <w:t xml:space="preserve">Учащиеся творческих объединений являются обладателями премий Главы администрации муниципального образования город-курорт Геленджик, </w:t>
      </w:r>
      <w:r>
        <w:rPr>
          <w:rFonts w:ascii="Times New Roman" w:hAnsi="Times New Roman"/>
          <w:sz w:val="28"/>
          <w:szCs w:val="28"/>
        </w:rPr>
        <w:t>П</w:t>
      </w:r>
      <w:r w:rsidRPr="00F116C9">
        <w:rPr>
          <w:rFonts w:ascii="Times New Roman" w:hAnsi="Times New Roman"/>
          <w:sz w:val="28"/>
          <w:szCs w:val="28"/>
        </w:rPr>
        <w:t>ремий администрации краснодарского края, обладателями</w:t>
      </w:r>
      <w:r>
        <w:rPr>
          <w:rFonts w:ascii="Times New Roman" w:hAnsi="Times New Roman"/>
          <w:sz w:val="28"/>
          <w:szCs w:val="28"/>
        </w:rPr>
        <w:t xml:space="preserve"> президентского Г</w:t>
      </w:r>
      <w:r w:rsidRPr="00F116C9">
        <w:rPr>
          <w:rFonts w:ascii="Times New Roman" w:hAnsi="Times New Roman"/>
          <w:sz w:val="28"/>
          <w:szCs w:val="28"/>
        </w:rPr>
        <w:t xml:space="preserve">ранта.          </w:t>
      </w:r>
    </w:p>
    <w:p w:rsidR="00E07DAD" w:rsidRPr="000964F1" w:rsidRDefault="00E07DAD" w:rsidP="00E07DAD">
      <w:pPr>
        <w:spacing w:after="0" w:line="240" w:lineRule="auto"/>
        <w:ind w:firstLine="502"/>
        <w:jc w:val="both"/>
        <w:rPr>
          <w:rFonts w:ascii="Times New Roman" w:hAnsi="Times New Roman"/>
          <w:sz w:val="28"/>
          <w:szCs w:val="28"/>
        </w:rPr>
      </w:pPr>
      <w:proofErr w:type="gramStart"/>
      <w:r w:rsidRPr="000964F1">
        <w:rPr>
          <w:rFonts w:ascii="Times New Roman" w:hAnsi="Times New Roman"/>
          <w:sz w:val="28"/>
          <w:szCs w:val="28"/>
        </w:rPr>
        <w:t>М</w:t>
      </w:r>
      <w:r>
        <w:rPr>
          <w:rFonts w:ascii="Times New Roman" w:hAnsi="Times New Roman"/>
          <w:sz w:val="28"/>
          <w:szCs w:val="28"/>
        </w:rPr>
        <w:t>А</w:t>
      </w:r>
      <w:r w:rsidRPr="000964F1">
        <w:rPr>
          <w:rFonts w:ascii="Times New Roman" w:hAnsi="Times New Roman"/>
          <w:sz w:val="28"/>
          <w:szCs w:val="28"/>
        </w:rPr>
        <w:t>ОУ ДО «</w:t>
      </w:r>
      <w:proofErr w:type="spellStart"/>
      <w:r w:rsidRPr="000964F1">
        <w:rPr>
          <w:rFonts w:ascii="Times New Roman" w:hAnsi="Times New Roman"/>
          <w:sz w:val="28"/>
          <w:szCs w:val="28"/>
        </w:rPr>
        <w:t>ЦРТДиЮ</w:t>
      </w:r>
      <w:proofErr w:type="spellEnd"/>
      <w:r w:rsidRPr="000964F1">
        <w:rPr>
          <w:rFonts w:ascii="Times New Roman" w:hAnsi="Times New Roman"/>
          <w:sz w:val="28"/>
          <w:szCs w:val="28"/>
        </w:rPr>
        <w:t>» является центром научно-методической и культурно-массовой работы в городе, а также зональным центром по координации деятельности 11 учреждений дополнительного образования в муниципальных образований Краснодарского края.</w:t>
      </w:r>
      <w:proofErr w:type="gramEnd"/>
      <w:r w:rsidRPr="000964F1">
        <w:rPr>
          <w:rFonts w:ascii="Times New Roman" w:hAnsi="Times New Roman"/>
          <w:sz w:val="28"/>
          <w:szCs w:val="28"/>
        </w:rPr>
        <w:t xml:space="preserve"> Проводимые культурно-массовые мероприятия, конкурсы, фестивали, отличающиеся высоким профессионализмом, помогают решать одну из самых основных задач общества – достойное воспитание и развитие детей, сохранение культурных традиций города, края, России.</w:t>
      </w:r>
    </w:p>
    <w:p w:rsidR="00E07DAD" w:rsidRPr="000523AF" w:rsidRDefault="00E07DAD" w:rsidP="00E07DAD">
      <w:pPr>
        <w:spacing w:after="0" w:line="240" w:lineRule="auto"/>
        <w:ind w:firstLine="435"/>
        <w:jc w:val="both"/>
        <w:rPr>
          <w:rFonts w:ascii="Times New Roman" w:hAnsi="Times New Roman"/>
          <w:sz w:val="28"/>
          <w:szCs w:val="28"/>
        </w:rPr>
      </w:pPr>
      <w:r w:rsidRPr="000523AF">
        <w:rPr>
          <w:rFonts w:ascii="Times New Roman" w:hAnsi="Times New Roman"/>
          <w:sz w:val="28"/>
          <w:szCs w:val="28"/>
        </w:rPr>
        <w:t>М</w:t>
      </w:r>
      <w:r>
        <w:rPr>
          <w:rFonts w:ascii="Times New Roman" w:hAnsi="Times New Roman"/>
          <w:sz w:val="28"/>
          <w:szCs w:val="28"/>
        </w:rPr>
        <w:t>А</w:t>
      </w:r>
      <w:r w:rsidRPr="000523AF">
        <w:rPr>
          <w:rFonts w:ascii="Times New Roman" w:hAnsi="Times New Roman"/>
          <w:sz w:val="28"/>
          <w:szCs w:val="28"/>
        </w:rPr>
        <w:t xml:space="preserve">ОУ </w:t>
      </w:r>
      <w:proofErr w:type="gramStart"/>
      <w:r w:rsidRPr="000523AF">
        <w:rPr>
          <w:rFonts w:ascii="Times New Roman" w:hAnsi="Times New Roman"/>
          <w:sz w:val="28"/>
          <w:szCs w:val="28"/>
        </w:rPr>
        <w:t>ДО</w:t>
      </w:r>
      <w:proofErr w:type="gramEnd"/>
      <w:r w:rsidRPr="000523AF">
        <w:rPr>
          <w:rFonts w:ascii="Times New Roman" w:hAnsi="Times New Roman"/>
          <w:sz w:val="28"/>
          <w:szCs w:val="28"/>
        </w:rPr>
        <w:t xml:space="preserve"> «</w:t>
      </w:r>
      <w:proofErr w:type="gramStart"/>
      <w:r w:rsidRPr="000523AF">
        <w:rPr>
          <w:rFonts w:ascii="Times New Roman" w:hAnsi="Times New Roman"/>
          <w:sz w:val="28"/>
          <w:szCs w:val="28"/>
        </w:rPr>
        <w:t>Центр</w:t>
      </w:r>
      <w:proofErr w:type="gramEnd"/>
      <w:r w:rsidRPr="000523AF">
        <w:rPr>
          <w:rFonts w:ascii="Times New Roman" w:hAnsi="Times New Roman"/>
          <w:sz w:val="28"/>
          <w:szCs w:val="28"/>
        </w:rPr>
        <w:t xml:space="preserve"> развития творчества детей и юношества» принимает активное участие в жизни города-курорта</w:t>
      </w:r>
      <w:r>
        <w:rPr>
          <w:rFonts w:ascii="Times New Roman" w:hAnsi="Times New Roman"/>
          <w:sz w:val="28"/>
          <w:szCs w:val="28"/>
        </w:rPr>
        <w:t xml:space="preserve"> Геленджика, являясь </w:t>
      </w:r>
      <w:r w:rsidRPr="000523AF">
        <w:rPr>
          <w:rFonts w:ascii="Times New Roman" w:hAnsi="Times New Roman"/>
          <w:sz w:val="28"/>
          <w:szCs w:val="28"/>
        </w:rPr>
        <w:t xml:space="preserve"> организатором множества ежегодных</w:t>
      </w:r>
      <w:r>
        <w:rPr>
          <w:rFonts w:ascii="Times New Roman" w:hAnsi="Times New Roman"/>
          <w:sz w:val="28"/>
          <w:szCs w:val="28"/>
        </w:rPr>
        <w:t xml:space="preserve"> муниципальных</w:t>
      </w:r>
      <w:r w:rsidRPr="000523AF">
        <w:rPr>
          <w:rFonts w:ascii="Times New Roman" w:hAnsi="Times New Roman"/>
          <w:sz w:val="28"/>
          <w:szCs w:val="28"/>
        </w:rPr>
        <w:t xml:space="preserve"> мероприятий: </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Городской праздник «Посвящение в первоклассники»</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Международный день учителя</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 xml:space="preserve">Городская </w:t>
      </w:r>
      <w:r>
        <w:rPr>
          <w:rFonts w:ascii="Times New Roman" w:hAnsi="Times New Roman"/>
          <w:sz w:val="28"/>
          <w:szCs w:val="28"/>
        </w:rPr>
        <w:t>неделя</w:t>
      </w:r>
      <w:r w:rsidRPr="000523AF">
        <w:rPr>
          <w:rFonts w:ascii="Times New Roman" w:hAnsi="Times New Roman"/>
          <w:sz w:val="28"/>
          <w:szCs w:val="28"/>
        </w:rPr>
        <w:t xml:space="preserve"> технического творчества</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Городские соревнования по фигурному вождению радиоуправляемых автомоделей</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 xml:space="preserve">Городские соревнования по </w:t>
      </w:r>
      <w:proofErr w:type="spellStart"/>
      <w:r w:rsidRPr="000523AF">
        <w:rPr>
          <w:rFonts w:ascii="Times New Roman" w:hAnsi="Times New Roman"/>
          <w:sz w:val="28"/>
          <w:szCs w:val="28"/>
        </w:rPr>
        <w:t>авиамоделированию</w:t>
      </w:r>
      <w:proofErr w:type="spellEnd"/>
      <w:r w:rsidRPr="000523AF">
        <w:rPr>
          <w:rFonts w:ascii="Times New Roman" w:hAnsi="Times New Roman"/>
          <w:sz w:val="28"/>
          <w:szCs w:val="28"/>
        </w:rPr>
        <w:t xml:space="preserve">, </w:t>
      </w:r>
      <w:proofErr w:type="spellStart"/>
      <w:r w:rsidRPr="000523AF">
        <w:rPr>
          <w:rFonts w:ascii="Times New Roman" w:hAnsi="Times New Roman"/>
          <w:sz w:val="28"/>
          <w:szCs w:val="28"/>
        </w:rPr>
        <w:t>ракетомоделированию</w:t>
      </w:r>
      <w:proofErr w:type="spellEnd"/>
      <w:r w:rsidRPr="000523AF">
        <w:rPr>
          <w:rFonts w:ascii="Times New Roman" w:hAnsi="Times New Roman"/>
          <w:sz w:val="28"/>
          <w:szCs w:val="28"/>
        </w:rPr>
        <w:t xml:space="preserve">, спортивной радиотелеграфии и </w:t>
      </w:r>
      <w:proofErr w:type="spellStart"/>
      <w:r w:rsidRPr="000523AF">
        <w:rPr>
          <w:rFonts w:ascii="Times New Roman" w:hAnsi="Times New Roman"/>
          <w:sz w:val="28"/>
          <w:szCs w:val="28"/>
        </w:rPr>
        <w:t>судомоделированию</w:t>
      </w:r>
      <w:proofErr w:type="spellEnd"/>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 xml:space="preserve"> муниципальный конкурс декоративно-прикладного творчества «Зимняя сказка» для учреждений дополнительного образования</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и зональный </w:t>
      </w:r>
      <w:r w:rsidRPr="000523AF">
        <w:rPr>
          <w:rFonts w:ascii="Times New Roman" w:hAnsi="Times New Roman"/>
          <w:sz w:val="28"/>
          <w:szCs w:val="28"/>
        </w:rPr>
        <w:t>отборочный тур краевых фестивалей «Молодые дарования Кубани»</w:t>
      </w:r>
      <w:r>
        <w:rPr>
          <w:rFonts w:ascii="Times New Roman" w:hAnsi="Times New Roman"/>
          <w:sz w:val="28"/>
          <w:szCs w:val="28"/>
        </w:rPr>
        <w:t>, «Звонкие голоса», «Коллектив года»;</w:t>
      </w:r>
    </w:p>
    <w:p w:rsidR="00E07DAD" w:rsidRPr="000523AF" w:rsidRDefault="00E07DAD" w:rsidP="00F368D1">
      <w:pPr>
        <w:numPr>
          <w:ilvl w:val="0"/>
          <w:numId w:val="47"/>
        </w:numPr>
        <w:spacing w:after="0" w:line="240" w:lineRule="auto"/>
        <w:jc w:val="both"/>
        <w:rPr>
          <w:rFonts w:ascii="Times New Roman" w:hAnsi="Times New Roman"/>
          <w:sz w:val="28"/>
          <w:szCs w:val="28"/>
        </w:rPr>
      </w:pPr>
      <w:r>
        <w:rPr>
          <w:rFonts w:ascii="Times New Roman" w:hAnsi="Times New Roman"/>
          <w:sz w:val="28"/>
          <w:szCs w:val="28"/>
        </w:rPr>
        <w:t>Муниципальный</w:t>
      </w:r>
      <w:r w:rsidRPr="000523AF">
        <w:rPr>
          <w:rFonts w:ascii="Times New Roman" w:hAnsi="Times New Roman"/>
          <w:sz w:val="28"/>
          <w:szCs w:val="28"/>
        </w:rPr>
        <w:t xml:space="preserve"> конкурс авторских программ для персональных компьютеров</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Pr>
          <w:rFonts w:ascii="Times New Roman" w:hAnsi="Times New Roman"/>
          <w:sz w:val="28"/>
          <w:szCs w:val="28"/>
        </w:rPr>
        <w:t>Муниципальный</w:t>
      </w:r>
      <w:r w:rsidRPr="000523AF">
        <w:rPr>
          <w:rFonts w:ascii="Times New Roman" w:hAnsi="Times New Roman"/>
          <w:sz w:val="28"/>
          <w:szCs w:val="28"/>
        </w:rPr>
        <w:t xml:space="preserve"> турнир по шахматам «Мемориал Ю. </w:t>
      </w:r>
      <w:proofErr w:type="spellStart"/>
      <w:r>
        <w:rPr>
          <w:rFonts w:ascii="Times New Roman" w:hAnsi="Times New Roman"/>
          <w:sz w:val="28"/>
          <w:szCs w:val="28"/>
        </w:rPr>
        <w:t>В.Перегудова</w:t>
      </w:r>
      <w:proofErr w:type="spellEnd"/>
      <w:r w:rsidRPr="000523AF">
        <w:rPr>
          <w:rFonts w:ascii="Times New Roman" w:hAnsi="Times New Roman"/>
          <w:sz w:val="28"/>
          <w:szCs w:val="28"/>
        </w:rPr>
        <w:t>», посвященный памяти педагога</w:t>
      </w:r>
      <w:r>
        <w:rPr>
          <w:rFonts w:ascii="Times New Roman" w:hAnsi="Times New Roman"/>
          <w:sz w:val="28"/>
          <w:szCs w:val="28"/>
        </w:rPr>
        <w:t xml:space="preserve"> дополнительного образования </w:t>
      </w:r>
      <w:proofErr w:type="gramStart"/>
      <w:r w:rsidRPr="000523AF">
        <w:rPr>
          <w:rFonts w:ascii="Times New Roman" w:hAnsi="Times New Roman"/>
          <w:sz w:val="28"/>
          <w:szCs w:val="28"/>
        </w:rPr>
        <w:t>-о</w:t>
      </w:r>
      <w:proofErr w:type="gramEnd"/>
      <w:r w:rsidRPr="000523AF">
        <w:rPr>
          <w:rFonts w:ascii="Times New Roman" w:hAnsi="Times New Roman"/>
          <w:sz w:val="28"/>
          <w:szCs w:val="28"/>
        </w:rPr>
        <w:t>рганизатора шахматного движения</w:t>
      </w:r>
      <w:r>
        <w:rPr>
          <w:rFonts w:ascii="Times New Roman" w:hAnsi="Times New Roman"/>
          <w:sz w:val="28"/>
          <w:szCs w:val="28"/>
        </w:rPr>
        <w:t xml:space="preserve"> в Геленджике;</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Городская выставка лучших работ  декоративно-прикладного  творчества, выполненных на уроках технологии и трудового обучения (среди ОУ)</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 xml:space="preserve"> Выставка лучших работ декоративно-прикладного творчества, изобразительного искусства воспитанников учреждений дополнительного образования «Весенний калейдоскоп»</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lastRenderedPageBreak/>
        <w:t xml:space="preserve"> Городские соревнования «Безопасное колесо»</w:t>
      </w:r>
      <w:r>
        <w:rPr>
          <w:rFonts w:ascii="Times New Roman" w:hAnsi="Times New Roman"/>
          <w:sz w:val="28"/>
          <w:szCs w:val="28"/>
        </w:rPr>
        <w:t>;</w:t>
      </w:r>
    </w:p>
    <w:p w:rsidR="00E07DAD"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Финал городского конкурса «Учитель Геленджика»</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Pr>
          <w:rFonts w:ascii="Times New Roman" w:hAnsi="Times New Roman"/>
          <w:sz w:val="28"/>
          <w:szCs w:val="28"/>
        </w:rPr>
        <w:t>Муниципальный</w:t>
      </w:r>
      <w:r w:rsidRPr="000523AF">
        <w:rPr>
          <w:rFonts w:ascii="Times New Roman" w:hAnsi="Times New Roman"/>
          <w:sz w:val="28"/>
          <w:szCs w:val="28"/>
        </w:rPr>
        <w:t xml:space="preserve"> конкурс  для дошкольных образовательных учреждений «</w:t>
      </w:r>
      <w:r>
        <w:rPr>
          <w:rFonts w:ascii="Times New Roman" w:hAnsi="Times New Roman"/>
          <w:sz w:val="28"/>
          <w:szCs w:val="28"/>
        </w:rPr>
        <w:t>Юное</w:t>
      </w:r>
      <w:r w:rsidRPr="000523AF">
        <w:rPr>
          <w:rFonts w:ascii="Times New Roman" w:hAnsi="Times New Roman"/>
          <w:sz w:val="28"/>
          <w:szCs w:val="28"/>
        </w:rPr>
        <w:t xml:space="preserve"> Очарование</w:t>
      </w:r>
      <w:r>
        <w:rPr>
          <w:rFonts w:ascii="Times New Roman" w:hAnsi="Times New Roman"/>
          <w:sz w:val="28"/>
          <w:szCs w:val="28"/>
        </w:rPr>
        <w:t xml:space="preserve"> Геленджика</w:t>
      </w:r>
      <w:r w:rsidRPr="000523AF">
        <w:rPr>
          <w:rFonts w:ascii="Times New Roman" w:hAnsi="Times New Roman"/>
          <w:sz w:val="28"/>
          <w:szCs w:val="28"/>
        </w:rPr>
        <w:t>»</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Отчетный выпускной концерт творческих коллективов М</w:t>
      </w:r>
      <w:r>
        <w:rPr>
          <w:rFonts w:ascii="Times New Roman" w:hAnsi="Times New Roman"/>
          <w:sz w:val="28"/>
          <w:szCs w:val="28"/>
        </w:rPr>
        <w:t>А</w:t>
      </w:r>
      <w:r w:rsidRPr="000523AF">
        <w:rPr>
          <w:rFonts w:ascii="Times New Roman" w:hAnsi="Times New Roman"/>
          <w:sz w:val="28"/>
          <w:szCs w:val="28"/>
        </w:rPr>
        <w:t xml:space="preserve">ОУ ДО </w:t>
      </w:r>
      <w:r>
        <w:rPr>
          <w:rFonts w:ascii="Times New Roman" w:hAnsi="Times New Roman"/>
          <w:sz w:val="28"/>
          <w:szCs w:val="28"/>
        </w:rPr>
        <w:t>«</w:t>
      </w:r>
      <w:proofErr w:type="spellStart"/>
      <w:r w:rsidRPr="000523AF">
        <w:rPr>
          <w:rFonts w:ascii="Times New Roman" w:hAnsi="Times New Roman"/>
          <w:sz w:val="28"/>
          <w:szCs w:val="28"/>
        </w:rPr>
        <w:t>ЦРТДиЮ</w:t>
      </w:r>
      <w:proofErr w:type="spellEnd"/>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Праздник, посвящённый Международному Дню защиты детей</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Pr>
          <w:rFonts w:ascii="Times New Roman" w:hAnsi="Times New Roman"/>
          <w:sz w:val="28"/>
          <w:szCs w:val="28"/>
        </w:rPr>
        <w:t xml:space="preserve">Городской </w:t>
      </w:r>
      <w:r w:rsidRPr="000523AF">
        <w:rPr>
          <w:rFonts w:ascii="Times New Roman" w:hAnsi="Times New Roman"/>
          <w:sz w:val="28"/>
          <w:szCs w:val="28"/>
        </w:rPr>
        <w:t>Детский карнавал</w:t>
      </w:r>
      <w:r>
        <w:rPr>
          <w:rFonts w:ascii="Times New Roman" w:hAnsi="Times New Roman"/>
          <w:sz w:val="28"/>
          <w:szCs w:val="28"/>
        </w:rPr>
        <w:t>;</w:t>
      </w:r>
    </w:p>
    <w:p w:rsidR="00E07DAD" w:rsidRPr="000523AF" w:rsidRDefault="00E07DAD" w:rsidP="00F368D1">
      <w:pPr>
        <w:numPr>
          <w:ilvl w:val="0"/>
          <w:numId w:val="47"/>
        </w:numPr>
        <w:spacing w:after="0" w:line="240" w:lineRule="auto"/>
        <w:jc w:val="both"/>
        <w:rPr>
          <w:rFonts w:ascii="Times New Roman" w:hAnsi="Times New Roman"/>
          <w:sz w:val="28"/>
          <w:szCs w:val="28"/>
        </w:rPr>
      </w:pPr>
      <w:r w:rsidRPr="000523AF">
        <w:rPr>
          <w:rFonts w:ascii="Times New Roman" w:hAnsi="Times New Roman"/>
          <w:sz w:val="28"/>
          <w:szCs w:val="28"/>
        </w:rPr>
        <w:t>Городской бал медалистов.</w:t>
      </w:r>
    </w:p>
    <w:p w:rsidR="00E07DAD" w:rsidRPr="000523AF"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 xml:space="preserve">Помимо участия в городских мероприятиях, Центр проводит традиционные внутренние мероприятия: </w:t>
      </w:r>
    </w:p>
    <w:p w:rsidR="00E07DAD" w:rsidRDefault="00E07DAD" w:rsidP="00F368D1">
      <w:pPr>
        <w:numPr>
          <w:ilvl w:val="0"/>
          <w:numId w:val="48"/>
        </w:numPr>
        <w:spacing w:after="0" w:line="240" w:lineRule="auto"/>
        <w:jc w:val="both"/>
        <w:rPr>
          <w:rFonts w:ascii="Times New Roman" w:hAnsi="Times New Roman"/>
          <w:sz w:val="28"/>
          <w:szCs w:val="28"/>
        </w:rPr>
      </w:pPr>
      <w:r>
        <w:rPr>
          <w:rFonts w:ascii="Times New Roman" w:hAnsi="Times New Roman"/>
          <w:sz w:val="28"/>
          <w:szCs w:val="28"/>
        </w:rPr>
        <w:t>День открытых дверей;</w:t>
      </w:r>
    </w:p>
    <w:p w:rsidR="00E07DAD"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П</w:t>
      </w:r>
      <w:r>
        <w:rPr>
          <w:rFonts w:ascii="Times New Roman" w:hAnsi="Times New Roman"/>
          <w:sz w:val="28"/>
          <w:szCs w:val="28"/>
        </w:rPr>
        <w:t>освящение в студийцы;</w:t>
      </w:r>
    </w:p>
    <w:p w:rsidR="00E07DAD" w:rsidRPr="000523AF" w:rsidRDefault="00E07DAD" w:rsidP="00F368D1">
      <w:pPr>
        <w:numPr>
          <w:ilvl w:val="0"/>
          <w:numId w:val="48"/>
        </w:numPr>
        <w:spacing w:after="0" w:line="240" w:lineRule="auto"/>
        <w:jc w:val="both"/>
        <w:rPr>
          <w:rFonts w:ascii="Times New Roman" w:hAnsi="Times New Roman"/>
          <w:sz w:val="28"/>
          <w:szCs w:val="28"/>
        </w:rPr>
      </w:pPr>
      <w:r>
        <w:rPr>
          <w:rFonts w:ascii="Times New Roman" w:hAnsi="Times New Roman"/>
          <w:sz w:val="28"/>
          <w:szCs w:val="28"/>
        </w:rPr>
        <w:t>Конкурсная программа для мам и детей «Мамины глаза»</w:t>
      </w:r>
    </w:p>
    <w:p w:rsidR="00E07DAD" w:rsidRPr="000523AF"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 xml:space="preserve">Развлекательная </w:t>
      </w:r>
      <w:proofErr w:type="spellStart"/>
      <w:r w:rsidRPr="000523AF">
        <w:rPr>
          <w:rFonts w:ascii="Times New Roman" w:hAnsi="Times New Roman"/>
          <w:sz w:val="28"/>
          <w:szCs w:val="28"/>
        </w:rPr>
        <w:t>конкурсно-игровая</w:t>
      </w:r>
      <w:proofErr w:type="spellEnd"/>
      <w:r w:rsidRPr="000523AF">
        <w:rPr>
          <w:rFonts w:ascii="Times New Roman" w:hAnsi="Times New Roman"/>
          <w:sz w:val="28"/>
          <w:szCs w:val="28"/>
        </w:rPr>
        <w:t xml:space="preserve"> программа для детей и родителей «Новый год - семейный праздник»</w:t>
      </w:r>
    </w:p>
    <w:p w:rsidR="00E07DAD" w:rsidRPr="000523AF"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«Отвага и мужество» - программа для мальчиков</w:t>
      </w:r>
    </w:p>
    <w:p w:rsidR="00E07DAD" w:rsidRPr="000523AF"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День здоровья</w:t>
      </w:r>
    </w:p>
    <w:p w:rsidR="00E07DAD" w:rsidRPr="000523AF"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 xml:space="preserve">«Веселые старты» </w:t>
      </w:r>
    </w:p>
    <w:p w:rsidR="00E07DAD" w:rsidRPr="000523AF"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«Масленица»</w:t>
      </w:r>
    </w:p>
    <w:p w:rsidR="00E07DAD"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Отчетный концерт и итоговая выставка декоративно-прикладного и технического творчества</w:t>
      </w:r>
    </w:p>
    <w:p w:rsidR="00E07DAD" w:rsidRPr="000523AF" w:rsidRDefault="00E07DAD" w:rsidP="00F368D1">
      <w:pPr>
        <w:numPr>
          <w:ilvl w:val="0"/>
          <w:numId w:val="48"/>
        </w:numPr>
        <w:spacing w:after="0" w:line="240" w:lineRule="auto"/>
        <w:jc w:val="both"/>
        <w:rPr>
          <w:rFonts w:ascii="Times New Roman" w:hAnsi="Times New Roman"/>
          <w:sz w:val="28"/>
          <w:szCs w:val="28"/>
        </w:rPr>
      </w:pPr>
      <w:r>
        <w:rPr>
          <w:rFonts w:ascii="Times New Roman" w:hAnsi="Times New Roman"/>
          <w:sz w:val="28"/>
          <w:szCs w:val="28"/>
        </w:rPr>
        <w:t>Круглосуточный лагерь – профильная смена.</w:t>
      </w:r>
    </w:p>
    <w:p w:rsidR="00E07DAD" w:rsidRPr="000523AF" w:rsidRDefault="00E07DAD" w:rsidP="00F368D1">
      <w:pPr>
        <w:numPr>
          <w:ilvl w:val="0"/>
          <w:numId w:val="48"/>
        </w:numPr>
        <w:spacing w:after="0" w:line="240" w:lineRule="auto"/>
        <w:jc w:val="both"/>
        <w:rPr>
          <w:rFonts w:ascii="Times New Roman" w:hAnsi="Times New Roman"/>
          <w:sz w:val="28"/>
          <w:szCs w:val="28"/>
        </w:rPr>
      </w:pPr>
      <w:r w:rsidRPr="000523AF">
        <w:rPr>
          <w:rFonts w:ascii="Times New Roman" w:hAnsi="Times New Roman"/>
          <w:sz w:val="28"/>
          <w:szCs w:val="28"/>
        </w:rPr>
        <w:t xml:space="preserve">Летние оздоровительные </w:t>
      </w:r>
      <w:r>
        <w:rPr>
          <w:rFonts w:ascii="Times New Roman" w:hAnsi="Times New Roman"/>
          <w:sz w:val="28"/>
          <w:szCs w:val="28"/>
        </w:rPr>
        <w:t xml:space="preserve"> дневные тематические площадки и др.</w:t>
      </w:r>
    </w:p>
    <w:p w:rsidR="00E07DAD" w:rsidRPr="000523AF" w:rsidRDefault="00E07DAD" w:rsidP="00E07DAD">
      <w:pPr>
        <w:spacing w:after="0" w:line="240" w:lineRule="auto"/>
        <w:ind w:firstLine="360"/>
        <w:jc w:val="both"/>
        <w:rPr>
          <w:rFonts w:ascii="Times New Roman" w:hAnsi="Times New Roman"/>
          <w:sz w:val="28"/>
          <w:szCs w:val="28"/>
        </w:rPr>
      </w:pPr>
      <w:r>
        <w:rPr>
          <w:rFonts w:ascii="Times New Roman" w:hAnsi="Times New Roman"/>
          <w:sz w:val="28"/>
          <w:szCs w:val="28"/>
        </w:rPr>
        <w:t>МАОУ ДО</w:t>
      </w:r>
      <w:r w:rsidRPr="000523AF">
        <w:rPr>
          <w:rFonts w:ascii="Times New Roman" w:hAnsi="Times New Roman"/>
          <w:sz w:val="28"/>
          <w:szCs w:val="28"/>
        </w:rPr>
        <w:t xml:space="preserve"> </w:t>
      </w:r>
      <w:r>
        <w:rPr>
          <w:rFonts w:ascii="Times New Roman" w:hAnsi="Times New Roman"/>
          <w:sz w:val="28"/>
          <w:szCs w:val="28"/>
        </w:rPr>
        <w:t>«</w:t>
      </w:r>
      <w:proofErr w:type="spellStart"/>
      <w:r w:rsidRPr="000523AF">
        <w:rPr>
          <w:rFonts w:ascii="Times New Roman" w:hAnsi="Times New Roman"/>
          <w:sz w:val="28"/>
          <w:szCs w:val="28"/>
        </w:rPr>
        <w:t>ЦРТДиЮ</w:t>
      </w:r>
      <w:proofErr w:type="spellEnd"/>
      <w:r>
        <w:rPr>
          <w:rFonts w:ascii="Times New Roman" w:hAnsi="Times New Roman"/>
          <w:sz w:val="28"/>
          <w:szCs w:val="28"/>
        </w:rPr>
        <w:t>»</w:t>
      </w:r>
      <w:r w:rsidRPr="000523AF">
        <w:rPr>
          <w:rFonts w:ascii="Times New Roman" w:hAnsi="Times New Roman"/>
          <w:sz w:val="28"/>
          <w:szCs w:val="28"/>
        </w:rPr>
        <w:t xml:space="preserve"> занимается координацией деятельности городской детской общественной организации «Дети Солнца» и школьного самоуправления. В рамках этой работы, в центре проводятся:</w:t>
      </w:r>
    </w:p>
    <w:p w:rsidR="00E07DAD" w:rsidRPr="000523AF" w:rsidRDefault="00E07DAD" w:rsidP="00F368D1">
      <w:pPr>
        <w:numPr>
          <w:ilvl w:val="0"/>
          <w:numId w:val="49"/>
        </w:numPr>
        <w:spacing w:after="0" w:line="240" w:lineRule="auto"/>
        <w:jc w:val="both"/>
        <w:rPr>
          <w:rFonts w:ascii="Times New Roman" w:hAnsi="Times New Roman"/>
          <w:sz w:val="28"/>
          <w:szCs w:val="28"/>
        </w:rPr>
      </w:pPr>
      <w:r w:rsidRPr="000523AF">
        <w:rPr>
          <w:rFonts w:ascii="Times New Roman" w:hAnsi="Times New Roman"/>
          <w:sz w:val="28"/>
          <w:szCs w:val="28"/>
        </w:rPr>
        <w:t>Линейки, семинары, занятия «Школы актива»</w:t>
      </w:r>
    </w:p>
    <w:p w:rsidR="00E07DAD" w:rsidRPr="000523AF" w:rsidRDefault="00E07DAD" w:rsidP="00F368D1">
      <w:pPr>
        <w:numPr>
          <w:ilvl w:val="0"/>
          <w:numId w:val="49"/>
        </w:numPr>
        <w:spacing w:after="0" w:line="240" w:lineRule="auto"/>
        <w:jc w:val="both"/>
        <w:rPr>
          <w:rFonts w:ascii="Times New Roman" w:hAnsi="Times New Roman"/>
          <w:sz w:val="28"/>
          <w:szCs w:val="28"/>
        </w:rPr>
      </w:pPr>
      <w:r w:rsidRPr="000523AF">
        <w:rPr>
          <w:rFonts w:ascii="Times New Roman" w:hAnsi="Times New Roman"/>
          <w:sz w:val="28"/>
          <w:szCs w:val="28"/>
        </w:rPr>
        <w:t>Городская стартовая линейка ГГДОО «Дети солнца»</w:t>
      </w:r>
    </w:p>
    <w:p w:rsidR="00E07DAD" w:rsidRPr="000523AF" w:rsidRDefault="00E07DAD" w:rsidP="00F368D1">
      <w:pPr>
        <w:numPr>
          <w:ilvl w:val="0"/>
          <w:numId w:val="49"/>
        </w:numPr>
        <w:spacing w:after="0" w:line="240" w:lineRule="auto"/>
        <w:jc w:val="both"/>
        <w:rPr>
          <w:rFonts w:ascii="Times New Roman" w:hAnsi="Times New Roman"/>
          <w:sz w:val="28"/>
          <w:szCs w:val="28"/>
        </w:rPr>
      </w:pPr>
      <w:r w:rsidRPr="000523AF">
        <w:rPr>
          <w:rFonts w:ascii="Times New Roman" w:hAnsi="Times New Roman"/>
          <w:sz w:val="28"/>
          <w:szCs w:val="28"/>
        </w:rPr>
        <w:t>Единый день выборов в рамках школьного (ученического) самоуправления</w:t>
      </w:r>
    </w:p>
    <w:p w:rsidR="00E07DAD" w:rsidRPr="000523AF" w:rsidRDefault="00E07DAD" w:rsidP="00F368D1">
      <w:pPr>
        <w:numPr>
          <w:ilvl w:val="0"/>
          <w:numId w:val="49"/>
        </w:numPr>
        <w:spacing w:after="0" w:line="240" w:lineRule="auto"/>
        <w:jc w:val="both"/>
        <w:rPr>
          <w:rFonts w:ascii="Times New Roman" w:hAnsi="Times New Roman"/>
          <w:sz w:val="28"/>
          <w:szCs w:val="28"/>
        </w:rPr>
      </w:pPr>
      <w:r w:rsidRPr="000523AF">
        <w:rPr>
          <w:rFonts w:ascii="Times New Roman" w:hAnsi="Times New Roman"/>
          <w:sz w:val="28"/>
          <w:szCs w:val="28"/>
        </w:rPr>
        <w:t>Конкурс лидеров детских общественных организаций «Лидер ли ты?»</w:t>
      </w:r>
    </w:p>
    <w:p w:rsidR="00E07DAD" w:rsidRPr="000523AF" w:rsidRDefault="00E07DAD" w:rsidP="00F368D1">
      <w:pPr>
        <w:numPr>
          <w:ilvl w:val="0"/>
          <w:numId w:val="49"/>
        </w:numPr>
        <w:spacing w:after="0" w:line="240" w:lineRule="auto"/>
        <w:jc w:val="both"/>
        <w:rPr>
          <w:rFonts w:ascii="Times New Roman" w:hAnsi="Times New Roman"/>
          <w:sz w:val="28"/>
          <w:szCs w:val="28"/>
        </w:rPr>
      </w:pPr>
      <w:r w:rsidRPr="000523AF">
        <w:rPr>
          <w:rFonts w:ascii="Times New Roman" w:hAnsi="Times New Roman"/>
          <w:sz w:val="28"/>
          <w:szCs w:val="28"/>
        </w:rPr>
        <w:t xml:space="preserve">Смотр стендов и документации детских общественных организаций и школьного (ученического) самоуправления, отрядов ЮИД </w:t>
      </w:r>
    </w:p>
    <w:p w:rsidR="00E07DAD" w:rsidRPr="000523AF" w:rsidRDefault="00E07DAD" w:rsidP="00F368D1">
      <w:pPr>
        <w:numPr>
          <w:ilvl w:val="0"/>
          <w:numId w:val="49"/>
        </w:numPr>
        <w:spacing w:after="0" w:line="240" w:lineRule="auto"/>
        <w:jc w:val="both"/>
        <w:rPr>
          <w:rFonts w:ascii="Times New Roman" w:hAnsi="Times New Roman"/>
          <w:sz w:val="28"/>
          <w:szCs w:val="28"/>
        </w:rPr>
      </w:pPr>
      <w:r w:rsidRPr="000523AF">
        <w:rPr>
          <w:rFonts w:ascii="Times New Roman" w:hAnsi="Times New Roman"/>
          <w:sz w:val="28"/>
          <w:szCs w:val="28"/>
        </w:rPr>
        <w:t>Слёт ГГДОО «Дети Солнца».</w:t>
      </w:r>
    </w:p>
    <w:p w:rsidR="00E07DAD" w:rsidRDefault="00E07DAD" w:rsidP="00E07DAD">
      <w:pPr>
        <w:widowControl w:val="0"/>
        <w:suppressAutoHyphens/>
        <w:autoSpaceDE w:val="0"/>
        <w:autoSpaceDN w:val="0"/>
        <w:adjustRightInd w:val="0"/>
        <w:spacing w:after="0" w:line="240" w:lineRule="auto"/>
        <w:ind w:left="720"/>
        <w:jc w:val="center"/>
        <w:rPr>
          <w:rFonts w:ascii="Times New Roman" w:hAnsi="Times New Roman"/>
          <w:b/>
          <w:i/>
          <w:sz w:val="28"/>
          <w:szCs w:val="28"/>
        </w:rPr>
      </w:pPr>
    </w:p>
    <w:p w:rsidR="00E07DAD" w:rsidRPr="000523AF" w:rsidRDefault="00E07DAD" w:rsidP="00E07DAD">
      <w:pPr>
        <w:spacing w:after="0" w:line="240" w:lineRule="auto"/>
        <w:ind w:firstLine="708"/>
        <w:jc w:val="both"/>
        <w:rPr>
          <w:rFonts w:ascii="Times New Roman" w:hAnsi="Times New Roman"/>
          <w:sz w:val="28"/>
          <w:szCs w:val="28"/>
        </w:rPr>
      </w:pPr>
      <w:r w:rsidRPr="000523AF">
        <w:rPr>
          <w:rFonts w:ascii="Times New Roman" w:hAnsi="Times New Roman"/>
          <w:sz w:val="28"/>
          <w:szCs w:val="28"/>
        </w:rPr>
        <w:t xml:space="preserve">   Как многопрофильное, комплексное образовательное учреждение Центр придает большое значение состоянию внешней среды и формированию социального заказа на услуги дополнительного образования в городе. Анализ результатов социологических исследований за 3 года  показал, что социальный заказ на дополнительные образовательные услуги в городе-курорте Геленджик определяется заинтересованностью детей и родителей в</w:t>
      </w:r>
      <w:r>
        <w:rPr>
          <w:rFonts w:ascii="Times New Roman" w:hAnsi="Times New Roman"/>
          <w:sz w:val="28"/>
          <w:szCs w:val="28"/>
        </w:rPr>
        <w:t xml:space="preserve"> организации</w:t>
      </w:r>
      <w:r w:rsidRPr="000523AF">
        <w:rPr>
          <w:rFonts w:ascii="Times New Roman" w:hAnsi="Times New Roman"/>
          <w:sz w:val="28"/>
          <w:szCs w:val="28"/>
        </w:rPr>
        <w:t xml:space="preserve"> заняти</w:t>
      </w:r>
      <w:r>
        <w:rPr>
          <w:rFonts w:ascii="Times New Roman" w:hAnsi="Times New Roman"/>
          <w:sz w:val="28"/>
          <w:szCs w:val="28"/>
        </w:rPr>
        <w:t>й по программам</w:t>
      </w:r>
      <w:r w:rsidRPr="000523AF">
        <w:rPr>
          <w:rFonts w:ascii="Times New Roman" w:hAnsi="Times New Roman"/>
          <w:sz w:val="28"/>
          <w:szCs w:val="28"/>
        </w:rPr>
        <w:t xml:space="preserve">  художественно</w:t>
      </w:r>
      <w:r>
        <w:rPr>
          <w:rFonts w:ascii="Times New Roman" w:hAnsi="Times New Roman"/>
          <w:sz w:val="28"/>
          <w:szCs w:val="28"/>
        </w:rPr>
        <w:t>й, технической, физкультурно-спортивной, социально-педагогической и культурологической направленности.</w:t>
      </w:r>
      <w:r w:rsidRPr="000523AF">
        <w:rPr>
          <w:rFonts w:ascii="Times New Roman" w:hAnsi="Times New Roman"/>
          <w:sz w:val="28"/>
          <w:szCs w:val="28"/>
        </w:rPr>
        <w:t xml:space="preserve"> Наиболее востребованными детскими объединениями  считаются:  хореографические </w:t>
      </w:r>
      <w:r w:rsidRPr="000523AF">
        <w:rPr>
          <w:rFonts w:ascii="Times New Roman" w:hAnsi="Times New Roman"/>
          <w:sz w:val="28"/>
          <w:szCs w:val="28"/>
        </w:rPr>
        <w:lastRenderedPageBreak/>
        <w:t xml:space="preserve">объединения, </w:t>
      </w:r>
      <w:r>
        <w:rPr>
          <w:rFonts w:ascii="Times New Roman" w:hAnsi="Times New Roman"/>
          <w:sz w:val="28"/>
          <w:szCs w:val="28"/>
        </w:rPr>
        <w:t>вокальные ансамбли,</w:t>
      </w:r>
      <w:r w:rsidRPr="000523AF">
        <w:rPr>
          <w:rFonts w:ascii="Times New Roman" w:hAnsi="Times New Roman"/>
          <w:sz w:val="28"/>
          <w:szCs w:val="28"/>
        </w:rPr>
        <w:t xml:space="preserve"> </w:t>
      </w:r>
      <w:r>
        <w:rPr>
          <w:rFonts w:ascii="Times New Roman" w:hAnsi="Times New Roman"/>
          <w:sz w:val="28"/>
          <w:szCs w:val="28"/>
        </w:rPr>
        <w:t>объединения декоративно-прикладного творчества</w:t>
      </w:r>
      <w:r w:rsidRPr="000523AF">
        <w:rPr>
          <w:rFonts w:ascii="Times New Roman" w:hAnsi="Times New Roman"/>
          <w:sz w:val="28"/>
          <w:szCs w:val="28"/>
        </w:rPr>
        <w:t xml:space="preserve">, </w:t>
      </w:r>
      <w:r>
        <w:rPr>
          <w:rFonts w:ascii="Times New Roman" w:hAnsi="Times New Roman"/>
          <w:sz w:val="28"/>
          <w:szCs w:val="28"/>
        </w:rPr>
        <w:t xml:space="preserve">объединения робототехники и </w:t>
      </w:r>
      <w:proofErr w:type="spellStart"/>
      <w:r>
        <w:rPr>
          <w:rFonts w:ascii="Times New Roman" w:hAnsi="Times New Roman"/>
          <w:sz w:val="28"/>
          <w:szCs w:val="28"/>
        </w:rPr>
        <w:t>легоконструирования</w:t>
      </w:r>
      <w:proofErr w:type="gramStart"/>
      <w:r>
        <w:rPr>
          <w:rFonts w:ascii="Times New Roman" w:hAnsi="Times New Roman"/>
          <w:sz w:val="28"/>
          <w:szCs w:val="28"/>
        </w:rPr>
        <w:t>,г</w:t>
      </w:r>
      <w:proofErr w:type="gramEnd"/>
      <w:r>
        <w:rPr>
          <w:rFonts w:ascii="Times New Roman" w:hAnsi="Times New Roman"/>
          <w:sz w:val="28"/>
          <w:szCs w:val="28"/>
        </w:rPr>
        <w:t>руппы</w:t>
      </w:r>
      <w:proofErr w:type="spellEnd"/>
      <w:r>
        <w:rPr>
          <w:rFonts w:ascii="Times New Roman" w:hAnsi="Times New Roman"/>
          <w:sz w:val="28"/>
          <w:szCs w:val="28"/>
        </w:rPr>
        <w:t xml:space="preserve"> </w:t>
      </w:r>
      <w:r w:rsidRPr="000523AF">
        <w:rPr>
          <w:rFonts w:ascii="Times New Roman" w:hAnsi="Times New Roman"/>
          <w:sz w:val="28"/>
          <w:szCs w:val="28"/>
        </w:rPr>
        <w:t>раннего развития детей и др.</w:t>
      </w:r>
    </w:p>
    <w:p w:rsidR="00E07DAD" w:rsidRPr="000523AF" w:rsidRDefault="00E07DAD" w:rsidP="00E07DAD">
      <w:pPr>
        <w:spacing w:after="0" w:line="240" w:lineRule="auto"/>
        <w:ind w:firstLine="708"/>
        <w:jc w:val="both"/>
        <w:rPr>
          <w:rFonts w:ascii="Times New Roman" w:hAnsi="Times New Roman"/>
          <w:sz w:val="28"/>
          <w:szCs w:val="28"/>
        </w:rPr>
      </w:pPr>
      <w:r w:rsidRPr="000523AF">
        <w:rPr>
          <w:rFonts w:ascii="Times New Roman" w:hAnsi="Times New Roman"/>
          <w:sz w:val="28"/>
          <w:szCs w:val="28"/>
        </w:rPr>
        <w:t>Таким образом, Центр, в основном, удовлетворяет запросы социума в сфере дополнительного образования.</w:t>
      </w:r>
    </w:p>
    <w:p w:rsidR="00E07DAD" w:rsidRPr="000523AF" w:rsidRDefault="00E07DAD" w:rsidP="00E07DAD">
      <w:pPr>
        <w:spacing w:after="0" w:line="240" w:lineRule="auto"/>
        <w:ind w:firstLine="340"/>
        <w:jc w:val="both"/>
        <w:rPr>
          <w:rFonts w:ascii="Times New Roman" w:hAnsi="Times New Roman"/>
          <w:sz w:val="28"/>
          <w:szCs w:val="28"/>
        </w:rPr>
      </w:pPr>
      <w:r w:rsidRPr="000523AF">
        <w:rPr>
          <w:rFonts w:ascii="Times New Roman" w:hAnsi="Times New Roman"/>
          <w:sz w:val="28"/>
          <w:szCs w:val="28"/>
        </w:rPr>
        <w:t xml:space="preserve">В настоящее время </w:t>
      </w:r>
      <w:r>
        <w:rPr>
          <w:rFonts w:ascii="Times New Roman" w:hAnsi="Times New Roman"/>
          <w:sz w:val="28"/>
          <w:szCs w:val="28"/>
        </w:rPr>
        <w:t>«</w:t>
      </w:r>
      <w:proofErr w:type="spellStart"/>
      <w:r w:rsidRPr="000523AF">
        <w:rPr>
          <w:rFonts w:ascii="Times New Roman" w:hAnsi="Times New Roman"/>
          <w:sz w:val="28"/>
          <w:szCs w:val="28"/>
        </w:rPr>
        <w:t>ЦРТДиЮ</w:t>
      </w:r>
      <w:proofErr w:type="spellEnd"/>
      <w:r>
        <w:rPr>
          <w:rFonts w:ascii="Times New Roman" w:hAnsi="Times New Roman"/>
          <w:sz w:val="28"/>
          <w:szCs w:val="28"/>
        </w:rPr>
        <w:t>»</w:t>
      </w:r>
      <w:r w:rsidRPr="000523AF">
        <w:rPr>
          <w:rFonts w:ascii="Times New Roman" w:hAnsi="Times New Roman"/>
          <w:sz w:val="28"/>
          <w:szCs w:val="28"/>
        </w:rPr>
        <w:t xml:space="preserve"> осуществляет сотрудничество с муниципальными общеобразовательными учреждениями</w:t>
      </w:r>
      <w:r>
        <w:rPr>
          <w:rFonts w:ascii="Times New Roman" w:hAnsi="Times New Roman"/>
          <w:sz w:val="28"/>
          <w:szCs w:val="28"/>
        </w:rPr>
        <w:t xml:space="preserve"> и 11 учреждениями дополнительного образования </w:t>
      </w:r>
      <w:proofErr w:type="spellStart"/>
      <w:r>
        <w:rPr>
          <w:rFonts w:ascii="Times New Roman" w:hAnsi="Times New Roman"/>
          <w:sz w:val="28"/>
          <w:szCs w:val="28"/>
        </w:rPr>
        <w:t>Геленджикской</w:t>
      </w:r>
      <w:proofErr w:type="spellEnd"/>
      <w:r>
        <w:rPr>
          <w:rFonts w:ascii="Times New Roman" w:hAnsi="Times New Roman"/>
          <w:sz w:val="28"/>
          <w:szCs w:val="28"/>
        </w:rPr>
        <w:t xml:space="preserve"> зоны</w:t>
      </w:r>
      <w:r w:rsidRPr="000523AF">
        <w:rPr>
          <w:rFonts w:ascii="Times New Roman" w:hAnsi="Times New Roman"/>
          <w:sz w:val="28"/>
          <w:szCs w:val="28"/>
        </w:rPr>
        <w:t>. Администрация и педагогический коллектив Центра проводит определенную политику в вопросах сотрудничества со школами. Основные ее принципы следующие:</w:t>
      </w:r>
    </w:p>
    <w:p w:rsidR="00E07DAD" w:rsidRPr="000523AF" w:rsidRDefault="00E07DAD" w:rsidP="00F368D1">
      <w:pPr>
        <w:numPr>
          <w:ilvl w:val="0"/>
          <w:numId w:val="2"/>
        </w:numPr>
        <w:spacing w:after="0" w:line="240" w:lineRule="auto"/>
        <w:jc w:val="both"/>
        <w:rPr>
          <w:rFonts w:ascii="Times New Roman" w:hAnsi="Times New Roman"/>
          <w:sz w:val="28"/>
          <w:szCs w:val="28"/>
        </w:rPr>
      </w:pPr>
      <w:r w:rsidRPr="000523AF">
        <w:rPr>
          <w:rFonts w:ascii="Times New Roman" w:hAnsi="Times New Roman"/>
          <w:b/>
          <w:i/>
          <w:sz w:val="28"/>
          <w:szCs w:val="28"/>
        </w:rPr>
        <w:t>принцип доверительности</w:t>
      </w:r>
      <w:r w:rsidRPr="000523AF">
        <w:rPr>
          <w:rFonts w:ascii="Times New Roman" w:hAnsi="Times New Roman"/>
          <w:sz w:val="28"/>
          <w:szCs w:val="28"/>
        </w:rPr>
        <w:t xml:space="preserve">. </w:t>
      </w:r>
      <w:r>
        <w:rPr>
          <w:rFonts w:ascii="Times New Roman" w:hAnsi="Times New Roman"/>
          <w:sz w:val="28"/>
          <w:szCs w:val="28"/>
        </w:rPr>
        <w:t>У</w:t>
      </w:r>
      <w:r w:rsidRPr="000523AF">
        <w:rPr>
          <w:rFonts w:ascii="Times New Roman" w:hAnsi="Times New Roman"/>
          <w:sz w:val="28"/>
          <w:szCs w:val="28"/>
        </w:rPr>
        <w:t xml:space="preserve">чащиеся Центра являются учащимися общеобразовательных учреждений, и дети, ставшие победителями олимпиад, конкурсов  и других мероприятий – это успех и  Центра и школы. Коллектив убежден в недопустимости вовлечения детей в некий «передел» результатов между школой и Центром; </w:t>
      </w:r>
    </w:p>
    <w:p w:rsidR="00E07DAD" w:rsidRPr="000523AF" w:rsidRDefault="00E07DAD" w:rsidP="00F368D1">
      <w:pPr>
        <w:numPr>
          <w:ilvl w:val="0"/>
          <w:numId w:val="2"/>
        </w:numPr>
        <w:spacing w:after="0" w:line="240" w:lineRule="auto"/>
        <w:jc w:val="both"/>
        <w:rPr>
          <w:rFonts w:ascii="Times New Roman" w:hAnsi="Times New Roman"/>
          <w:sz w:val="28"/>
          <w:szCs w:val="28"/>
        </w:rPr>
      </w:pPr>
      <w:r w:rsidRPr="000523AF">
        <w:rPr>
          <w:rFonts w:ascii="Times New Roman" w:hAnsi="Times New Roman"/>
          <w:b/>
          <w:i/>
          <w:sz w:val="28"/>
          <w:szCs w:val="28"/>
        </w:rPr>
        <w:t>принцип добровольности</w:t>
      </w:r>
      <w:r w:rsidRPr="000523AF">
        <w:rPr>
          <w:rFonts w:ascii="Times New Roman" w:hAnsi="Times New Roman"/>
          <w:sz w:val="28"/>
          <w:szCs w:val="28"/>
        </w:rPr>
        <w:t xml:space="preserve">. В соответствии с этим принципом </w:t>
      </w:r>
      <w:r>
        <w:rPr>
          <w:rFonts w:ascii="Times New Roman" w:hAnsi="Times New Roman"/>
          <w:sz w:val="28"/>
          <w:szCs w:val="28"/>
        </w:rPr>
        <w:t xml:space="preserve">в рамках сетевого взаимодействия </w:t>
      </w:r>
      <w:r w:rsidRPr="000523AF">
        <w:rPr>
          <w:rFonts w:ascii="Times New Roman" w:hAnsi="Times New Roman"/>
          <w:sz w:val="28"/>
          <w:szCs w:val="28"/>
        </w:rPr>
        <w:t xml:space="preserve">каждое образовательное учреждение самостоятельно определяет выбор творческих объединений, которые будут работать на базе школы от </w:t>
      </w:r>
      <w:r>
        <w:rPr>
          <w:rFonts w:ascii="Times New Roman" w:hAnsi="Times New Roman"/>
          <w:sz w:val="28"/>
          <w:szCs w:val="28"/>
        </w:rPr>
        <w:t>«</w:t>
      </w:r>
      <w:r w:rsidRPr="000523AF">
        <w:rPr>
          <w:rFonts w:ascii="Times New Roman" w:hAnsi="Times New Roman"/>
          <w:sz w:val="28"/>
          <w:szCs w:val="28"/>
        </w:rPr>
        <w:t>Центра</w:t>
      </w:r>
      <w:r>
        <w:rPr>
          <w:rFonts w:ascii="Times New Roman" w:hAnsi="Times New Roman"/>
          <w:sz w:val="28"/>
          <w:szCs w:val="28"/>
        </w:rPr>
        <w:t>»</w:t>
      </w:r>
      <w:r w:rsidRPr="000523AF">
        <w:rPr>
          <w:rFonts w:ascii="Times New Roman" w:hAnsi="Times New Roman"/>
          <w:sz w:val="28"/>
          <w:szCs w:val="28"/>
        </w:rPr>
        <w:t>;</w:t>
      </w:r>
    </w:p>
    <w:p w:rsidR="00E07DAD" w:rsidRPr="000523AF" w:rsidRDefault="00E07DAD" w:rsidP="00F368D1">
      <w:pPr>
        <w:numPr>
          <w:ilvl w:val="0"/>
          <w:numId w:val="2"/>
        </w:numPr>
        <w:spacing w:after="0" w:line="240" w:lineRule="auto"/>
        <w:jc w:val="both"/>
        <w:rPr>
          <w:rFonts w:ascii="Times New Roman" w:hAnsi="Times New Roman"/>
          <w:sz w:val="28"/>
          <w:szCs w:val="28"/>
        </w:rPr>
      </w:pPr>
      <w:r w:rsidRPr="000523AF">
        <w:rPr>
          <w:rFonts w:ascii="Times New Roman" w:hAnsi="Times New Roman"/>
          <w:b/>
          <w:i/>
          <w:sz w:val="28"/>
          <w:szCs w:val="28"/>
        </w:rPr>
        <w:t>принцип многогранности</w:t>
      </w:r>
      <w:r w:rsidRPr="000523AF">
        <w:rPr>
          <w:rFonts w:ascii="Times New Roman" w:hAnsi="Times New Roman"/>
          <w:sz w:val="28"/>
          <w:szCs w:val="28"/>
        </w:rPr>
        <w:t xml:space="preserve">. Согласно этому принципу сотрудничество с общеобразовательными учреждениями  может выстраиваться по различным схемам. Уровни взаимодействия школ и </w:t>
      </w:r>
      <w:r>
        <w:rPr>
          <w:rFonts w:ascii="Times New Roman" w:hAnsi="Times New Roman"/>
          <w:sz w:val="28"/>
          <w:szCs w:val="28"/>
        </w:rPr>
        <w:t>«</w:t>
      </w:r>
      <w:r w:rsidRPr="000523AF">
        <w:rPr>
          <w:rFonts w:ascii="Times New Roman" w:hAnsi="Times New Roman"/>
          <w:sz w:val="28"/>
          <w:szCs w:val="28"/>
        </w:rPr>
        <w:t>Центра</w:t>
      </w:r>
      <w:r>
        <w:rPr>
          <w:rFonts w:ascii="Times New Roman" w:hAnsi="Times New Roman"/>
          <w:sz w:val="28"/>
          <w:szCs w:val="28"/>
        </w:rPr>
        <w:t>»</w:t>
      </w:r>
      <w:r w:rsidRPr="000523AF">
        <w:rPr>
          <w:rFonts w:ascii="Times New Roman" w:hAnsi="Times New Roman"/>
          <w:sz w:val="28"/>
          <w:szCs w:val="28"/>
        </w:rPr>
        <w:t xml:space="preserve"> могут быть разными. Например, уровень компенсации, т.е. на базе школ работают детские объединения от Центра, тем самым</w:t>
      </w:r>
      <w:r>
        <w:rPr>
          <w:rFonts w:ascii="Times New Roman" w:hAnsi="Times New Roman"/>
          <w:sz w:val="28"/>
          <w:szCs w:val="28"/>
        </w:rPr>
        <w:t>,</w:t>
      </w:r>
      <w:r w:rsidRPr="000523AF">
        <w:rPr>
          <w:rFonts w:ascii="Times New Roman" w:hAnsi="Times New Roman"/>
          <w:sz w:val="28"/>
          <w:szCs w:val="28"/>
        </w:rPr>
        <w:t xml:space="preserve"> компенсируя не имеющую возможность школ открывать кружки дополнительного образования.</w:t>
      </w:r>
      <w:r>
        <w:rPr>
          <w:rFonts w:ascii="Times New Roman" w:hAnsi="Times New Roman"/>
          <w:sz w:val="28"/>
          <w:szCs w:val="28"/>
        </w:rPr>
        <w:t xml:space="preserve"> Таким примером являются объединения ритмики, «Вальсе», прикладного творчества, открытые на базе МАОУ </w:t>
      </w:r>
      <w:proofErr w:type="spellStart"/>
      <w:r>
        <w:rPr>
          <w:rFonts w:ascii="Times New Roman" w:hAnsi="Times New Roman"/>
          <w:sz w:val="28"/>
          <w:szCs w:val="28"/>
        </w:rPr>
        <w:t>сош</w:t>
      </w:r>
      <w:proofErr w:type="spellEnd"/>
      <w:r>
        <w:rPr>
          <w:rFonts w:ascii="Times New Roman" w:hAnsi="Times New Roman"/>
          <w:sz w:val="28"/>
          <w:szCs w:val="28"/>
        </w:rPr>
        <w:t xml:space="preserve"> № 17 (</w:t>
      </w:r>
      <w:proofErr w:type="gramStart"/>
      <w:r>
        <w:rPr>
          <w:rFonts w:ascii="Times New Roman" w:hAnsi="Times New Roman"/>
          <w:sz w:val="28"/>
          <w:szCs w:val="28"/>
        </w:rPr>
        <w:t>с</w:t>
      </w:r>
      <w:proofErr w:type="gramEnd"/>
      <w:r>
        <w:rPr>
          <w:rFonts w:ascii="Times New Roman" w:hAnsi="Times New Roman"/>
          <w:sz w:val="28"/>
          <w:szCs w:val="28"/>
        </w:rPr>
        <w:t xml:space="preserve"> Архипо-Осиповка) и МАОУ </w:t>
      </w:r>
      <w:proofErr w:type="spellStart"/>
      <w:r>
        <w:rPr>
          <w:rFonts w:ascii="Times New Roman" w:hAnsi="Times New Roman"/>
          <w:sz w:val="28"/>
          <w:szCs w:val="28"/>
        </w:rPr>
        <w:t>сош</w:t>
      </w:r>
      <w:proofErr w:type="spellEnd"/>
      <w:r>
        <w:rPr>
          <w:rFonts w:ascii="Times New Roman" w:hAnsi="Times New Roman"/>
          <w:sz w:val="28"/>
          <w:szCs w:val="28"/>
        </w:rPr>
        <w:t xml:space="preserve"> №6.</w:t>
      </w:r>
      <w:r w:rsidRPr="000523AF">
        <w:rPr>
          <w:rFonts w:ascii="Times New Roman" w:hAnsi="Times New Roman"/>
          <w:sz w:val="28"/>
          <w:szCs w:val="28"/>
        </w:rPr>
        <w:t xml:space="preserve"> Или</w:t>
      </w:r>
      <w:r>
        <w:rPr>
          <w:rFonts w:ascii="Times New Roman" w:hAnsi="Times New Roman"/>
          <w:sz w:val="28"/>
          <w:szCs w:val="28"/>
        </w:rPr>
        <w:t>,</w:t>
      </w:r>
      <w:r w:rsidRPr="000523AF">
        <w:rPr>
          <w:rFonts w:ascii="Times New Roman" w:hAnsi="Times New Roman"/>
          <w:sz w:val="28"/>
          <w:szCs w:val="28"/>
        </w:rPr>
        <w:t xml:space="preserve"> уровень совместного развития:</w:t>
      </w:r>
    </w:p>
    <w:p w:rsidR="00E07DAD" w:rsidRPr="000523AF" w:rsidRDefault="00E07DAD" w:rsidP="00F368D1">
      <w:pPr>
        <w:numPr>
          <w:ilvl w:val="1"/>
          <w:numId w:val="3"/>
        </w:numPr>
        <w:spacing w:after="0" w:line="240" w:lineRule="auto"/>
        <w:jc w:val="both"/>
        <w:rPr>
          <w:rFonts w:ascii="Times New Roman" w:hAnsi="Times New Roman"/>
          <w:sz w:val="28"/>
          <w:szCs w:val="28"/>
        </w:rPr>
      </w:pPr>
      <w:r w:rsidRPr="000523AF">
        <w:rPr>
          <w:rFonts w:ascii="Times New Roman" w:hAnsi="Times New Roman"/>
          <w:sz w:val="28"/>
          <w:szCs w:val="28"/>
        </w:rPr>
        <w:t>разработка перспективных направлений совместной деятельности;</w:t>
      </w:r>
    </w:p>
    <w:p w:rsidR="00E07DAD" w:rsidRPr="000523AF" w:rsidRDefault="00E07DAD" w:rsidP="00F368D1">
      <w:pPr>
        <w:numPr>
          <w:ilvl w:val="1"/>
          <w:numId w:val="3"/>
        </w:numPr>
        <w:spacing w:after="0" w:line="240" w:lineRule="auto"/>
        <w:jc w:val="both"/>
        <w:rPr>
          <w:rFonts w:ascii="Times New Roman" w:hAnsi="Times New Roman"/>
          <w:sz w:val="28"/>
          <w:szCs w:val="28"/>
        </w:rPr>
      </w:pPr>
      <w:r w:rsidRPr="000523AF">
        <w:rPr>
          <w:rFonts w:ascii="Times New Roman" w:hAnsi="Times New Roman"/>
          <w:sz w:val="28"/>
          <w:szCs w:val="28"/>
        </w:rPr>
        <w:t>совместная разработка о</w:t>
      </w:r>
      <w:r>
        <w:rPr>
          <w:rFonts w:ascii="Times New Roman" w:hAnsi="Times New Roman"/>
          <w:sz w:val="28"/>
          <w:szCs w:val="28"/>
        </w:rPr>
        <w:t>бщео</w:t>
      </w:r>
      <w:r w:rsidRPr="000523AF">
        <w:rPr>
          <w:rFonts w:ascii="Times New Roman" w:hAnsi="Times New Roman"/>
          <w:sz w:val="28"/>
          <w:szCs w:val="28"/>
        </w:rPr>
        <w:t>бразовательных программ;</w:t>
      </w:r>
    </w:p>
    <w:p w:rsidR="00E07DAD" w:rsidRPr="000523AF" w:rsidRDefault="00E07DAD" w:rsidP="00F368D1">
      <w:pPr>
        <w:numPr>
          <w:ilvl w:val="1"/>
          <w:numId w:val="3"/>
        </w:numPr>
        <w:spacing w:after="0" w:line="240" w:lineRule="auto"/>
        <w:jc w:val="both"/>
        <w:rPr>
          <w:rFonts w:ascii="Times New Roman" w:hAnsi="Times New Roman"/>
          <w:sz w:val="28"/>
          <w:szCs w:val="28"/>
        </w:rPr>
      </w:pPr>
      <w:r w:rsidRPr="000523AF">
        <w:rPr>
          <w:rFonts w:ascii="Times New Roman" w:hAnsi="Times New Roman"/>
          <w:sz w:val="28"/>
          <w:szCs w:val="28"/>
        </w:rPr>
        <w:t xml:space="preserve">реализация совместных социально - </w:t>
      </w:r>
      <w:proofErr w:type="spellStart"/>
      <w:r w:rsidRPr="000523AF">
        <w:rPr>
          <w:rFonts w:ascii="Times New Roman" w:hAnsi="Times New Roman"/>
          <w:sz w:val="28"/>
          <w:szCs w:val="28"/>
        </w:rPr>
        <w:t>досуговых</w:t>
      </w:r>
      <w:proofErr w:type="spellEnd"/>
      <w:r w:rsidRPr="000523AF">
        <w:rPr>
          <w:rFonts w:ascii="Times New Roman" w:hAnsi="Times New Roman"/>
          <w:sz w:val="28"/>
          <w:szCs w:val="28"/>
        </w:rPr>
        <w:t xml:space="preserve"> и других программ.</w:t>
      </w:r>
    </w:p>
    <w:p w:rsidR="00E07DAD" w:rsidRDefault="00E07DAD" w:rsidP="00E07DAD">
      <w:pPr>
        <w:spacing w:after="0" w:line="240" w:lineRule="auto"/>
        <w:jc w:val="both"/>
        <w:rPr>
          <w:rFonts w:ascii="Times New Roman" w:hAnsi="Times New Roman"/>
          <w:sz w:val="28"/>
          <w:szCs w:val="28"/>
        </w:rPr>
      </w:pPr>
    </w:p>
    <w:p w:rsidR="00E07DAD" w:rsidRDefault="00E07DAD" w:rsidP="00E07DAD">
      <w:pPr>
        <w:spacing w:after="0" w:line="240" w:lineRule="auto"/>
        <w:jc w:val="both"/>
        <w:rPr>
          <w:rFonts w:ascii="Times New Roman" w:hAnsi="Times New Roman"/>
          <w:sz w:val="28"/>
          <w:szCs w:val="28"/>
        </w:rPr>
      </w:pPr>
      <w:r w:rsidRPr="000523AF">
        <w:rPr>
          <w:rFonts w:ascii="Times New Roman" w:hAnsi="Times New Roman"/>
          <w:sz w:val="28"/>
          <w:szCs w:val="28"/>
        </w:rPr>
        <w:t xml:space="preserve">Целями  сотрудничества </w:t>
      </w:r>
      <w:r>
        <w:rPr>
          <w:rFonts w:ascii="Times New Roman" w:hAnsi="Times New Roman"/>
          <w:sz w:val="28"/>
          <w:szCs w:val="28"/>
        </w:rPr>
        <w:t xml:space="preserve">УДО </w:t>
      </w:r>
      <w:proofErr w:type="spellStart"/>
      <w:r>
        <w:rPr>
          <w:rFonts w:ascii="Times New Roman" w:hAnsi="Times New Roman"/>
          <w:sz w:val="28"/>
          <w:szCs w:val="28"/>
        </w:rPr>
        <w:t>Геленджикской</w:t>
      </w:r>
      <w:proofErr w:type="spellEnd"/>
      <w:r>
        <w:rPr>
          <w:rFonts w:ascii="Times New Roman" w:hAnsi="Times New Roman"/>
          <w:sz w:val="28"/>
          <w:szCs w:val="28"/>
        </w:rPr>
        <w:t xml:space="preserve"> зоны </w:t>
      </w:r>
      <w:r w:rsidRPr="000523AF">
        <w:rPr>
          <w:rFonts w:ascii="Times New Roman" w:hAnsi="Times New Roman"/>
          <w:sz w:val="28"/>
          <w:szCs w:val="28"/>
        </w:rPr>
        <w:t xml:space="preserve">являются: </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xml:space="preserve">- поддержка и </w:t>
      </w:r>
      <w:r w:rsidRPr="000523AF">
        <w:rPr>
          <w:rFonts w:ascii="Times New Roman" w:hAnsi="Times New Roman"/>
          <w:sz w:val="28"/>
          <w:szCs w:val="28"/>
        </w:rPr>
        <w:t>распространение опыта работы педагогических кадров,</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3AF">
        <w:rPr>
          <w:rFonts w:ascii="Times New Roman" w:hAnsi="Times New Roman"/>
          <w:sz w:val="28"/>
          <w:szCs w:val="28"/>
        </w:rPr>
        <w:t xml:space="preserve"> повышение педагогического мастерства и квалификации пе</w:t>
      </w:r>
      <w:r>
        <w:rPr>
          <w:rFonts w:ascii="Times New Roman" w:hAnsi="Times New Roman"/>
          <w:sz w:val="28"/>
          <w:szCs w:val="28"/>
        </w:rPr>
        <w:t>дагогических работников;</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обновление программного обеспечения;</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3AF">
        <w:rPr>
          <w:rFonts w:ascii="Times New Roman" w:hAnsi="Times New Roman"/>
          <w:sz w:val="28"/>
          <w:szCs w:val="28"/>
        </w:rPr>
        <w:t xml:space="preserve">организация и проведение совместных </w:t>
      </w:r>
      <w:r>
        <w:rPr>
          <w:rFonts w:ascii="Times New Roman" w:hAnsi="Times New Roman"/>
          <w:sz w:val="28"/>
          <w:szCs w:val="28"/>
        </w:rPr>
        <w:t xml:space="preserve">конкурсов и </w:t>
      </w:r>
      <w:r w:rsidRPr="000523AF">
        <w:rPr>
          <w:rFonts w:ascii="Times New Roman" w:hAnsi="Times New Roman"/>
          <w:sz w:val="28"/>
          <w:szCs w:val="28"/>
        </w:rPr>
        <w:t>мероприятий;</w:t>
      </w:r>
    </w:p>
    <w:p w:rsidR="00E07DAD" w:rsidRPr="000523AF" w:rsidRDefault="00E07DAD" w:rsidP="00E07DAD">
      <w:pPr>
        <w:tabs>
          <w:tab w:val="left" w:pos="0"/>
        </w:tabs>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523AF">
        <w:rPr>
          <w:rFonts w:ascii="Times New Roman" w:eastAsia="Times New Roman" w:hAnsi="Times New Roman"/>
          <w:sz w:val="28"/>
          <w:szCs w:val="28"/>
          <w:lang w:eastAsia="ru-RU"/>
        </w:rPr>
        <w:t>Анализ социального заказа в адрес учреждения,  анализ деятельности М</w:t>
      </w:r>
      <w:r>
        <w:rPr>
          <w:rFonts w:ascii="Times New Roman" w:eastAsia="Times New Roman" w:hAnsi="Times New Roman"/>
          <w:sz w:val="28"/>
          <w:szCs w:val="28"/>
          <w:lang w:eastAsia="ru-RU"/>
        </w:rPr>
        <w:t>АО</w:t>
      </w:r>
      <w:r w:rsidRPr="000523AF">
        <w:rPr>
          <w:rFonts w:ascii="Times New Roman" w:eastAsia="Times New Roman" w:hAnsi="Times New Roman"/>
          <w:sz w:val="28"/>
          <w:szCs w:val="28"/>
          <w:lang w:eastAsia="ru-RU"/>
        </w:rPr>
        <w:t>У ДОД «</w:t>
      </w:r>
      <w:proofErr w:type="spellStart"/>
      <w:r w:rsidRPr="000523AF">
        <w:rPr>
          <w:rFonts w:ascii="Times New Roman" w:eastAsia="Times New Roman" w:hAnsi="Times New Roman"/>
          <w:sz w:val="28"/>
          <w:szCs w:val="28"/>
          <w:lang w:eastAsia="ru-RU"/>
        </w:rPr>
        <w:t>ЦРТДиЮ</w:t>
      </w:r>
      <w:proofErr w:type="spellEnd"/>
      <w:r w:rsidRPr="000523AF">
        <w:rPr>
          <w:rFonts w:ascii="Times New Roman" w:eastAsia="Times New Roman" w:hAnsi="Times New Roman"/>
          <w:sz w:val="28"/>
          <w:szCs w:val="28"/>
          <w:lang w:eastAsia="ru-RU"/>
        </w:rPr>
        <w:t xml:space="preserve">» позволил выявить проблемы, что определило следующие актуальные направления развития учреждения: </w:t>
      </w:r>
    </w:p>
    <w:p w:rsidR="00E07DAD" w:rsidRPr="000523AF" w:rsidRDefault="00E07DAD" w:rsidP="00E07DAD">
      <w:pPr>
        <w:tabs>
          <w:tab w:val="left" w:pos="0"/>
        </w:tabs>
        <w:spacing w:after="0" w:line="240" w:lineRule="auto"/>
        <w:ind w:right="-284"/>
        <w:rPr>
          <w:rFonts w:ascii="Times New Roman" w:eastAsia="Times New Roman" w:hAnsi="Times New Roman"/>
          <w:sz w:val="28"/>
          <w:szCs w:val="28"/>
          <w:lang w:eastAsia="ru-RU"/>
        </w:rPr>
      </w:pPr>
      <w:r w:rsidRPr="000523AF">
        <w:rPr>
          <w:rFonts w:ascii="Times New Roman" w:eastAsia="Times New Roman" w:hAnsi="Times New Roman"/>
          <w:sz w:val="28"/>
          <w:szCs w:val="28"/>
          <w:lang w:eastAsia="ru-RU"/>
        </w:rPr>
        <w:t>- расширение сети предоставляемых образовательных услуг;</w:t>
      </w:r>
    </w:p>
    <w:p w:rsidR="00E07DAD" w:rsidRPr="000523AF" w:rsidRDefault="00E07DAD" w:rsidP="00E07DAD">
      <w:pPr>
        <w:tabs>
          <w:tab w:val="left" w:pos="0"/>
        </w:tabs>
        <w:spacing w:after="0" w:line="240" w:lineRule="auto"/>
        <w:ind w:right="-284"/>
        <w:rPr>
          <w:rFonts w:ascii="Times New Roman" w:eastAsia="Times New Roman" w:hAnsi="Times New Roman"/>
          <w:sz w:val="28"/>
          <w:szCs w:val="28"/>
          <w:lang w:eastAsia="ru-RU"/>
        </w:rPr>
      </w:pPr>
      <w:r w:rsidRPr="000523AF">
        <w:rPr>
          <w:rFonts w:ascii="Times New Roman" w:eastAsia="Times New Roman" w:hAnsi="Times New Roman"/>
          <w:sz w:val="28"/>
          <w:szCs w:val="28"/>
          <w:lang w:eastAsia="ru-RU"/>
        </w:rPr>
        <w:t xml:space="preserve">- организация  деятельности в </w:t>
      </w:r>
      <w:proofErr w:type="spellStart"/>
      <w:r w:rsidRPr="000523AF">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офориентационной</w:t>
      </w:r>
      <w:proofErr w:type="spellEnd"/>
      <w:r w:rsidRPr="000523AF">
        <w:rPr>
          <w:rFonts w:ascii="Times New Roman" w:eastAsia="Times New Roman" w:hAnsi="Times New Roman"/>
          <w:sz w:val="28"/>
          <w:szCs w:val="28"/>
          <w:lang w:eastAsia="ru-RU"/>
        </w:rPr>
        <w:t xml:space="preserve"> подготовке </w:t>
      </w:r>
      <w:r>
        <w:rPr>
          <w:rFonts w:ascii="Times New Roman" w:eastAsia="Times New Roman" w:hAnsi="Times New Roman"/>
          <w:sz w:val="28"/>
          <w:szCs w:val="28"/>
          <w:lang w:eastAsia="ru-RU"/>
        </w:rPr>
        <w:t>учащихся</w:t>
      </w:r>
      <w:r w:rsidRPr="000523AF">
        <w:rPr>
          <w:rFonts w:ascii="Times New Roman" w:eastAsia="Times New Roman" w:hAnsi="Times New Roman"/>
          <w:sz w:val="28"/>
          <w:szCs w:val="28"/>
          <w:lang w:eastAsia="ru-RU"/>
        </w:rPr>
        <w:t xml:space="preserve">; </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xml:space="preserve">- совершенствование </w:t>
      </w:r>
      <w:proofErr w:type="gramStart"/>
      <w:r w:rsidRPr="000523AF">
        <w:rPr>
          <w:rFonts w:ascii="Times New Roman" w:eastAsia="Times New Roman" w:hAnsi="Times New Roman"/>
          <w:sz w:val="28"/>
          <w:szCs w:val="28"/>
          <w:lang w:eastAsia="ar-SA" w:bidi="en-US"/>
        </w:rPr>
        <w:t>нормативно-правового</w:t>
      </w:r>
      <w:proofErr w:type="gramEnd"/>
      <w:r w:rsidRPr="000523AF">
        <w:rPr>
          <w:rFonts w:ascii="Times New Roman" w:eastAsia="Times New Roman" w:hAnsi="Times New Roman"/>
          <w:sz w:val="28"/>
          <w:szCs w:val="28"/>
          <w:lang w:eastAsia="ar-SA" w:bidi="en-US"/>
        </w:rPr>
        <w:t xml:space="preserve">,  материально-технического, </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xml:space="preserve">   финансового,   организационного и программно-методического обеспечения; </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xml:space="preserve">- повышение профессионального мастерства педагогических работников;  </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lastRenderedPageBreak/>
        <w:t xml:space="preserve">- распространение актуальных и перспективных методик и технологий, </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xml:space="preserve">  обеспечение    условий для инновационной деятельности;</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xml:space="preserve">- разработка критериев и показателей оценки качества </w:t>
      </w:r>
      <w:proofErr w:type="spellStart"/>
      <w:r w:rsidRPr="000523AF">
        <w:rPr>
          <w:rFonts w:ascii="Times New Roman" w:eastAsia="Times New Roman" w:hAnsi="Times New Roman"/>
          <w:sz w:val="28"/>
          <w:szCs w:val="28"/>
          <w:lang w:eastAsia="ar-SA" w:bidi="en-US"/>
        </w:rPr>
        <w:t>учебно</w:t>
      </w:r>
      <w:proofErr w:type="spellEnd"/>
      <w:r w:rsidRPr="000523AF">
        <w:rPr>
          <w:rFonts w:ascii="Times New Roman" w:eastAsia="Times New Roman" w:hAnsi="Times New Roman"/>
          <w:sz w:val="28"/>
          <w:szCs w:val="28"/>
          <w:lang w:eastAsia="ar-SA" w:bidi="en-US"/>
        </w:rPr>
        <w:t>–воспитательной</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xml:space="preserve">   деятельности;</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совершенствование методической деятельности;</w:t>
      </w:r>
    </w:p>
    <w:p w:rsidR="00E07DAD"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r w:rsidRPr="000523AF">
        <w:rPr>
          <w:rFonts w:ascii="Times New Roman" w:eastAsia="Times New Roman" w:hAnsi="Times New Roman"/>
          <w:sz w:val="28"/>
          <w:szCs w:val="28"/>
          <w:lang w:eastAsia="ar-SA" w:bidi="en-US"/>
        </w:rPr>
        <w:t>- создание органов самоуправления.</w:t>
      </w:r>
    </w:p>
    <w:p w:rsidR="00E07DAD" w:rsidRPr="000523AF" w:rsidRDefault="00E07DAD" w:rsidP="00E07DAD">
      <w:pPr>
        <w:tabs>
          <w:tab w:val="left" w:pos="0"/>
        </w:tabs>
        <w:suppressAutoHyphens/>
        <w:spacing w:after="0" w:line="240" w:lineRule="auto"/>
        <w:ind w:right="-284"/>
        <w:rPr>
          <w:rFonts w:ascii="Times New Roman" w:eastAsia="Times New Roman" w:hAnsi="Times New Roman"/>
          <w:sz w:val="28"/>
          <w:szCs w:val="28"/>
          <w:lang w:eastAsia="ar-SA" w:bidi="en-US"/>
        </w:rPr>
      </w:pPr>
    </w:p>
    <w:p w:rsidR="00E07DAD" w:rsidRPr="00211A0C" w:rsidRDefault="00E07DAD" w:rsidP="00E07DAD">
      <w:pPr>
        <w:spacing w:after="0" w:line="240" w:lineRule="auto"/>
        <w:jc w:val="center"/>
        <w:rPr>
          <w:rFonts w:ascii="Times New Roman" w:hAnsi="Times New Roman"/>
          <w:b/>
          <w:sz w:val="28"/>
          <w:szCs w:val="28"/>
        </w:rPr>
      </w:pPr>
      <w:r w:rsidRPr="000523AF">
        <w:rPr>
          <w:rFonts w:ascii="Times New Roman" w:hAnsi="Times New Roman"/>
          <w:b/>
          <w:sz w:val="28"/>
          <w:szCs w:val="28"/>
        </w:rPr>
        <w:t xml:space="preserve">ВЗАИМОДЕЙСТВИЕ И СОТРУДНИЧЕСТВО </w:t>
      </w:r>
      <w:r>
        <w:rPr>
          <w:rFonts w:ascii="Times New Roman" w:hAnsi="Times New Roman"/>
          <w:b/>
          <w:sz w:val="28"/>
          <w:szCs w:val="28"/>
        </w:rPr>
        <w:t>МАОУ ДО</w:t>
      </w:r>
      <w:r w:rsidRPr="000523AF">
        <w:rPr>
          <w:rFonts w:ascii="Times New Roman" w:hAnsi="Times New Roman"/>
          <w:b/>
          <w:sz w:val="28"/>
          <w:szCs w:val="28"/>
        </w:rPr>
        <w:t xml:space="preserve"> «</w:t>
      </w:r>
      <w:proofErr w:type="spellStart"/>
      <w:r w:rsidRPr="000523AF">
        <w:rPr>
          <w:rFonts w:ascii="Times New Roman" w:hAnsi="Times New Roman"/>
          <w:b/>
          <w:sz w:val="28"/>
          <w:szCs w:val="28"/>
        </w:rPr>
        <w:t>ЦРТДиЮ</w:t>
      </w:r>
      <w:proofErr w:type="spellEnd"/>
      <w:r w:rsidRPr="000523AF">
        <w:rPr>
          <w:rFonts w:ascii="Times New Roman" w:hAnsi="Times New Roman"/>
          <w:b/>
          <w:sz w:val="28"/>
          <w:szCs w:val="28"/>
        </w:rPr>
        <w:t>»</w:t>
      </w:r>
    </w:p>
    <w:p w:rsidR="00E07DAD" w:rsidRDefault="00E07DAD" w:rsidP="00E07DAD">
      <w:pPr>
        <w:spacing w:after="0" w:line="240" w:lineRule="auto"/>
        <w:jc w:val="center"/>
        <w:rPr>
          <w:noProof/>
          <w:sz w:val="28"/>
          <w:szCs w:val="28"/>
          <w:lang w:eastAsia="ru-RU"/>
        </w:rPr>
      </w:pPr>
      <w:r>
        <w:rPr>
          <w:noProof/>
          <w:sz w:val="28"/>
          <w:szCs w:val="28"/>
          <w:lang w:eastAsia="ru-RU"/>
        </w:rPr>
        <w:drawing>
          <wp:inline distT="0" distB="0" distL="0" distR="0">
            <wp:extent cx="5114925" cy="437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23779" t="28566" r="21954" b="10571"/>
                    <a:stretch>
                      <a:fillRect/>
                    </a:stretch>
                  </pic:blipFill>
                  <pic:spPr bwMode="auto">
                    <a:xfrm>
                      <a:off x="0" y="0"/>
                      <a:ext cx="5114925" cy="4371975"/>
                    </a:xfrm>
                    <a:prstGeom prst="rect">
                      <a:avLst/>
                    </a:prstGeom>
                    <a:noFill/>
                    <a:ln w="9525">
                      <a:noFill/>
                      <a:miter lim="800000"/>
                      <a:headEnd/>
                      <a:tailEnd/>
                    </a:ln>
                  </pic:spPr>
                </pic:pic>
              </a:graphicData>
            </a:graphic>
          </wp:inline>
        </w:drawing>
      </w:r>
    </w:p>
    <w:p w:rsidR="00E07DAD" w:rsidRDefault="00E07DAD" w:rsidP="00E07DAD">
      <w:pPr>
        <w:spacing w:after="0" w:line="240" w:lineRule="auto"/>
        <w:jc w:val="center"/>
        <w:rPr>
          <w:noProof/>
          <w:sz w:val="28"/>
          <w:szCs w:val="28"/>
          <w:lang w:eastAsia="ru-RU"/>
        </w:rPr>
      </w:pPr>
    </w:p>
    <w:p w:rsidR="00E07DAD" w:rsidRDefault="00E07DAD" w:rsidP="00E07DAD">
      <w:pPr>
        <w:jc w:val="center"/>
        <w:rPr>
          <w:rFonts w:ascii="Times New Roman" w:hAnsi="Times New Roman"/>
          <w:b/>
          <w:i/>
          <w:sz w:val="28"/>
          <w:szCs w:val="28"/>
        </w:rPr>
      </w:pPr>
      <w:r w:rsidRPr="006131D6">
        <w:rPr>
          <w:rFonts w:ascii="Times New Roman" w:hAnsi="Times New Roman"/>
          <w:b/>
          <w:i/>
          <w:sz w:val="28"/>
          <w:szCs w:val="28"/>
        </w:rPr>
        <w:t xml:space="preserve"> характеристика контингента</w:t>
      </w:r>
      <w:r>
        <w:rPr>
          <w:rFonts w:ascii="Times New Roman" w:hAnsi="Times New Roman"/>
          <w:b/>
          <w:i/>
          <w:sz w:val="28"/>
          <w:szCs w:val="28"/>
        </w:rPr>
        <w:t xml:space="preserve"> учащихся</w:t>
      </w:r>
    </w:p>
    <w:p w:rsidR="00E07DAD" w:rsidRPr="00D9402A" w:rsidRDefault="00E07DAD" w:rsidP="00E07DAD">
      <w:pPr>
        <w:jc w:val="center"/>
        <w:rPr>
          <w:rFonts w:ascii="Times New Roman" w:hAnsi="Times New Roman"/>
          <w:bCs/>
          <w:sz w:val="28"/>
          <w:szCs w:val="28"/>
        </w:rPr>
      </w:pPr>
      <w:r w:rsidRPr="00D9402A">
        <w:rPr>
          <w:rFonts w:ascii="Times New Roman" w:hAnsi="Times New Roman"/>
          <w:bCs/>
          <w:sz w:val="28"/>
          <w:szCs w:val="28"/>
        </w:rPr>
        <w:t>Соотношение детей по возрасту</w:t>
      </w:r>
    </w:p>
    <w:tbl>
      <w:tblPr>
        <w:tblW w:w="9679" w:type="dxa"/>
        <w:tblLayout w:type="fixed"/>
        <w:tblCellMar>
          <w:left w:w="40" w:type="dxa"/>
          <w:right w:w="40" w:type="dxa"/>
        </w:tblCellMar>
        <w:tblLook w:val="0000"/>
      </w:tblPr>
      <w:tblGrid>
        <w:gridCol w:w="1096"/>
        <w:gridCol w:w="1496"/>
        <w:gridCol w:w="1276"/>
        <w:gridCol w:w="1275"/>
        <w:gridCol w:w="1701"/>
        <w:gridCol w:w="1418"/>
        <w:gridCol w:w="1417"/>
      </w:tblGrid>
      <w:tr w:rsidR="00E07DAD" w:rsidRPr="00D9402A" w:rsidTr="001F1062">
        <w:trPr>
          <w:cantSplit/>
          <w:trHeight w:hRule="exact" w:val="336"/>
        </w:trPr>
        <w:tc>
          <w:tcPr>
            <w:tcW w:w="1096" w:type="dxa"/>
            <w:tcBorders>
              <w:top w:val="single" w:sz="6" w:space="0" w:color="auto"/>
              <w:left w:val="single" w:sz="6" w:space="0" w:color="auto"/>
              <w:bottom w:val="nil"/>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Возраст </w:t>
            </w:r>
          </w:p>
        </w:tc>
        <w:tc>
          <w:tcPr>
            <w:tcW w:w="2772" w:type="dxa"/>
            <w:gridSpan w:val="2"/>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2013-2014</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2014-2015</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2015-2016</w:t>
            </w:r>
          </w:p>
        </w:tc>
      </w:tr>
      <w:tr w:rsidR="00E07DAD" w:rsidRPr="00D9402A" w:rsidTr="001F1062">
        <w:trPr>
          <w:cantSplit/>
          <w:trHeight w:hRule="exact" w:val="368"/>
        </w:trPr>
        <w:tc>
          <w:tcPr>
            <w:tcW w:w="1096" w:type="dxa"/>
            <w:tcBorders>
              <w:top w:val="nil"/>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p w:rsidR="00E07DAD" w:rsidRPr="00D9402A" w:rsidRDefault="00E07DAD" w:rsidP="001F1062">
            <w:pPr>
              <w:jc w:val="center"/>
              <w:rPr>
                <w:rFonts w:ascii="Times New Roman" w:hAnsi="Times New Roman"/>
                <w:sz w:val="28"/>
                <w:szCs w:val="28"/>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Кол-во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Кол-во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Кол-во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w:t>
            </w:r>
          </w:p>
        </w:tc>
      </w:tr>
      <w:tr w:rsidR="00E07DAD" w:rsidRPr="00D9402A" w:rsidTr="001F1062">
        <w:trPr>
          <w:trHeight w:hRule="exact" w:val="316"/>
        </w:trPr>
        <w:tc>
          <w:tcPr>
            <w:tcW w:w="10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roofErr w:type="spellStart"/>
            <w:r w:rsidRPr="00D9402A">
              <w:rPr>
                <w:rFonts w:ascii="Times New Roman" w:hAnsi="Times New Roman"/>
                <w:sz w:val="28"/>
                <w:szCs w:val="28"/>
              </w:rPr>
              <w:t>дошкольн</w:t>
            </w:r>
            <w:proofErr w:type="spellEnd"/>
            <w:r w:rsidRPr="00D9402A">
              <w:rPr>
                <w:rFonts w:ascii="Times New Roman" w:hAnsi="Times New Roman"/>
                <w:sz w:val="28"/>
                <w:szCs w:val="28"/>
              </w:rPr>
              <w:t xml:space="preserve">.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22,4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26,7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889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23,7</w:t>
            </w:r>
          </w:p>
        </w:tc>
      </w:tr>
      <w:tr w:rsidR="00E07DAD" w:rsidRPr="00D9402A" w:rsidTr="001F1062">
        <w:trPr>
          <w:trHeight w:hRule="exact" w:val="316"/>
        </w:trPr>
        <w:tc>
          <w:tcPr>
            <w:tcW w:w="10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1-4кл.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1958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51,9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1725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45,2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1895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50,4</w:t>
            </w:r>
          </w:p>
        </w:tc>
      </w:tr>
      <w:tr w:rsidR="00E07DAD" w:rsidRPr="00D9402A" w:rsidTr="001F1062">
        <w:trPr>
          <w:trHeight w:hRule="exact" w:val="316"/>
        </w:trPr>
        <w:tc>
          <w:tcPr>
            <w:tcW w:w="10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5-</w:t>
            </w:r>
            <w:r w:rsidRPr="00D9402A">
              <w:rPr>
                <w:rFonts w:ascii="Times New Roman" w:hAnsi="Times New Roman"/>
                <w:sz w:val="28"/>
                <w:szCs w:val="28"/>
                <w:lang w:val="en-US"/>
              </w:rPr>
              <w:t>8</w:t>
            </w:r>
            <w:r w:rsidRPr="00D9402A">
              <w:rPr>
                <w:rFonts w:ascii="Times New Roman" w:hAnsi="Times New Roman"/>
                <w:sz w:val="28"/>
                <w:szCs w:val="28"/>
              </w:rPr>
              <w:t xml:space="preserve"> </w:t>
            </w:r>
            <w:proofErr w:type="spellStart"/>
            <w:r w:rsidRPr="00D9402A">
              <w:rPr>
                <w:rFonts w:ascii="Times New Roman" w:hAnsi="Times New Roman"/>
                <w:sz w:val="28"/>
                <w:szCs w:val="28"/>
              </w:rPr>
              <w:t>кл</w:t>
            </w:r>
            <w:proofErr w:type="spellEnd"/>
            <w:r w:rsidRPr="00D9402A">
              <w:rPr>
                <w:rFonts w:ascii="Times New Roman" w:hAnsi="Times New Roman"/>
                <w:sz w:val="28"/>
                <w:szCs w:val="28"/>
              </w:rPr>
              <w:t xml:space="preserve">.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703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18,7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636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16,9</w:t>
            </w:r>
          </w:p>
        </w:tc>
      </w:tr>
      <w:tr w:rsidR="00E07DAD" w:rsidRPr="00D9402A" w:rsidTr="001F1062">
        <w:trPr>
          <w:trHeight w:hRule="exact" w:val="316"/>
        </w:trPr>
        <w:tc>
          <w:tcPr>
            <w:tcW w:w="10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lang w:val="en-US"/>
              </w:rPr>
              <w:t xml:space="preserve">9- </w:t>
            </w:r>
            <w:r w:rsidRPr="00D9402A">
              <w:rPr>
                <w:rFonts w:ascii="Times New Roman" w:hAnsi="Times New Roman"/>
                <w:sz w:val="28"/>
                <w:szCs w:val="28"/>
              </w:rPr>
              <w:t xml:space="preserve">1 1кл.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261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338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9</w:t>
            </w:r>
          </w:p>
        </w:tc>
      </w:tr>
      <w:tr w:rsidR="00E07DAD" w:rsidRPr="00D9402A" w:rsidTr="001F1062">
        <w:trPr>
          <w:trHeight w:hRule="exact" w:val="642"/>
        </w:trPr>
        <w:tc>
          <w:tcPr>
            <w:tcW w:w="10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roofErr w:type="spellStart"/>
            <w:r w:rsidRPr="00D9402A">
              <w:rPr>
                <w:rFonts w:ascii="Times New Roman" w:hAnsi="Times New Roman"/>
                <w:sz w:val="28"/>
                <w:szCs w:val="28"/>
              </w:rPr>
              <w:t>х</w:t>
            </w:r>
            <w:proofErr w:type="spellEnd"/>
            <w:r w:rsidRPr="00D9402A">
              <w:rPr>
                <w:rFonts w:ascii="Times New Roman" w:hAnsi="Times New Roman"/>
                <w:sz w:val="28"/>
                <w:szCs w:val="28"/>
              </w:rPr>
              <w:t>/расчет (</w:t>
            </w:r>
            <w:proofErr w:type="spellStart"/>
            <w:r w:rsidRPr="00D9402A">
              <w:rPr>
                <w:rFonts w:ascii="Times New Roman" w:hAnsi="Times New Roman"/>
                <w:sz w:val="28"/>
                <w:szCs w:val="28"/>
              </w:rPr>
              <w:t>д</w:t>
            </w:r>
            <w:proofErr w:type="spellEnd"/>
            <w:r w:rsidRPr="00D9402A">
              <w:rPr>
                <w:rFonts w:ascii="Times New Roman" w:hAnsi="Times New Roman"/>
                <w:sz w:val="28"/>
                <w:szCs w:val="28"/>
              </w:rPr>
              <w:t>/</w:t>
            </w:r>
            <w:proofErr w:type="spellStart"/>
            <w:r w:rsidRPr="00D9402A">
              <w:rPr>
                <w:rFonts w:ascii="Times New Roman" w:hAnsi="Times New Roman"/>
                <w:sz w:val="28"/>
                <w:szCs w:val="28"/>
              </w:rPr>
              <w:t>ш</w:t>
            </w:r>
            <w:proofErr w:type="spellEnd"/>
            <w:r w:rsidRPr="00D9402A">
              <w:rPr>
                <w:rFonts w:ascii="Times New Roman" w:hAnsi="Times New Roman"/>
                <w:sz w:val="28"/>
                <w:szCs w:val="28"/>
              </w:rPr>
              <w:t>)</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132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325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tc>
      </w:tr>
      <w:tr w:rsidR="00E07DAD" w:rsidRPr="00D9402A" w:rsidTr="001F1062">
        <w:trPr>
          <w:trHeight w:hRule="exact" w:val="896"/>
        </w:trPr>
        <w:tc>
          <w:tcPr>
            <w:tcW w:w="10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Всего: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3636+132=</w:t>
            </w:r>
          </w:p>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3778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3496+318= 3823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3758+325=</w:t>
            </w:r>
          </w:p>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4083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tc>
      </w:tr>
    </w:tbl>
    <w:p w:rsidR="00E07DAD" w:rsidRPr="00211A0C" w:rsidRDefault="00E07DAD" w:rsidP="00E07DAD">
      <w:pPr>
        <w:jc w:val="center"/>
        <w:rPr>
          <w:rFonts w:ascii="Times New Roman" w:hAnsi="Times New Roman"/>
          <w:b/>
          <w:i/>
          <w:sz w:val="28"/>
          <w:szCs w:val="28"/>
        </w:rPr>
      </w:pPr>
    </w:p>
    <w:p w:rsidR="00E07DAD" w:rsidRPr="00211A0C" w:rsidRDefault="00E07DAD" w:rsidP="00E07DAD">
      <w:pPr>
        <w:ind w:firstLine="708"/>
        <w:jc w:val="both"/>
        <w:rPr>
          <w:rFonts w:ascii="Times New Roman" w:hAnsi="Times New Roman"/>
          <w:b/>
          <w:i/>
          <w:sz w:val="28"/>
          <w:szCs w:val="28"/>
        </w:rPr>
      </w:pPr>
      <w:r w:rsidRPr="00D9402A">
        <w:rPr>
          <w:rFonts w:ascii="Times New Roman" w:hAnsi="Times New Roman"/>
          <w:sz w:val="28"/>
          <w:szCs w:val="28"/>
        </w:rPr>
        <w:lastRenderedPageBreak/>
        <w:t xml:space="preserve">Коллектив учащихся в Центре состоит из разновозрастных детей и подростков, в основном от 4 до 18 лет. В целом, количественный состав </w:t>
      </w:r>
      <w:r>
        <w:rPr>
          <w:rFonts w:ascii="Times New Roman" w:hAnsi="Times New Roman"/>
          <w:sz w:val="28"/>
          <w:szCs w:val="28"/>
        </w:rPr>
        <w:t>детей</w:t>
      </w:r>
      <w:r w:rsidRPr="00D9402A">
        <w:rPr>
          <w:rFonts w:ascii="Times New Roman" w:hAnsi="Times New Roman"/>
          <w:sz w:val="28"/>
          <w:szCs w:val="28"/>
        </w:rPr>
        <w:t xml:space="preserve"> в объединениях </w:t>
      </w:r>
      <w:r>
        <w:rPr>
          <w:rFonts w:ascii="Times New Roman" w:hAnsi="Times New Roman"/>
          <w:sz w:val="28"/>
          <w:szCs w:val="28"/>
        </w:rPr>
        <w:t>«</w:t>
      </w:r>
      <w:proofErr w:type="spellStart"/>
      <w:r w:rsidRPr="00D9402A">
        <w:rPr>
          <w:rFonts w:ascii="Times New Roman" w:hAnsi="Times New Roman"/>
          <w:sz w:val="28"/>
          <w:szCs w:val="28"/>
        </w:rPr>
        <w:t>ЦРТДиЮ</w:t>
      </w:r>
      <w:proofErr w:type="spellEnd"/>
      <w:r>
        <w:rPr>
          <w:rFonts w:ascii="Times New Roman" w:hAnsi="Times New Roman"/>
          <w:sz w:val="28"/>
          <w:szCs w:val="28"/>
        </w:rPr>
        <w:t>»</w:t>
      </w:r>
      <w:r w:rsidRPr="00D9402A">
        <w:rPr>
          <w:rFonts w:ascii="Times New Roman" w:hAnsi="Times New Roman"/>
          <w:sz w:val="28"/>
          <w:szCs w:val="28"/>
        </w:rPr>
        <w:t xml:space="preserve"> по возрасту, практически остается стабильным. Анализируя  контингент учащихся в творческих коллективах (объединениях) по возрастным показателям, следует сделать вывод, что</w:t>
      </w:r>
      <w:r>
        <w:rPr>
          <w:rFonts w:ascii="Times New Roman" w:hAnsi="Times New Roman"/>
          <w:sz w:val="28"/>
          <w:szCs w:val="28"/>
        </w:rPr>
        <w:t>,</w:t>
      </w:r>
      <w:r w:rsidRPr="00D9402A">
        <w:rPr>
          <w:rFonts w:ascii="Times New Roman" w:hAnsi="Times New Roman"/>
          <w:sz w:val="28"/>
          <w:szCs w:val="28"/>
        </w:rPr>
        <w:t xml:space="preserve"> по-прежнему</w:t>
      </w:r>
      <w:r>
        <w:rPr>
          <w:rFonts w:ascii="Times New Roman" w:hAnsi="Times New Roman"/>
          <w:sz w:val="28"/>
          <w:szCs w:val="28"/>
        </w:rPr>
        <w:t>,</w:t>
      </w:r>
      <w:r w:rsidRPr="00D9402A">
        <w:rPr>
          <w:rFonts w:ascii="Times New Roman" w:hAnsi="Times New Roman"/>
          <w:sz w:val="28"/>
          <w:szCs w:val="28"/>
        </w:rPr>
        <w:t xml:space="preserve"> основную часть составляют дети младшего школьного возраста. Наблюдается устойчивая тенденция увеличения численности детей дошкольного возраста. В бюджетных и внебюджетных группах дошкольники составляют почти треть от общего числа учащихся -  29,7 %. Снижается численность детей среднего школьного возраста (минус 134 чел). </w:t>
      </w:r>
      <w:proofErr w:type="gramStart"/>
      <w:r>
        <w:rPr>
          <w:rFonts w:ascii="Times New Roman" w:hAnsi="Times New Roman"/>
          <w:sz w:val="28"/>
          <w:szCs w:val="28"/>
        </w:rPr>
        <w:t>Благодаря группам</w:t>
      </w:r>
      <w:r w:rsidRPr="00D9402A">
        <w:rPr>
          <w:rFonts w:ascii="Times New Roman" w:hAnsi="Times New Roman"/>
          <w:sz w:val="28"/>
          <w:szCs w:val="28"/>
        </w:rPr>
        <w:t xml:space="preserve"> «Вальсе», </w:t>
      </w:r>
      <w:r>
        <w:rPr>
          <w:rFonts w:ascii="Times New Roman" w:hAnsi="Times New Roman"/>
          <w:sz w:val="28"/>
          <w:szCs w:val="28"/>
        </w:rPr>
        <w:t xml:space="preserve">группам </w:t>
      </w:r>
      <w:r w:rsidRPr="00D9402A">
        <w:rPr>
          <w:rFonts w:ascii="Times New Roman" w:hAnsi="Times New Roman"/>
          <w:sz w:val="28"/>
          <w:szCs w:val="28"/>
        </w:rPr>
        <w:t>вокально-инструментальных ансамблей «Ритм»,</w:t>
      </w:r>
      <w:r>
        <w:rPr>
          <w:rFonts w:ascii="Times New Roman" w:hAnsi="Times New Roman"/>
          <w:sz w:val="28"/>
          <w:szCs w:val="28"/>
        </w:rPr>
        <w:t xml:space="preserve"> </w:t>
      </w:r>
      <w:r w:rsidRPr="00D9402A">
        <w:rPr>
          <w:rFonts w:ascii="Times New Roman" w:hAnsi="Times New Roman"/>
          <w:sz w:val="28"/>
          <w:szCs w:val="28"/>
        </w:rPr>
        <w:t>ЭТО «МЫ», ансамбля «</w:t>
      </w:r>
      <w:proofErr w:type="spellStart"/>
      <w:r w:rsidRPr="00D9402A">
        <w:rPr>
          <w:rFonts w:ascii="Times New Roman" w:hAnsi="Times New Roman"/>
          <w:sz w:val="28"/>
          <w:szCs w:val="28"/>
        </w:rPr>
        <w:t>Ритм-фанфары</w:t>
      </w:r>
      <w:proofErr w:type="spellEnd"/>
      <w:r w:rsidRPr="00D9402A">
        <w:rPr>
          <w:rFonts w:ascii="Times New Roman" w:hAnsi="Times New Roman"/>
          <w:sz w:val="28"/>
          <w:szCs w:val="28"/>
        </w:rPr>
        <w:t xml:space="preserve">»  сохраняется контингент старшеклассников. </w:t>
      </w:r>
      <w:r>
        <w:rPr>
          <w:rFonts w:ascii="Times New Roman" w:hAnsi="Times New Roman"/>
          <w:b/>
          <w:i/>
          <w:noProof/>
          <w:sz w:val="28"/>
          <w:szCs w:val="28"/>
          <w:lang w:eastAsia="ru-RU"/>
        </w:rPr>
        <w:drawing>
          <wp:inline distT="0" distB="0" distL="0" distR="0">
            <wp:extent cx="5495925" cy="32099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roofErr w:type="gramEnd"/>
    </w:p>
    <w:p w:rsidR="00E07DAD" w:rsidRPr="00211A0C" w:rsidRDefault="00E07DAD" w:rsidP="00E07DAD">
      <w:pPr>
        <w:jc w:val="center"/>
        <w:rPr>
          <w:rFonts w:ascii="Times New Roman" w:hAnsi="Times New Roman"/>
          <w:b/>
          <w:i/>
          <w:sz w:val="28"/>
          <w:szCs w:val="28"/>
        </w:rPr>
      </w:pPr>
    </w:p>
    <w:p w:rsidR="00E07DAD" w:rsidRPr="00211A0C" w:rsidRDefault="00E07DAD" w:rsidP="00E07DAD">
      <w:pPr>
        <w:jc w:val="center"/>
        <w:rPr>
          <w:rFonts w:ascii="Times New Roman" w:hAnsi="Times New Roman"/>
          <w:b/>
          <w:i/>
          <w:sz w:val="28"/>
          <w:szCs w:val="28"/>
        </w:rPr>
      </w:pPr>
      <w:r>
        <w:rPr>
          <w:rFonts w:ascii="Times New Roman" w:hAnsi="Times New Roman"/>
          <w:b/>
          <w:i/>
          <w:noProof/>
          <w:sz w:val="28"/>
          <w:szCs w:val="28"/>
          <w:lang w:eastAsia="ru-RU"/>
        </w:rPr>
        <w:lastRenderedPageBreak/>
        <w:drawing>
          <wp:inline distT="0" distB="0" distL="0" distR="0">
            <wp:extent cx="5495925" cy="32099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DAD" w:rsidRPr="00211A0C" w:rsidRDefault="00E07DAD" w:rsidP="00E07DAD">
      <w:pPr>
        <w:jc w:val="center"/>
        <w:rPr>
          <w:rFonts w:ascii="Times New Roman" w:hAnsi="Times New Roman"/>
          <w:b/>
          <w:i/>
          <w:sz w:val="28"/>
          <w:szCs w:val="28"/>
        </w:rPr>
      </w:pPr>
      <w:r w:rsidRPr="00211A0C">
        <w:rPr>
          <w:rFonts w:ascii="Times New Roman" w:hAnsi="Times New Roman"/>
          <w:b/>
          <w:i/>
          <w:sz w:val="28"/>
          <w:szCs w:val="28"/>
        </w:rPr>
        <w:t>Количество детей, занимающихся по годам обучения</w:t>
      </w:r>
    </w:p>
    <w:tbl>
      <w:tblPr>
        <w:tblW w:w="8064" w:type="dxa"/>
        <w:tblInd w:w="507" w:type="dxa"/>
        <w:tblLayout w:type="fixed"/>
        <w:tblCellMar>
          <w:left w:w="40" w:type="dxa"/>
          <w:right w:w="40" w:type="dxa"/>
        </w:tblCellMar>
        <w:tblLook w:val="0000"/>
      </w:tblPr>
      <w:tblGrid>
        <w:gridCol w:w="1260"/>
        <w:gridCol w:w="2268"/>
        <w:gridCol w:w="2268"/>
        <w:gridCol w:w="2268"/>
      </w:tblGrid>
      <w:tr w:rsidR="00E07DAD" w:rsidRPr="00211A0C" w:rsidTr="001F1062">
        <w:trPr>
          <w:cantSplit/>
          <w:trHeight w:hRule="exact" w:val="307"/>
        </w:trPr>
        <w:tc>
          <w:tcPr>
            <w:tcW w:w="1260" w:type="dxa"/>
            <w:tcBorders>
              <w:top w:val="single" w:sz="6" w:space="0" w:color="auto"/>
              <w:left w:val="single" w:sz="6" w:space="0" w:color="auto"/>
              <w:bottom w:val="nil"/>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Год обучения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2013-2014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2014-2015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2015-2016</w:t>
            </w:r>
          </w:p>
        </w:tc>
      </w:tr>
      <w:tr w:rsidR="00E07DAD" w:rsidRPr="00211A0C" w:rsidTr="001F1062">
        <w:trPr>
          <w:cantSplit/>
          <w:trHeight w:hRule="exact" w:val="414"/>
        </w:trPr>
        <w:tc>
          <w:tcPr>
            <w:tcW w:w="1260" w:type="dxa"/>
            <w:tcBorders>
              <w:top w:val="nil"/>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p w:rsidR="00E07DAD" w:rsidRPr="00D9402A" w:rsidRDefault="00E07DAD" w:rsidP="001F1062">
            <w:pPr>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Кол-во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Кол-во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Кол-во</w:t>
            </w:r>
          </w:p>
        </w:tc>
      </w:tr>
      <w:tr w:rsidR="00E07DAD" w:rsidRPr="00211A0C" w:rsidTr="001F1062">
        <w:trPr>
          <w:trHeight w:hRule="exact" w:val="278"/>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1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1762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1352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2055</w:t>
            </w:r>
          </w:p>
        </w:tc>
      </w:tr>
      <w:tr w:rsidR="00E07DAD" w:rsidRPr="00211A0C" w:rsidTr="001F1062">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2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877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948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923</w:t>
            </w:r>
          </w:p>
        </w:tc>
      </w:tr>
      <w:tr w:rsidR="00E07DAD" w:rsidRPr="00211A0C" w:rsidTr="001F1062">
        <w:trPr>
          <w:trHeight w:hRule="exact" w:val="278"/>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3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634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638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451</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4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240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280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297</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89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233</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59</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7</w:t>
            </w:r>
          </w:p>
          <w:p w:rsidR="00E07DAD" w:rsidRPr="00D9402A" w:rsidRDefault="00E07DAD" w:rsidP="001F1062">
            <w:pPr>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42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64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21</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38</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6</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3778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3505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3758</w:t>
            </w:r>
          </w:p>
        </w:tc>
      </w:tr>
      <w:tr w:rsidR="00E07DAD" w:rsidRPr="00211A0C" w:rsidTr="001F1062">
        <w:trPr>
          <w:trHeight w:hRule="exact" w:val="31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+132  </w:t>
            </w:r>
            <w:proofErr w:type="spellStart"/>
            <w:r w:rsidRPr="00D9402A">
              <w:rPr>
                <w:rFonts w:ascii="Times New Roman" w:hAnsi="Times New Roman"/>
                <w:sz w:val="28"/>
                <w:szCs w:val="28"/>
              </w:rPr>
              <w:t>х</w:t>
            </w:r>
            <w:proofErr w:type="spellEnd"/>
            <w:r w:rsidRPr="00D9402A">
              <w:rPr>
                <w:rFonts w:ascii="Times New Roman" w:hAnsi="Times New Roman"/>
                <w:sz w:val="28"/>
                <w:szCs w:val="28"/>
              </w:rPr>
              <w:t>/</w:t>
            </w:r>
            <w:proofErr w:type="spellStart"/>
            <w:proofErr w:type="gramStart"/>
            <w:r w:rsidRPr="00D9402A">
              <w:rPr>
                <w:rFonts w:ascii="Times New Roman" w:hAnsi="Times New Roman"/>
                <w:sz w:val="28"/>
                <w:szCs w:val="28"/>
              </w:rPr>
              <w:t>р</w:t>
            </w:r>
            <w:proofErr w:type="spellEnd"/>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 xml:space="preserve">+ 318 </w:t>
            </w:r>
            <w:proofErr w:type="spellStart"/>
            <w:r w:rsidRPr="00D9402A">
              <w:rPr>
                <w:rFonts w:ascii="Times New Roman" w:hAnsi="Times New Roman"/>
                <w:sz w:val="28"/>
                <w:szCs w:val="28"/>
              </w:rPr>
              <w:t>х</w:t>
            </w:r>
            <w:proofErr w:type="spellEnd"/>
            <w:r w:rsidRPr="00D9402A">
              <w:rPr>
                <w:rFonts w:ascii="Times New Roman" w:hAnsi="Times New Roman"/>
                <w:sz w:val="28"/>
                <w:szCs w:val="28"/>
              </w:rPr>
              <w:t>/</w:t>
            </w:r>
            <w:proofErr w:type="spellStart"/>
            <w:proofErr w:type="gramStart"/>
            <w:r w:rsidRPr="00D9402A">
              <w:rPr>
                <w:rFonts w:ascii="Times New Roman" w:hAnsi="Times New Roman"/>
                <w:sz w:val="28"/>
                <w:szCs w:val="28"/>
              </w:rPr>
              <w:t>р</w:t>
            </w:r>
            <w:proofErr w:type="spellEnd"/>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E07DAD" w:rsidRPr="00D9402A" w:rsidRDefault="00E07DAD" w:rsidP="001F1062">
            <w:pPr>
              <w:jc w:val="center"/>
              <w:rPr>
                <w:rFonts w:ascii="Times New Roman" w:hAnsi="Times New Roman"/>
                <w:sz w:val="28"/>
                <w:szCs w:val="28"/>
              </w:rPr>
            </w:pPr>
            <w:r w:rsidRPr="00D9402A">
              <w:rPr>
                <w:rFonts w:ascii="Times New Roman" w:hAnsi="Times New Roman"/>
                <w:sz w:val="28"/>
                <w:szCs w:val="28"/>
              </w:rPr>
              <w:t>+325х/</w:t>
            </w:r>
            <w:proofErr w:type="spellStart"/>
            <w:proofErr w:type="gramStart"/>
            <w:r w:rsidRPr="00D9402A">
              <w:rPr>
                <w:rFonts w:ascii="Times New Roman" w:hAnsi="Times New Roman"/>
                <w:sz w:val="28"/>
                <w:szCs w:val="28"/>
              </w:rPr>
              <w:t>р</w:t>
            </w:r>
            <w:proofErr w:type="spellEnd"/>
            <w:proofErr w:type="gramEnd"/>
          </w:p>
        </w:tc>
      </w:tr>
    </w:tbl>
    <w:p w:rsidR="00E07DAD" w:rsidRPr="003A15F5" w:rsidRDefault="00E07DAD" w:rsidP="00E07DAD">
      <w:pPr>
        <w:ind w:firstLine="708"/>
        <w:rPr>
          <w:b/>
          <w:bCs/>
          <w:i/>
          <w:szCs w:val="28"/>
        </w:rPr>
      </w:pPr>
      <w:r w:rsidRPr="00D9402A">
        <w:rPr>
          <w:rFonts w:ascii="Times New Roman" w:hAnsi="Times New Roman"/>
          <w:bCs/>
          <w:sz w:val="28"/>
          <w:szCs w:val="28"/>
        </w:rPr>
        <w:t>Дети первого года обучения составляют половину от общего количества учащихся. Сравнивая динамику сохранения контингента, можно констатировать, что к третьему году обучения  сохраняется  около 30 %, а к пятому году обучения остается лишь 10%. Таким образом, прослеживается тенденция спроса на краткосрочные общеобразовательные программы и  разнообразие видов деятельности.</w:t>
      </w:r>
      <w:r w:rsidRPr="003A15F5">
        <w:rPr>
          <w:i/>
          <w:szCs w:val="28"/>
        </w:rPr>
        <w:t xml:space="preserve"> </w:t>
      </w:r>
    </w:p>
    <w:p w:rsidR="00E07DAD" w:rsidRPr="003A15F5" w:rsidRDefault="00E07DAD" w:rsidP="00E07DAD">
      <w:pPr>
        <w:ind w:firstLine="708"/>
        <w:jc w:val="both"/>
        <w:rPr>
          <w:rFonts w:ascii="Times New Roman" w:hAnsi="Times New Roman"/>
          <w:bCs/>
          <w:sz w:val="28"/>
          <w:szCs w:val="28"/>
        </w:rPr>
      </w:pPr>
      <w:r w:rsidRPr="003A15F5">
        <w:rPr>
          <w:rFonts w:ascii="Times New Roman" w:hAnsi="Times New Roman"/>
          <w:bCs/>
          <w:sz w:val="28"/>
          <w:szCs w:val="28"/>
        </w:rPr>
        <w:t>Программно-методическое обеспечение в Центре осуществляет методическая служба, которая  отличается многофункциональностью. Ее сотрудники: методисты, работают каждый по своему направлению, а успех их работы зависит от правильного понимания функций методической деятельности, которые имеют и внутреннюю и внешнюю ориентации.</w:t>
      </w:r>
    </w:p>
    <w:p w:rsidR="00E07DAD" w:rsidRPr="00F116C9" w:rsidRDefault="00E07DAD" w:rsidP="00E07DAD">
      <w:pPr>
        <w:spacing w:after="0" w:line="240" w:lineRule="auto"/>
        <w:ind w:firstLine="709"/>
        <w:jc w:val="both"/>
        <w:rPr>
          <w:rFonts w:ascii="Times New Roman" w:hAnsi="Times New Roman"/>
          <w:bCs/>
          <w:sz w:val="28"/>
          <w:szCs w:val="28"/>
        </w:rPr>
      </w:pPr>
      <w:r w:rsidRPr="00F116C9">
        <w:rPr>
          <w:rFonts w:ascii="Times New Roman" w:hAnsi="Times New Roman"/>
          <w:bCs/>
          <w:sz w:val="28"/>
          <w:szCs w:val="28"/>
        </w:rPr>
        <w:lastRenderedPageBreak/>
        <w:t>Направления и задачи деятельности службы:</w:t>
      </w:r>
    </w:p>
    <w:p w:rsidR="00E07DAD" w:rsidRPr="003A15F5" w:rsidRDefault="00E07DAD" w:rsidP="00E07DAD">
      <w:pPr>
        <w:spacing w:after="0" w:line="240" w:lineRule="auto"/>
        <w:ind w:firstLine="709"/>
        <w:jc w:val="both"/>
        <w:rPr>
          <w:rFonts w:ascii="Times New Roman" w:hAnsi="Times New Roman"/>
          <w:bCs/>
          <w:sz w:val="28"/>
          <w:szCs w:val="28"/>
        </w:rPr>
      </w:pPr>
      <w:r w:rsidRPr="003A15F5">
        <w:rPr>
          <w:rFonts w:ascii="Times New Roman" w:hAnsi="Times New Roman"/>
          <w:bCs/>
          <w:sz w:val="28"/>
          <w:szCs w:val="28"/>
        </w:rPr>
        <w:t>- повышение уровня программно-методического обеспечения образовательного процесса;</w:t>
      </w:r>
    </w:p>
    <w:p w:rsidR="00E07DAD" w:rsidRPr="003A15F5" w:rsidRDefault="00E07DAD" w:rsidP="00E07DAD">
      <w:pPr>
        <w:spacing w:after="0" w:line="240" w:lineRule="auto"/>
        <w:ind w:firstLine="709"/>
        <w:jc w:val="both"/>
        <w:rPr>
          <w:rFonts w:ascii="Times New Roman" w:hAnsi="Times New Roman"/>
          <w:bCs/>
          <w:sz w:val="28"/>
          <w:szCs w:val="28"/>
        </w:rPr>
      </w:pPr>
      <w:r w:rsidRPr="003A15F5">
        <w:rPr>
          <w:rFonts w:ascii="Times New Roman" w:hAnsi="Times New Roman"/>
          <w:bCs/>
          <w:sz w:val="28"/>
          <w:szCs w:val="28"/>
        </w:rPr>
        <w:t>- формирование информационно-методического  фонда учреждения;</w:t>
      </w:r>
    </w:p>
    <w:p w:rsidR="00E07DAD" w:rsidRPr="003A15F5" w:rsidRDefault="00E07DAD" w:rsidP="00E07DAD">
      <w:pPr>
        <w:spacing w:after="0" w:line="240" w:lineRule="auto"/>
        <w:ind w:firstLine="709"/>
        <w:jc w:val="both"/>
        <w:rPr>
          <w:rFonts w:ascii="Times New Roman" w:hAnsi="Times New Roman"/>
          <w:bCs/>
          <w:sz w:val="28"/>
          <w:szCs w:val="28"/>
        </w:rPr>
      </w:pPr>
      <w:r w:rsidRPr="003A15F5">
        <w:rPr>
          <w:rFonts w:ascii="Times New Roman" w:hAnsi="Times New Roman"/>
          <w:bCs/>
          <w:sz w:val="28"/>
          <w:szCs w:val="28"/>
        </w:rPr>
        <w:t>- совершенствование традиционных и поиск новых форм повышения уровня профессионального мастерства и квалификации педагогических кадров Центра;</w:t>
      </w:r>
    </w:p>
    <w:p w:rsidR="00E07DAD" w:rsidRPr="003A15F5" w:rsidRDefault="00E07DAD" w:rsidP="00E07DAD">
      <w:pPr>
        <w:spacing w:after="0" w:line="240" w:lineRule="auto"/>
        <w:ind w:firstLine="709"/>
        <w:jc w:val="both"/>
        <w:rPr>
          <w:rFonts w:ascii="Times New Roman" w:hAnsi="Times New Roman"/>
          <w:bCs/>
          <w:sz w:val="28"/>
          <w:szCs w:val="28"/>
        </w:rPr>
      </w:pPr>
      <w:r w:rsidRPr="003A15F5">
        <w:rPr>
          <w:rFonts w:ascii="Times New Roman" w:hAnsi="Times New Roman"/>
          <w:bCs/>
          <w:sz w:val="28"/>
          <w:szCs w:val="28"/>
        </w:rPr>
        <w:t xml:space="preserve">- </w:t>
      </w:r>
      <w:r>
        <w:rPr>
          <w:rFonts w:ascii="Times New Roman" w:hAnsi="Times New Roman"/>
          <w:bCs/>
          <w:sz w:val="28"/>
          <w:szCs w:val="28"/>
        </w:rPr>
        <w:t xml:space="preserve">    </w:t>
      </w:r>
      <w:r w:rsidRPr="003A15F5">
        <w:rPr>
          <w:rFonts w:ascii="Times New Roman" w:hAnsi="Times New Roman"/>
          <w:bCs/>
          <w:sz w:val="28"/>
          <w:szCs w:val="28"/>
        </w:rPr>
        <w:t xml:space="preserve">организация  инновационной деятельности; </w:t>
      </w:r>
    </w:p>
    <w:p w:rsidR="00E07DAD" w:rsidRPr="003A15F5" w:rsidRDefault="00E07DAD" w:rsidP="00E07DAD">
      <w:pPr>
        <w:spacing w:after="0" w:line="240" w:lineRule="auto"/>
        <w:ind w:firstLine="709"/>
        <w:jc w:val="both"/>
        <w:rPr>
          <w:rFonts w:ascii="Times New Roman" w:hAnsi="Times New Roman"/>
          <w:bCs/>
          <w:sz w:val="28"/>
          <w:szCs w:val="28"/>
        </w:rPr>
      </w:pPr>
      <w:r w:rsidRPr="003A15F5">
        <w:rPr>
          <w:rFonts w:ascii="Times New Roman" w:hAnsi="Times New Roman"/>
          <w:bCs/>
          <w:sz w:val="28"/>
          <w:szCs w:val="28"/>
        </w:rPr>
        <w:t xml:space="preserve">- организация </w:t>
      </w:r>
      <w:proofErr w:type="spellStart"/>
      <w:r w:rsidRPr="003A15F5">
        <w:rPr>
          <w:rFonts w:ascii="Times New Roman" w:hAnsi="Times New Roman"/>
          <w:bCs/>
          <w:sz w:val="28"/>
          <w:szCs w:val="28"/>
        </w:rPr>
        <w:t>психолого</w:t>
      </w:r>
      <w:proofErr w:type="spellEnd"/>
      <w:r w:rsidRPr="003A15F5">
        <w:rPr>
          <w:rFonts w:ascii="Times New Roman" w:hAnsi="Times New Roman"/>
          <w:bCs/>
          <w:sz w:val="28"/>
          <w:szCs w:val="28"/>
        </w:rPr>
        <w:t xml:space="preserve"> - социологического сопровождения образовательного процесса.</w:t>
      </w:r>
    </w:p>
    <w:p w:rsidR="00E07DAD" w:rsidRPr="003A15F5" w:rsidRDefault="00E07DAD" w:rsidP="00E07DAD">
      <w:pPr>
        <w:spacing w:after="0" w:line="240" w:lineRule="auto"/>
        <w:ind w:firstLine="709"/>
        <w:jc w:val="both"/>
        <w:rPr>
          <w:rFonts w:ascii="Times New Roman" w:hAnsi="Times New Roman"/>
          <w:bCs/>
          <w:sz w:val="28"/>
          <w:szCs w:val="28"/>
        </w:rPr>
      </w:pPr>
      <w:r w:rsidRPr="003A15F5">
        <w:rPr>
          <w:rFonts w:ascii="Times New Roman" w:hAnsi="Times New Roman"/>
          <w:bCs/>
          <w:sz w:val="28"/>
          <w:szCs w:val="28"/>
        </w:rPr>
        <w:t xml:space="preserve">Педагогами и методистами Центра разрабатываются образовательные программы, создаются учебно-методические пособия к программам.  Информационно-методический фонд Центра постоянно пополняется за счет периодической печати, новой методической литературы и методической продукции педагогических работников (конспекты открытых занятий, методические разработки и рекомендации, сценарии, рефераты по темам самообразования). </w:t>
      </w:r>
    </w:p>
    <w:p w:rsidR="00E07DAD" w:rsidRPr="003A15F5" w:rsidRDefault="00E07DAD" w:rsidP="00E07DAD">
      <w:pPr>
        <w:spacing w:after="0" w:line="240" w:lineRule="auto"/>
        <w:ind w:firstLine="708"/>
        <w:jc w:val="both"/>
        <w:rPr>
          <w:rFonts w:ascii="Times New Roman" w:hAnsi="Times New Roman"/>
          <w:bCs/>
          <w:sz w:val="28"/>
          <w:szCs w:val="28"/>
        </w:rPr>
      </w:pPr>
      <w:r w:rsidRPr="003A15F5">
        <w:rPr>
          <w:rFonts w:ascii="Times New Roman" w:hAnsi="Times New Roman"/>
          <w:bCs/>
          <w:sz w:val="28"/>
          <w:szCs w:val="28"/>
        </w:rPr>
        <w:t>В МАОУ ДО «</w:t>
      </w:r>
      <w:proofErr w:type="spellStart"/>
      <w:r w:rsidRPr="003A15F5">
        <w:rPr>
          <w:rFonts w:ascii="Times New Roman" w:hAnsi="Times New Roman"/>
          <w:bCs/>
          <w:sz w:val="28"/>
          <w:szCs w:val="28"/>
        </w:rPr>
        <w:t>ЦРТДиЮ</w:t>
      </w:r>
      <w:proofErr w:type="spellEnd"/>
      <w:r w:rsidRPr="003A15F5">
        <w:rPr>
          <w:rFonts w:ascii="Times New Roman" w:hAnsi="Times New Roman"/>
          <w:bCs/>
          <w:sz w:val="28"/>
          <w:szCs w:val="28"/>
        </w:rPr>
        <w:t>» разработана и реализуется программа повышения квалификации и профессионального мастерства «Школа Рост».</w:t>
      </w:r>
    </w:p>
    <w:p w:rsidR="00E07DAD" w:rsidRPr="003A15F5" w:rsidRDefault="00E07DAD" w:rsidP="00E07DAD">
      <w:pPr>
        <w:spacing w:after="0" w:line="240" w:lineRule="auto"/>
        <w:ind w:firstLine="708"/>
        <w:jc w:val="both"/>
        <w:rPr>
          <w:rFonts w:ascii="Times New Roman" w:hAnsi="Times New Roman"/>
          <w:bCs/>
          <w:sz w:val="28"/>
          <w:szCs w:val="28"/>
        </w:rPr>
      </w:pPr>
      <w:r w:rsidRPr="003A15F5">
        <w:rPr>
          <w:rFonts w:ascii="Times New Roman" w:hAnsi="Times New Roman"/>
          <w:bCs/>
          <w:sz w:val="28"/>
          <w:szCs w:val="28"/>
        </w:rPr>
        <w:t xml:space="preserve">В рамках инновационной деятельности проходят апробирование новые авторские программы, творческие проекты и педагогические технологии. Разрабатывается программа опытно-экспериментальной деятельности. </w:t>
      </w:r>
    </w:p>
    <w:p w:rsidR="00E07DAD" w:rsidRPr="003A15F5" w:rsidRDefault="00E07DAD" w:rsidP="00E07DAD">
      <w:pPr>
        <w:spacing w:after="0" w:line="240" w:lineRule="auto"/>
        <w:ind w:firstLine="708"/>
        <w:jc w:val="both"/>
        <w:rPr>
          <w:rFonts w:ascii="Times New Roman" w:hAnsi="Times New Roman"/>
          <w:bCs/>
          <w:sz w:val="28"/>
          <w:szCs w:val="28"/>
        </w:rPr>
      </w:pPr>
      <w:r w:rsidRPr="003A15F5">
        <w:rPr>
          <w:rFonts w:ascii="Times New Roman" w:hAnsi="Times New Roman"/>
          <w:bCs/>
          <w:sz w:val="28"/>
          <w:szCs w:val="28"/>
        </w:rPr>
        <w:t>За последние пять лет образовательная система МАОУ ДО «</w:t>
      </w:r>
      <w:proofErr w:type="spellStart"/>
      <w:r w:rsidRPr="003A15F5">
        <w:rPr>
          <w:rFonts w:ascii="Times New Roman" w:hAnsi="Times New Roman"/>
          <w:bCs/>
          <w:sz w:val="28"/>
          <w:szCs w:val="28"/>
        </w:rPr>
        <w:t>ЦРТДиЮ</w:t>
      </w:r>
      <w:proofErr w:type="spellEnd"/>
      <w:r w:rsidRPr="003A15F5">
        <w:rPr>
          <w:rFonts w:ascii="Times New Roman" w:hAnsi="Times New Roman"/>
          <w:bCs/>
          <w:sz w:val="28"/>
          <w:szCs w:val="28"/>
        </w:rPr>
        <w:t xml:space="preserve">» качественно и количественно изменилась. Появились новые актуальные образовательные программы и направления деятельности. </w:t>
      </w:r>
    </w:p>
    <w:p w:rsidR="00E07DAD" w:rsidRPr="003A15F5" w:rsidRDefault="00E07DAD" w:rsidP="00E07DAD">
      <w:pPr>
        <w:spacing w:after="0" w:line="240" w:lineRule="auto"/>
        <w:ind w:firstLine="708"/>
        <w:jc w:val="both"/>
        <w:rPr>
          <w:rFonts w:ascii="Times New Roman" w:hAnsi="Times New Roman"/>
          <w:bCs/>
          <w:sz w:val="28"/>
          <w:szCs w:val="28"/>
        </w:rPr>
      </w:pPr>
      <w:r w:rsidRPr="003A15F5">
        <w:rPr>
          <w:rFonts w:ascii="Times New Roman" w:hAnsi="Times New Roman"/>
          <w:bCs/>
          <w:sz w:val="28"/>
          <w:szCs w:val="28"/>
        </w:rPr>
        <w:t xml:space="preserve">В «Центре» реализуются  авторские и модифицированные дополнительные общеобразовательные </w:t>
      </w:r>
      <w:proofErr w:type="spellStart"/>
      <w:r w:rsidRPr="003A15F5">
        <w:rPr>
          <w:rFonts w:ascii="Times New Roman" w:hAnsi="Times New Roman"/>
          <w:bCs/>
          <w:sz w:val="28"/>
          <w:szCs w:val="28"/>
        </w:rPr>
        <w:t>общеразвивающие</w:t>
      </w:r>
      <w:proofErr w:type="spellEnd"/>
      <w:r w:rsidRPr="003A15F5">
        <w:rPr>
          <w:rFonts w:ascii="Times New Roman" w:hAnsi="Times New Roman"/>
          <w:bCs/>
          <w:sz w:val="28"/>
          <w:szCs w:val="28"/>
        </w:rPr>
        <w:t xml:space="preserve"> программы. Независимо от вида каждая программа обеспечивает единство двух компонентов:</w:t>
      </w:r>
    </w:p>
    <w:p w:rsidR="00E07DAD" w:rsidRPr="003A15F5" w:rsidRDefault="00E07DAD" w:rsidP="00F368D1">
      <w:pPr>
        <w:numPr>
          <w:ilvl w:val="0"/>
          <w:numId w:val="5"/>
        </w:numPr>
        <w:spacing w:after="0" w:line="240" w:lineRule="auto"/>
        <w:jc w:val="both"/>
        <w:rPr>
          <w:rFonts w:ascii="Times New Roman" w:hAnsi="Times New Roman"/>
          <w:bCs/>
          <w:sz w:val="28"/>
          <w:szCs w:val="28"/>
        </w:rPr>
      </w:pPr>
      <w:r w:rsidRPr="003A15F5">
        <w:rPr>
          <w:rFonts w:ascii="Times New Roman" w:hAnsi="Times New Roman"/>
          <w:bCs/>
          <w:sz w:val="28"/>
          <w:szCs w:val="28"/>
        </w:rPr>
        <w:t>образовательно-культурологический;</w:t>
      </w:r>
    </w:p>
    <w:p w:rsidR="00E07DAD" w:rsidRPr="003A15F5" w:rsidRDefault="00E07DAD" w:rsidP="00F368D1">
      <w:pPr>
        <w:numPr>
          <w:ilvl w:val="0"/>
          <w:numId w:val="5"/>
        </w:numPr>
        <w:spacing w:after="0" w:line="240" w:lineRule="auto"/>
        <w:jc w:val="both"/>
        <w:rPr>
          <w:rFonts w:ascii="Times New Roman" w:hAnsi="Times New Roman"/>
          <w:bCs/>
          <w:sz w:val="28"/>
          <w:szCs w:val="28"/>
        </w:rPr>
      </w:pPr>
      <w:r w:rsidRPr="003A15F5">
        <w:rPr>
          <w:rFonts w:ascii="Times New Roman" w:hAnsi="Times New Roman"/>
          <w:bCs/>
          <w:sz w:val="28"/>
          <w:szCs w:val="28"/>
        </w:rPr>
        <w:t>практико-деятельный.</w:t>
      </w:r>
    </w:p>
    <w:p w:rsidR="00E07DAD" w:rsidRPr="003A15F5" w:rsidRDefault="00E07DAD" w:rsidP="00E07DAD">
      <w:pPr>
        <w:spacing w:after="0" w:line="240" w:lineRule="auto"/>
        <w:ind w:firstLine="708"/>
        <w:jc w:val="both"/>
        <w:rPr>
          <w:rFonts w:ascii="Times New Roman" w:hAnsi="Times New Roman"/>
          <w:bCs/>
          <w:sz w:val="28"/>
          <w:szCs w:val="28"/>
        </w:rPr>
      </w:pPr>
      <w:r w:rsidRPr="003A15F5">
        <w:rPr>
          <w:rFonts w:ascii="Times New Roman" w:hAnsi="Times New Roman"/>
          <w:bCs/>
          <w:sz w:val="28"/>
          <w:szCs w:val="28"/>
        </w:rPr>
        <w:t>Образовательные программы в Центре по своим целям носят различный характер:</w:t>
      </w:r>
    </w:p>
    <w:p w:rsidR="00E07DAD" w:rsidRPr="003A15F5" w:rsidRDefault="00E07DAD" w:rsidP="00F368D1">
      <w:pPr>
        <w:numPr>
          <w:ilvl w:val="0"/>
          <w:numId w:val="6"/>
        </w:numPr>
        <w:spacing w:after="0" w:line="240" w:lineRule="auto"/>
        <w:jc w:val="both"/>
        <w:rPr>
          <w:rFonts w:ascii="Times New Roman" w:hAnsi="Times New Roman"/>
          <w:bCs/>
          <w:sz w:val="28"/>
          <w:szCs w:val="28"/>
        </w:rPr>
      </w:pPr>
      <w:proofErr w:type="spellStart"/>
      <w:r w:rsidRPr="003A15F5">
        <w:rPr>
          <w:rFonts w:ascii="Times New Roman" w:hAnsi="Times New Roman"/>
          <w:bCs/>
          <w:sz w:val="28"/>
          <w:szCs w:val="28"/>
        </w:rPr>
        <w:t>обучающий-информационный</w:t>
      </w:r>
      <w:proofErr w:type="spellEnd"/>
      <w:r w:rsidRPr="003A15F5">
        <w:rPr>
          <w:rFonts w:ascii="Times New Roman" w:hAnsi="Times New Roman"/>
          <w:bCs/>
          <w:sz w:val="28"/>
          <w:szCs w:val="28"/>
        </w:rPr>
        <w:t xml:space="preserve"> (ознакомительный);</w:t>
      </w:r>
    </w:p>
    <w:p w:rsidR="00E07DAD" w:rsidRPr="003A15F5" w:rsidRDefault="00E07DAD" w:rsidP="00F368D1">
      <w:pPr>
        <w:numPr>
          <w:ilvl w:val="0"/>
          <w:numId w:val="6"/>
        </w:numPr>
        <w:spacing w:after="0" w:line="240" w:lineRule="auto"/>
        <w:jc w:val="both"/>
        <w:rPr>
          <w:rFonts w:ascii="Times New Roman" w:hAnsi="Times New Roman"/>
          <w:bCs/>
          <w:sz w:val="28"/>
          <w:szCs w:val="28"/>
        </w:rPr>
      </w:pPr>
      <w:r w:rsidRPr="003A15F5">
        <w:rPr>
          <w:rFonts w:ascii="Times New Roman" w:hAnsi="Times New Roman"/>
          <w:bCs/>
          <w:sz w:val="28"/>
          <w:szCs w:val="28"/>
        </w:rPr>
        <w:t>прикладной (базовый);</w:t>
      </w:r>
    </w:p>
    <w:p w:rsidR="00E07DAD" w:rsidRPr="003A15F5" w:rsidRDefault="00E07DAD" w:rsidP="00F368D1">
      <w:pPr>
        <w:numPr>
          <w:ilvl w:val="0"/>
          <w:numId w:val="6"/>
        </w:numPr>
        <w:spacing w:after="0" w:line="240" w:lineRule="auto"/>
        <w:jc w:val="both"/>
        <w:rPr>
          <w:rFonts w:ascii="Times New Roman" w:hAnsi="Times New Roman"/>
          <w:bCs/>
          <w:sz w:val="28"/>
          <w:szCs w:val="28"/>
        </w:rPr>
      </w:pPr>
      <w:r w:rsidRPr="003A15F5">
        <w:rPr>
          <w:rFonts w:ascii="Times New Roman" w:hAnsi="Times New Roman"/>
          <w:bCs/>
          <w:sz w:val="28"/>
          <w:szCs w:val="28"/>
        </w:rPr>
        <w:t>развивающий, профессионально-ориентированный (углубленный);</w:t>
      </w:r>
    </w:p>
    <w:p w:rsidR="00E07DAD" w:rsidRPr="003A15F5" w:rsidRDefault="00E07DAD" w:rsidP="00E07DAD">
      <w:pPr>
        <w:spacing w:after="0" w:line="240" w:lineRule="auto"/>
        <w:ind w:firstLine="708"/>
        <w:jc w:val="both"/>
        <w:rPr>
          <w:rFonts w:ascii="Times New Roman" w:hAnsi="Times New Roman"/>
          <w:bCs/>
          <w:sz w:val="28"/>
          <w:szCs w:val="28"/>
        </w:rPr>
      </w:pPr>
      <w:r w:rsidRPr="003A15F5">
        <w:rPr>
          <w:rFonts w:ascii="Times New Roman" w:hAnsi="Times New Roman"/>
          <w:bCs/>
          <w:sz w:val="28"/>
          <w:szCs w:val="28"/>
        </w:rPr>
        <w:t>Исходя из дифференцированного подхода к процессу обучения детей, программы рассчитаны на достижение учащимися определенного уровня образованности.</w:t>
      </w:r>
    </w:p>
    <w:p w:rsidR="00E07DAD" w:rsidRPr="00D9402A" w:rsidRDefault="00E07DAD" w:rsidP="00E07DAD">
      <w:pPr>
        <w:spacing w:after="0" w:line="240" w:lineRule="auto"/>
        <w:ind w:firstLine="708"/>
        <w:jc w:val="both"/>
        <w:rPr>
          <w:rFonts w:ascii="Times New Roman" w:hAnsi="Times New Roman"/>
          <w:bCs/>
          <w:sz w:val="28"/>
          <w:szCs w:val="28"/>
        </w:rPr>
      </w:pPr>
      <w:r w:rsidRPr="00D9402A">
        <w:rPr>
          <w:rFonts w:ascii="Times New Roman" w:hAnsi="Times New Roman"/>
          <w:bCs/>
          <w:sz w:val="28"/>
          <w:szCs w:val="28"/>
        </w:rPr>
        <w:t>Проблема, с которой мы сталкиваемся на протяжении последних лет - это охват  детей старше 14 лет. А между тем, для подростков получение дополнительного образования играет важную роль, ведь именно в этом возрасте формируется профессиональное самоопределение ребенка.</w:t>
      </w:r>
    </w:p>
    <w:p w:rsidR="00E07DAD" w:rsidRPr="00D9402A" w:rsidRDefault="00E07DAD" w:rsidP="00E07DAD">
      <w:pPr>
        <w:spacing w:after="0" w:line="240" w:lineRule="auto"/>
        <w:ind w:firstLine="708"/>
        <w:jc w:val="both"/>
        <w:rPr>
          <w:rFonts w:ascii="Times New Roman" w:hAnsi="Times New Roman"/>
          <w:bCs/>
          <w:sz w:val="28"/>
          <w:szCs w:val="28"/>
        </w:rPr>
      </w:pPr>
      <w:r w:rsidRPr="00D9402A">
        <w:rPr>
          <w:rFonts w:ascii="Times New Roman" w:hAnsi="Times New Roman"/>
          <w:bCs/>
          <w:sz w:val="28"/>
          <w:szCs w:val="28"/>
        </w:rPr>
        <w:t>Необходимо делать акцент на развитие таких востребованных направлени</w:t>
      </w:r>
      <w:r>
        <w:rPr>
          <w:rFonts w:ascii="Times New Roman" w:hAnsi="Times New Roman"/>
          <w:bCs/>
          <w:sz w:val="28"/>
          <w:szCs w:val="28"/>
        </w:rPr>
        <w:t>й</w:t>
      </w:r>
      <w:r w:rsidRPr="00D9402A">
        <w:rPr>
          <w:rFonts w:ascii="Times New Roman" w:hAnsi="Times New Roman"/>
          <w:bCs/>
          <w:sz w:val="28"/>
          <w:szCs w:val="28"/>
        </w:rPr>
        <w:t xml:space="preserve">: техническое творчество, информационные технологии, </w:t>
      </w:r>
      <w:r w:rsidRPr="00D9402A">
        <w:rPr>
          <w:rFonts w:ascii="Times New Roman" w:hAnsi="Times New Roman"/>
          <w:bCs/>
          <w:sz w:val="28"/>
          <w:szCs w:val="28"/>
        </w:rPr>
        <w:lastRenderedPageBreak/>
        <w:t xml:space="preserve">изобретательство - вот что заинтересует молодежь и может обеспечить сохранность контингента детей среднего и старшего школьного возраста. </w:t>
      </w:r>
    </w:p>
    <w:p w:rsidR="00E07DAD" w:rsidRPr="00D9402A" w:rsidRDefault="00E07DAD" w:rsidP="00E07DAD">
      <w:pPr>
        <w:spacing w:after="0" w:line="240" w:lineRule="auto"/>
        <w:ind w:firstLine="708"/>
        <w:jc w:val="both"/>
        <w:rPr>
          <w:rFonts w:ascii="Times New Roman" w:hAnsi="Times New Roman"/>
          <w:bCs/>
          <w:iCs/>
          <w:sz w:val="28"/>
          <w:szCs w:val="28"/>
        </w:rPr>
      </w:pPr>
      <w:r w:rsidRPr="00D9402A">
        <w:rPr>
          <w:rFonts w:ascii="Times New Roman" w:hAnsi="Times New Roman"/>
          <w:b/>
          <w:bCs/>
          <w:iCs/>
          <w:sz w:val="28"/>
          <w:szCs w:val="28"/>
        </w:rPr>
        <w:t>Социально-педагогическое сопровождение образовательного процесса</w:t>
      </w:r>
      <w:r w:rsidRPr="00D9402A">
        <w:rPr>
          <w:rFonts w:ascii="Times New Roman" w:hAnsi="Times New Roman"/>
          <w:bCs/>
          <w:iCs/>
          <w:sz w:val="28"/>
          <w:szCs w:val="28"/>
        </w:rPr>
        <w:t xml:space="preserve"> в учреждении представлено работой педагога-психолога и социального педагога. Среди учащихся детского центра преобладают девочки, мальчиков – 32,8 %</w:t>
      </w:r>
      <w:r>
        <w:rPr>
          <w:rFonts w:ascii="Times New Roman" w:hAnsi="Times New Roman"/>
          <w:bCs/>
          <w:iCs/>
          <w:sz w:val="28"/>
          <w:szCs w:val="28"/>
        </w:rPr>
        <w:t>.</w:t>
      </w:r>
      <w:r w:rsidRPr="00D9402A">
        <w:t xml:space="preserve"> </w:t>
      </w:r>
      <w:r w:rsidRPr="00D9402A">
        <w:rPr>
          <w:rFonts w:ascii="Times New Roman" w:hAnsi="Times New Roman"/>
          <w:bCs/>
          <w:iCs/>
          <w:sz w:val="28"/>
          <w:szCs w:val="28"/>
        </w:rPr>
        <w:t>В  мероприятия повышения уровня правовых знаний, пропаганды здорового образа жизни, профилактики пагубных привычек, помощи и поддержки семьи вовлечены все объединения Центра в соответствии с возрастной категорией учащихся, что позволяет отметить большой охват количества учащихся и их родителей.</w:t>
      </w:r>
      <w:r w:rsidRPr="00D9402A">
        <w:rPr>
          <w:rFonts w:ascii="Times New Roman" w:eastAsia="Times New Roman" w:hAnsi="Times New Roman"/>
          <w:iCs/>
          <w:sz w:val="28"/>
          <w:szCs w:val="28"/>
          <w:lang w:eastAsia="ru-RU"/>
        </w:rPr>
        <w:t xml:space="preserve"> </w:t>
      </w:r>
      <w:r w:rsidRPr="00D9402A">
        <w:rPr>
          <w:rFonts w:ascii="Times New Roman" w:hAnsi="Times New Roman"/>
          <w:bCs/>
          <w:iCs/>
          <w:sz w:val="28"/>
          <w:szCs w:val="28"/>
        </w:rPr>
        <w:t>Информация о проведенных мероприятиях регулярно размещается на сайте учреждения.</w:t>
      </w:r>
    </w:p>
    <w:p w:rsidR="00E07DAD" w:rsidRPr="00D9402A" w:rsidRDefault="00E07DAD" w:rsidP="00E07DAD">
      <w:pPr>
        <w:spacing w:after="0" w:line="240" w:lineRule="auto"/>
        <w:ind w:firstLine="708"/>
        <w:jc w:val="both"/>
        <w:rPr>
          <w:rFonts w:ascii="Times New Roman" w:hAnsi="Times New Roman"/>
          <w:bCs/>
          <w:iCs/>
          <w:sz w:val="28"/>
          <w:szCs w:val="28"/>
        </w:rPr>
      </w:pPr>
      <w:r w:rsidRPr="00D9402A">
        <w:rPr>
          <w:rFonts w:ascii="Times New Roman" w:hAnsi="Times New Roman"/>
          <w:bCs/>
          <w:iCs/>
          <w:sz w:val="28"/>
          <w:szCs w:val="28"/>
        </w:rPr>
        <w:t>Социально-психологическое сопровождение остается важным в дни школьных каникул. На протяжении всех летних каникул в организации дневных тематических площадок присутствовал педагог-психолог и социальный педагог. Сегодня  в системе дополнительного образования детей меняется отношение к содержанию работы. Все изменения в нормативной правовой базе, изменения к требованиям по содержанию программ дополнительного образования показывают, что и государство и потребители услуг дополнительного образования стремятся к содержательным изменениям.</w:t>
      </w:r>
    </w:p>
    <w:p w:rsidR="00E07DAD" w:rsidRPr="003A15F5" w:rsidRDefault="00E07DAD" w:rsidP="00E07DAD">
      <w:pPr>
        <w:spacing w:after="0" w:line="240" w:lineRule="auto"/>
        <w:ind w:firstLine="708"/>
        <w:jc w:val="both"/>
        <w:rPr>
          <w:rFonts w:ascii="Times New Roman" w:hAnsi="Times New Roman"/>
          <w:bCs/>
          <w:i/>
          <w:iCs/>
          <w:sz w:val="28"/>
          <w:szCs w:val="28"/>
        </w:rPr>
      </w:pPr>
      <w:r w:rsidRPr="00D9402A">
        <w:rPr>
          <w:rFonts w:ascii="Times New Roman" w:hAnsi="Times New Roman"/>
          <w:b/>
          <w:bCs/>
          <w:iCs/>
          <w:sz w:val="28"/>
          <w:szCs w:val="28"/>
        </w:rPr>
        <w:t xml:space="preserve">Анализ кадрового состава: </w:t>
      </w:r>
      <w:r w:rsidRPr="00D9402A">
        <w:rPr>
          <w:rFonts w:ascii="Times New Roman" w:hAnsi="Times New Roman"/>
          <w:bCs/>
          <w:iCs/>
          <w:sz w:val="28"/>
          <w:szCs w:val="28"/>
        </w:rPr>
        <w:t xml:space="preserve">Конечно же, успешность работы учреждения напрямую зависит от кадрового состава. Качество и результативность работы в определяющей степени зависят от  профессиональной и педагогической компетентности, творческой активности педагогического коллектива. </w:t>
      </w:r>
      <w:r w:rsidRPr="003A15F5">
        <w:rPr>
          <w:rFonts w:ascii="Times New Roman" w:hAnsi="Times New Roman"/>
          <w:bCs/>
          <w:i/>
          <w:iCs/>
          <w:sz w:val="28"/>
          <w:szCs w:val="28"/>
        </w:rPr>
        <w:t>Возрастная характеристика педагогического состава.</w:t>
      </w:r>
    </w:p>
    <w:p w:rsidR="00E07DAD" w:rsidRPr="003A15F5" w:rsidRDefault="00E07DAD" w:rsidP="00E07DAD">
      <w:pPr>
        <w:spacing w:after="0" w:line="240" w:lineRule="auto"/>
        <w:ind w:firstLine="708"/>
        <w:jc w:val="both"/>
        <w:rPr>
          <w:rFonts w:ascii="Times New Roman" w:hAnsi="Times New Roman"/>
          <w:bCs/>
          <w:iCs/>
          <w:sz w:val="28"/>
          <w:szCs w:val="28"/>
        </w:rPr>
      </w:pPr>
      <w:r w:rsidRPr="003A15F5">
        <w:rPr>
          <w:rFonts w:ascii="Times New Roman" w:hAnsi="Times New Roman"/>
          <w:bCs/>
          <w:iCs/>
          <w:sz w:val="28"/>
          <w:szCs w:val="28"/>
        </w:rPr>
        <w:t>Преобладающее количество работников Центра – 26-40 лет (30%) и 41-50 лет (42%).</w:t>
      </w:r>
    </w:p>
    <w:p w:rsidR="00E07DAD" w:rsidRPr="003A15F5" w:rsidRDefault="00E07DAD" w:rsidP="00E07DAD">
      <w:pPr>
        <w:spacing w:after="0" w:line="240" w:lineRule="auto"/>
        <w:ind w:firstLine="708"/>
        <w:jc w:val="both"/>
        <w:rPr>
          <w:rFonts w:ascii="Times New Roman" w:hAnsi="Times New Roman"/>
          <w:bCs/>
          <w:iCs/>
          <w:sz w:val="28"/>
          <w:szCs w:val="28"/>
        </w:rPr>
      </w:pPr>
      <w:r w:rsidRPr="003A15F5">
        <w:rPr>
          <w:rFonts w:ascii="Times New Roman" w:hAnsi="Times New Roman"/>
          <w:bCs/>
          <w:iCs/>
          <w:sz w:val="28"/>
          <w:szCs w:val="28"/>
        </w:rPr>
        <w:t>Кадровая политика в управлении Центра заключается в сочетании деятельности опытных и молодых педагогов.</w:t>
      </w:r>
    </w:p>
    <w:p w:rsidR="00E07DAD" w:rsidRPr="003A15F5" w:rsidRDefault="00E07DAD" w:rsidP="00E07DAD">
      <w:pPr>
        <w:spacing w:after="0" w:line="240" w:lineRule="auto"/>
        <w:ind w:firstLine="708"/>
        <w:jc w:val="both"/>
        <w:rPr>
          <w:rFonts w:ascii="Times New Roman" w:hAnsi="Times New Roman"/>
          <w:bCs/>
          <w:iCs/>
          <w:sz w:val="28"/>
          <w:szCs w:val="28"/>
        </w:rPr>
      </w:pPr>
      <w:r w:rsidRPr="003A15F5">
        <w:rPr>
          <w:rFonts w:ascii="Times New Roman" w:hAnsi="Times New Roman"/>
          <w:bCs/>
          <w:iCs/>
          <w:sz w:val="28"/>
          <w:szCs w:val="28"/>
        </w:rPr>
        <w:t>Повышение квалификации педагогических работников Центра осуществляется на курсах повышения квалифик</w:t>
      </w:r>
      <w:r>
        <w:rPr>
          <w:rFonts w:ascii="Times New Roman" w:hAnsi="Times New Roman"/>
          <w:bCs/>
          <w:iCs/>
          <w:sz w:val="28"/>
          <w:szCs w:val="28"/>
        </w:rPr>
        <w:t>ации. Педагогические работники имеют возможность повысить свою педагогическую грамотность в дни школьных каникул на занятиях</w:t>
      </w:r>
      <w:r w:rsidRPr="003A15F5">
        <w:rPr>
          <w:rFonts w:ascii="Times New Roman" w:hAnsi="Times New Roman"/>
          <w:bCs/>
          <w:iCs/>
          <w:sz w:val="28"/>
          <w:szCs w:val="28"/>
        </w:rPr>
        <w:t xml:space="preserve"> «Школ</w:t>
      </w:r>
      <w:r>
        <w:rPr>
          <w:rFonts w:ascii="Times New Roman" w:hAnsi="Times New Roman"/>
          <w:bCs/>
          <w:iCs/>
          <w:sz w:val="28"/>
          <w:szCs w:val="28"/>
        </w:rPr>
        <w:t>ы</w:t>
      </w:r>
      <w:r w:rsidRPr="003A15F5">
        <w:rPr>
          <w:rFonts w:ascii="Times New Roman" w:hAnsi="Times New Roman"/>
          <w:bCs/>
          <w:iCs/>
          <w:sz w:val="28"/>
          <w:szCs w:val="28"/>
        </w:rPr>
        <w:t xml:space="preserve"> Рост»</w:t>
      </w:r>
      <w:r>
        <w:rPr>
          <w:rFonts w:ascii="Times New Roman" w:hAnsi="Times New Roman"/>
          <w:bCs/>
          <w:iCs/>
          <w:sz w:val="28"/>
          <w:szCs w:val="28"/>
        </w:rPr>
        <w:t>, организованных методической службой</w:t>
      </w:r>
      <w:r w:rsidRPr="003A15F5">
        <w:rPr>
          <w:rFonts w:ascii="Times New Roman" w:hAnsi="Times New Roman"/>
          <w:bCs/>
          <w:iCs/>
          <w:sz w:val="28"/>
          <w:szCs w:val="28"/>
        </w:rPr>
        <w:t xml:space="preserve"> </w:t>
      </w:r>
      <w:r>
        <w:rPr>
          <w:rFonts w:ascii="Times New Roman" w:hAnsi="Times New Roman"/>
          <w:bCs/>
          <w:iCs/>
          <w:sz w:val="28"/>
          <w:szCs w:val="28"/>
        </w:rPr>
        <w:t>МА</w:t>
      </w:r>
      <w:r w:rsidRPr="003A15F5">
        <w:rPr>
          <w:rFonts w:ascii="Times New Roman" w:hAnsi="Times New Roman"/>
          <w:bCs/>
          <w:iCs/>
          <w:sz w:val="28"/>
          <w:szCs w:val="28"/>
        </w:rPr>
        <w:t>ОУ ДО «</w:t>
      </w:r>
      <w:proofErr w:type="spellStart"/>
      <w:r w:rsidRPr="003A15F5">
        <w:rPr>
          <w:rFonts w:ascii="Times New Roman" w:hAnsi="Times New Roman"/>
          <w:bCs/>
          <w:iCs/>
          <w:sz w:val="28"/>
          <w:szCs w:val="28"/>
        </w:rPr>
        <w:t>ЦРТДиЮ</w:t>
      </w:r>
      <w:proofErr w:type="spellEnd"/>
      <w:r w:rsidRPr="003A15F5">
        <w:rPr>
          <w:rFonts w:ascii="Times New Roman" w:hAnsi="Times New Roman"/>
          <w:bCs/>
          <w:iCs/>
          <w:sz w:val="28"/>
          <w:szCs w:val="28"/>
        </w:rPr>
        <w:t xml:space="preserve">». </w:t>
      </w:r>
    </w:p>
    <w:p w:rsidR="00E07DAD" w:rsidRDefault="00E07DAD" w:rsidP="00E07DAD">
      <w:pPr>
        <w:spacing w:after="0" w:line="240" w:lineRule="auto"/>
        <w:ind w:firstLine="708"/>
        <w:jc w:val="both"/>
        <w:rPr>
          <w:rFonts w:ascii="Times New Roman" w:hAnsi="Times New Roman"/>
          <w:b/>
          <w:bCs/>
          <w:i/>
          <w:iCs/>
          <w:sz w:val="28"/>
          <w:szCs w:val="28"/>
        </w:rPr>
      </w:pPr>
    </w:p>
    <w:p w:rsidR="00E07DAD" w:rsidRPr="00D9402A" w:rsidRDefault="00E07DAD" w:rsidP="00E07DAD">
      <w:pPr>
        <w:spacing w:after="0" w:line="240" w:lineRule="auto"/>
        <w:rPr>
          <w:rFonts w:ascii="Times New Roman" w:eastAsia="Times New Roman" w:hAnsi="Times New Roman"/>
          <w:b/>
          <w:i/>
          <w:sz w:val="28"/>
          <w:szCs w:val="28"/>
          <w:lang w:eastAsia="ru-RU"/>
        </w:rPr>
      </w:pPr>
      <w:r w:rsidRPr="00D9402A">
        <w:rPr>
          <w:rFonts w:ascii="Times New Roman" w:eastAsia="Times New Roman" w:hAnsi="Times New Roman"/>
          <w:b/>
          <w:i/>
          <w:sz w:val="28"/>
          <w:szCs w:val="28"/>
          <w:lang w:eastAsia="ru-RU"/>
        </w:rPr>
        <w:t>Информация о педагогических работниках</w:t>
      </w:r>
    </w:p>
    <w:tbl>
      <w:tblPr>
        <w:tblW w:w="1029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134"/>
        <w:gridCol w:w="1134"/>
        <w:gridCol w:w="1276"/>
        <w:gridCol w:w="850"/>
        <w:gridCol w:w="851"/>
        <w:gridCol w:w="850"/>
        <w:gridCol w:w="708"/>
        <w:gridCol w:w="710"/>
        <w:gridCol w:w="850"/>
        <w:gridCol w:w="851"/>
      </w:tblGrid>
      <w:tr w:rsidR="00E07DAD" w:rsidRPr="00D9402A" w:rsidTr="001F1062">
        <w:tc>
          <w:tcPr>
            <w:tcW w:w="1076" w:type="dxa"/>
            <w:vMerge w:val="restart"/>
            <w:tcBorders>
              <w:top w:val="single" w:sz="4" w:space="0" w:color="000000"/>
              <w:left w:val="single" w:sz="4" w:space="0" w:color="000000"/>
              <w:right w:val="single" w:sz="4" w:space="0" w:color="000000"/>
            </w:tcBorders>
            <w:hideMark/>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структурное подразделение</w:t>
            </w:r>
          </w:p>
        </w:tc>
        <w:tc>
          <w:tcPr>
            <w:tcW w:w="1134" w:type="dxa"/>
            <w:vMerge w:val="restart"/>
            <w:tcBorders>
              <w:top w:val="single" w:sz="4" w:space="0" w:color="000000"/>
              <w:left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Образование</w:t>
            </w:r>
          </w:p>
        </w:tc>
        <w:tc>
          <w:tcPr>
            <w:tcW w:w="1134" w:type="dxa"/>
            <w:vMerge w:val="restart"/>
            <w:tcBorders>
              <w:top w:val="single" w:sz="4" w:space="0" w:color="000000"/>
              <w:left w:val="single" w:sz="4" w:space="0" w:color="000000"/>
              <w:right w:val="single" w:sz="4" w:space="0" w:color="000000"/>
            </w:tcBorders>
            <w:hideMark/>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Наличие педагогического образования</w:t>
            </w:r>
          </w:p>
        </w:tc>
        <w:tc>
          <w:tcPr>
            <w:tcW w:w="1276" w:type="dxa"/>
            <w:vMerge w:val="restart"/>
            <w:tcBorders>
              <w:top w:val="single" w:sz="4" w:space="0" w:color="000000"/>
              <w:left w:val="single" w:sz="4" w:space="0" w:color="000000"/>
              <w:right w:val="single" w:sz="4" w:space="0" w:color="000000"/>
            </w:tcBorders>
            <w:hideMark/>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Категория</w:t>
            </w:r>
          </w:p>
        </w:tc>
        <w:tc>
          <w:tcPr>
            <w:tcW w:w="2551" w:type="dxa"/>
            <w:gridSpan w:val="3"/>
            <w:tcBorders>
              <w:top w:val="single" w:sz="4" w:space="0" w:color="000000"/>
              <w:left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Стаж педагогов</w:t>
            </w:r>
          </w:p>
        </w:tc>
        <w:tc>
          <w:tcPr>
            <w:tcW w:w="2268" w:type="dxa"/>
            <w:gridSpan w:val="3"/>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Возраст педагогов</w:t>
            </w:r>
          </w:p>
        </w:tc>
        <w:tc>
          <w:tcPr>
            <w:tcW w:w="851" w:type="dxa"/>
            <w:tcBorders>
              <w:top w:val="single" w:sz="4" w:space="0" w:color="000000"/>
              <w:left w:val="single" w:sz="4" w:space="0" w:color="000000"/>
              <w:bottom w:val="single" w:sz="4" w:space="0" w:color="000000"/>
              <w:right w:val="single" w:sz="4" w:space="0" w:color="000000"/>
            </w:tcBorders>
            <w:hideMark/>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Кол-во часов</w:t>
            </w:r>
          </w:p>
        </w:tc>
      </w:tr>
      <w:tr w:rsidR="00E07DAD" w:rsidRPr="00D9402A" w:rsidTr="001F1062">
        <w:tc>
          <w:tcPr>
            <w:tcW w:w="1076" w:type="dxa"/>
            <w:vMerge/>
            <w:tcBorders>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p>
        </w:tc>
        <w:tc>
          <w:tcPr>
            <w:tcW w:w="1134" w:type="dxa"/>
            <w:vMerge/>
            <w:tcBorders>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p>
        </w:tc>
        <w:tc>
          <w:tcPr>
            <w:tcW w:w="1134" w:type="dxa"/>
            <w:vMerge/>
            <w:tcBorders>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p>
        </w:tc>
        <w:tc>
          <w:tcPr>
            <w:tcW w:w="1276" w:type="dxa"/>
            <w:vMerge/>
            <w:tcBorders>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p>
        </w:tc>
        <w:tc>
          <w:tcPr>
            <w:tcW w:w="850" w:type="dxa"/>
            <w:tcBorders>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До 5 лет</w:t>
            </w:r>
          </w:p>
        </w:tc>
        <w:tc>
          <w:tcPr>
            <w:tcW w:w="851" w:type="dxa"/>
            <w:tcBorders>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5-15 лет</w:t>
            </w:r>
          </w:p>
        </w:tc>
        <w:tc>
          <w:tcPr>
            <w:tcW w:w="850" w:type="dxa"/>
            <w:tcBorders>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Свыше 15</w:t>
            </w:r>
          </w:p>
        </w:tc>
        <w:tc>
          <w:tcPr>
            <w:tcW w:w="708"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До 25 лет</w:t>
            </w:r>
          </w:p>
        </w:tc>
        <w:tc>
          <w:tcPr>
            <w:tcW w:w="71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25-55 лет</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Старше 55 лет</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p>
        </w:tc>
      </w:tr>
      <w:tr w:rsidR="00E07DAD" w:rsidRPr="00D9402A" w:rsidTr="001F1062">
        <w:tc>
          <w:tcPr>
            <w:tcW w:w="10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МХИ</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13 - высшее</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8 - ср</w:t>
            </w:r>
            <w:proofErr w:type="gramStart"/>
            <w:r w:rsidRPr="00D9402A">
              <w:rPr>
                <w:rFonts w:ascii="Times New Roman" w:eastAsia="Times New Roman" w:hAnsi="Times New Roman"/>
                <w:sz w:val="24"/>
                <w:szCs w:val="24"/>
                <w:lang w:eastAsia="ru-RU"/>
              </w:rPr>
              <w:t>.с</w:t>
            </w:r>
            <w:proofErr w:type="gramEnd"/>
            <w:r w:rsidRPr="00D9402A">
              <w:rPr>
                <w:rFonts w:ascii="Times New Roman" w:eastAsia="Times New Roman" w:hAnsi="Times New Roman"/>
                <w:sz w:val="24"/>
                <w:szCs w:val="24"/>
                <w:lang w:eastAsia="ru-RU"/>
              </w:rPr>
              <w:t>пец.</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19 – есть</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2 -нет</w:t>
            </w:r>
          </w:p>
        </w:tc>
        <w:tc>
          <w:tcPr>
            <w:tcW w:w="12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7 - высшая</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7- 1кат.</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4 - б/к</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3-соотв.</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 xml:space="preserve">17 </w:t>
            </w:r>
          </w:p>
        </w:tc>
        <w:tc>
          <w:tcPr>
            <w:tcW w:w="708"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w:t>
            </w:r>
          </w:p>
        </w:tc>
        <w:tc>
          <w:tcPr>
            <w:tcW w:w="71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13</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277</w:t>
            </w:r>
          </w:p>
        </w:tc>
      </w:tr>
      <w:tr w:rsidR="00E07DAD" w:rsidRPr="00D9402A" w:rsidTr="001F1062">
        <w:tc>
          <w:tcPr>
            <w:tcW w:w="10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360" w:lineRule="auto"/>
              <w:rPr>
                <w:rFonts w:ascii="Times New Roman" w:eastAsia="Times New Roman" w:hAnsi="Times New Roman"/>
                <w:sz w:val="28"/>
                <w:szCs w:val="28"/>
                <w:lang w:eastAsia="ru-RU"/>
              </w:rPr>
            </w:pPr>
            <w:r w:rsidRPr="00D9402A">
              <w:rPr>
                <w:rFonts w:ascii="Times New Roman" w:eastAsia="Times New Roman" w:hAnsi="Times New Roman"/>
                <w:sz w:val="28"/>
                <w:szCs w:val="28"/>
                <w:lang w:eastAsia="ru-RU"/>
              </w:rPr>
              <w:t>ХЭТ</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8-высшее</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lastRenderedPageBreak/>
              <w:t>7 среднее</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 б/о Зубкова</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lastRenderedPageBreak/>
              <w:t>7-есть</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9-нет</w:t>
            </w:r>
          </w:p>
        </w:tc>
        <w:tc>
          <w:tcPr>
            <w:tcW w:w="12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2-высшая</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7-первая</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lastRenderedPageBreak/>
              <w:t>7-без</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lastRenderedPageBreak/>
              <w:t>6</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4</w:t>
            </w:r>
          </w:p>
        </w:tc>
        <w:tc>
          <w:tcPr>
            <w:tcW w:w="708"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w:t>
            </w:r>
          </w:p>
        </w:tc>
        <w:tc>
          <w:tcPr>
            <w:tcW w:w="71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16</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294+</w:t>
            </w:r>
          </w:p>
          <w:p w:rsidR="00E07DAD" w:rsidRPr="00D9402A" w:rsidRDefault="00E07DAD" w:rsidP="001F1062">
            <w:pPr>
              <w:spacing w:after="0" w:line="240" w:lineRule="auto"/>
              <w:rPr>
                <w:rFonts w:ascii="Times New Roman" w:eastAsia="Times New Roman" w:hAnsi="Times New Roman"/>
                <w:sz w:val="24"/>
                <w:szCs w:val="24"/>
                <w:lang w:eastAsia="ru-RU"/>
              </w:rPr>
            </w:pPr>
            <w:proofErr w:type="spellStart"/>
            <w:r w:rsidRPr="00D9402A">
              <w:rPr>
                <w:rFonts w:ascii="Times New Roman" w:eastAsia="Times New Roman" w:hAnsi="Times New Roman"/>
                <w:sz w:val="24"/>
                <w:szCs w:val="24"/>
                <w:lang w:eastAsia="ru-RU"/>
              </w:rPr>
              <w:t>конц</w:t>
            </w:r>
            <w:proofErr w:type="spellEnd"/>
          </w:p>
        </w:tc>
      </w:tr>
      <w:tr w:rsidR="00E07DAD" w:rsidRPr="00D9402A" w:rsidTr="001F1062">
        <w:tc>
          <w:tcPr>
            <w:tcW w:w="10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8"/>
                <w:szCs w:val="28"/>
                <w:lang w:eastAsia="ru-RU"/>
              </w:rPr>
            </w:pPr>
            <w:r w:rsidRPr="00D9402A">
              <w:rPr>
                <w:rFonts w:ascii="Times New Roman" w:eastAsia="Times New Roman" w:hAnsi="Times New Roman"/>
                <w:sz w:val="28"/>
                <w:szCs w:val="28"/>
                <w:lang w:eastAsia="ru-RU"/>
              </w:rPr>
              <w:lastRenderedPageBreak/>
              <w:t>ДПТ</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9402A">
              <w:rPr>
                <w:rFonts w:ascii="Times New Roman" w:eastAsia="Times New Roman" w:hAnsi="Times New Roman"/>
                <w:sz w:val="24"/>
                <w:szCs w:val="24"/>
                <w:lang w:eastAsia="ru-RU"/>
              </w:rPr>
              <w:t xml:space="preserve"> высшее</w:t>
            </w:r>
          </w:p>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D9402A">
              <w:rPr>
                <w:rFonts w:ascii="Times New Roman" w:eastAsia="Times New Roman" w:hAnsi="Times New Roman"/>
                <w:sz w:val="24"/>
                <w:szCs w:val="24"/>
                <w:lang w:eastAsia="ru-RU"/>
              </w:rPr>
              <w:t xml:space="preserve"> среднее специальное</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9402A">
              <w:rPr>
                <w:rFonts w:ascii="Times New Roman" w:eastAsia="Times New Roman" w:hAnsi="Times New Roman"/>
                <w:sz w:val="24"/>
                <w:szCs w:val="24"/>
                <w:lang w:eastAsia="ru-RU"/>
              </w:rPr>
              <w:t xml:space="preserve"> - есть</w:t>
            </w:r>
          </w:p>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D9402A">
              <w:rPr>
                <w:rFonts w:ascii="Times New Roman" w:eastAsia="Times New Roman" w:hAnsi="Times New Roman"/>
                <w:sz w:val="24"/>
                <w:szCs w:val="24"/>
                <w:lang w:eastAsia="ru-RU"/>
              </w:rPr>
              <w:t>- нет</w:t>
            </w:r>
          </w:p>
        </w:tc>
        <w:tc>
          <w:tcPr>
            <w:tcW w:w="12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9402A">
              <w:rPr>
                <w:rFonts w:ascii="Times New Roman" w:eastAsia="Times New Roman" w:hAnsi="Times New Roman"/>
                <w:sz w:val="24"/>
                <w:szCs w:val="24"/>
                <w:lang w:eastAsia="ru-RU"/>
              </w:rPr>
              <w:t>-высшая</w:t>
            </w:r>
          </w:p>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9402A">
              <w:rPr>
                <w:rFonts w:ascii="Times New Roman" w:eastAsia="Times New Roman" w:hAnsi="Times New Roman"/>
                <w:sz w:val="24"/>
                <w:szCs w:val="24"/>
                <w:lang w:eastAsia="ru-RU"/>
              </w:rPr>
              <w:t>-первая</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3 без категории</w:t>
            </w:r>
          </w:p>
          <w:p w:rsidR="00E07DAD" w:rsidRPr="00D9402A" w:rsidRDefault="00E07DAD" w:rsidP="001F1062">
            <w:pPr>
              <w:spacing w:after="0" w:line="240" w:lineRule="auto"/>
              <w:rPr>
                <w:rFonts w:ascii="Times New Roman" w:eastAsia="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8"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w:t>
            </w:r>
          </w:p>
        </w:tc>
        <w:tc>
          <w:tcPr>
            <w:tcW w:w="71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342</w:t>
            </w:r>
          </w:p>
        </w:tc>
      </w:tr>
      <w:tr w:rsidR="00E07DAD" w:rsidRPr="00D9402A" w:rsidTr="001F1062">
        <w:tc>
          <w:tcPr>
            <w:tcW w:w="10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8"/>
                <w:szCs w:val="28"/>
                <w:lang w:eastAsia="ru-RU"/>
              </w:rPr>
            </w:pPr>
            <w:r w:rsidRPr="00D9402A">
              <w:rPr>
                <w:rFonts w:ascii="Times New Roman" w:eastAsia="Times New Roman" w:hAnsi="Times New Roman"/>
                <w:sz w:val="28"/>
                <w:szCs w:val="28"/>
                <w:lang w:eastAsia="ru-RU"/>
              </w:rPr>
              <w:t>СТО</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5-высшее,</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w:t>
            </w:r>
            <w:proofErr w:type="gramStart"/>
            <w:r w:rsidRPr="00D9402A">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r w:rsidRPr="00D9402A">
              <w:rPr>
                <w:rFonts w:ascii="Times New Roman" w:eastAsia="Times New Roman" w:hAnsi="Times New Roman"/>
                <w:sz w:val="24"/>
                <w:szCs w:val="24"/>
                <w:lang w:eastAsia="ru-RU"/>
              </w:rPr>
              <w:t>специальное,</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без образования -2 чел</w:t>
            </w:r>
          </w:p>
        </w:tc>
        <w:tc>
          <w:tcPr>
            <w:tcW w:w="1134"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2-есть</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8-нет</w:t>
            </w:r>
          </w:p>
        </w:tc>
        <w:tc>
          <w:tcPr>
            <w:tcW w:w="1276"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3-высшая</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3-первая</w:t>
            </w:r>
          </w:p>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4 без категории</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5</w:t>
            </w:r>
          </w:p>
        </w:tc>
        <w:tc>
          <w:tcPr>
            <w:tcW w:w="708"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w:t>
            </w:r>
          </w:p>
        </w:tc>
        <w:tc>
          <w:tcPr>
            <w:tcW w:w="71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E07DAD" w:rsidRPr="00D9402A" w:rsidRDefault="00E07DAD" w:rsidP="001F1062">
            <w:pPr>
              <w:spacing w:after="0" w:line="240" w:lineRule="auto"/>
              <w:rPr>
                <w:rFonts w:ascii="Times New Roman" w:eastAsia="Times New Roman" w:hAnsi="Times New Roman"/>
                <w:sz w:val="24"/>
                <w:szCs w:val="24"/>
                <w:lang w:eastAsia="ru-RU"/>
              </w:rPr>
            </w:pPr>
            <w:r w:rsidRPr="00D9402A">
              <w:rPr>
                <w:rFonts w:ascii="Times New Roman" w:eastAsia="Times New Roman" w:hAnsi="Times New Roman"/>
                <w:sz w:val="24"/>
                <w:szCs w:val="24"/>
                <w:lang w:eastAsia="ru-RU"/>
              </w:rPr>
              <w:t>158</w:t>
            </w:r>
          </w:p>
        </w:tc>
      </w:tr>
    </w:tbl>
    <w:p w:rsidR="00E07DAD" w:rsidRPr="00D9402A" w:rsidRDefault="00E07DAD" w:rsidP="00E07DAD">
      <w:pPr>
        <w:spacing w:after="0" w:line="240" w:lineRule="auto"/>
        <w:ind w:firstLine="708"/>
        <w:jc w:val="both"/>
        <w:rPr>
          <w:rFonts w:ascii="Times New Roman" w:hAnsi="Times New Roman"/>
          <w:bCs/>
          <w:iCs/>
          <w:sz w:val="28"/>
          <w:szCs w:val="28"/>
        </w:rPr>
      </w:pPr>
      <w:r w:rsidRPr="00D9402A">
        <w:rPr>
          <w:rFonts w:ascii="Times New Roman" w:hAnsi="Times New Roman"/>
          <w:bCs/>
          <w:iCs/>
          <w:sz w:val="28"/>
          <w:szCs w:val="28"/>
        </w:rPr>
        <w:t xml:space="preserve">Анализ кадрового потенциала  свидетельствует о его достаточно высоком профессиональном уровне. Педагоги - это опытные специалисты, знающие и любящие свое дело. Кадровый потенциал позволяет в полном объеме обеспечить выполнение учебных планов и дополнительных общеобразовательных программ. Между тем, новые требования к образованию диктуют необходимость получения педагогического образования. Как показывает практика, многие педагоги стремятся повысить квалификацию не только на курсах, необходимых для процедуры аттестации, но и на тематических, предметных мастер-классах, семинарах и открытых занятиях. </w:t>
      </w:r>
    </w:p>
    <w:p w:rsidR="00E07DAD" w:rsidRPr="00084682" w:rsidRDefault="00E07DAD" w:rsidP="00E07DAD">
      <w:pPr>
        <w:spacing w:after="0" w:line="240" w:lineRule="auto"/>
        <w:ind w:firstLine="708"/>
        <w:jc w:val="both"/>
        <w:rPr>
          <w:rFonts w:ascii="Times New Roman" w:hAnsi="Times New Roman"/>
          <w:bCs/>
          <w:iCs/>
          <w:sz w:val="28"/>
          <w:szCs w:val="28"/>
        </w:rPr>
      </w:pPr>
      <w:r w:rsidRPr="00084682">
        <w:rPr>
          <w:rFonts w:ascii="Times New Roman" w:hAnsi="Times New Roman"/>
          <w:bCs/>
          <w:iCs/>
          <w:sz w:val="28"/>
          <w:szCs w:val="28"/>
        </w:rPr>
        <w:t>Уровень и направленность реализуемых программ соответствует установленным требованиям. Основными формами контроля реализации общеобразовательных программ являются:</w:t>
      </w:r>
    </w:p>
    <w:p w:rsidR="00E07DAD" w:rsidRPr="00084682" w:rsidRDefault="00E07DAD" w:rsidP="00E07DAD">
      <w:pPr>
        <w:spacing w:after="0" w:line="240" w:lineRule="auto"/>
        <w:ind w:firstLine="708"/>
        <w:jc w:val="both"/>
        <w:rPr>
          <w:rFonts w:ascii="Times New Roman" w:hAnsi="Times New Roman"/>
          <w:bCs/>
          <w:iCs/>
          <w:sz w:val="28"/>
          <w:szCs w:val="28"/>
        </w:rPr>
      </w:pPr>
      <w:r w:rsidRPr="00084682">
        <w:rPr>
          <w:rFonts w:ascii="Times New Roman" w:hAnsi="Times New Roman"/>
          <w:bCs/>
          <w:iCs/>
          <w:sz w:val="28"/>
          <w:szCs w:val="28"/>
        </w:rPr>
        <w:t>- педагогический мониторинг знаний, умений и навыков учащихся, который осуществляется педагогами;</w:t>
      </w:r>
    </w:p>
    <w:p w:rsidR="00E07DAD" w:rsidRPr="00084682" w:rsidRDefault="00E07DAD" w:rsidP="00E07DAD">
      <w:pPr>
        <w:spacing w:after="0" w:line="240" w:lineRule="auto"/>
        <w:ind w:firstLine="708"/>
        <w:jc w:val="both"/>
        <w:rPr>
          <w:rFonts w:ascii="Times New Roman" w:hAnsi="Times New Roman"/>
          <w:bCs/>
          <w:iCs/>
          <w:sz w:val="28"/>
          <w:szCs w:val="28"/>
        </w:rPr>
      </w:pPr>
      <w:r w:rsidRPr="00084682">
        <w:rPr>
          <w:rFonts w:ascii="Times New Roman" w:hAnsi="Times New Roman"/>
          <w:bCs/>
          <w:iCs/>
          <w:sz w:val="28"/>
          <w:szCs w:val="28"/>
        </w:rPr>
        <w:t>- административный контроль: посещение занятий, мероприятий, проверка журналов;</w:t>
      </w:r>
    </w:p>
    <w:p w:rsidR="00E07DAD" w:rsidRPr="00084682" w:rsidRDefault="00E07DAD" w:rsidP="00E07DAD">
      <w:pPr>
        <w:spacing w:after="0" w:line="240" w:lineRule="auto"/>
        <w:ind w:firstLine="708"/>
        <w:jc w:val="both"/>
        <w:rPr>
          <w:rFonts w:ascii="Times New Roman" w:hAnsi="Times New Roman"/>
          <w:bCs/>
          <w:iCs/>
          <w:sz w:val="28"/>
          <w:szCs w:val="28"/>
        </w:rPr>
      </w:pPr>
      <w:r w:rsidRPr="00084682">
        <w:rPr>
          <w:rFonts w:ascii="Times New Roman" w:hAnsi="Times New Roman"/>
          <w:bCs/>
          <w:iCs/>
          <w:sz w:val="28"/>
          <w:szCs w:val="28"/>
        </w:rPr>
        <w:t>- анализ полноты  реализации общеобразовательных программ.</w:t>
      </w:r>
    </w:p>
    <w:p w:rsidR="00E07DAD" w:rsidRPr="00453E18" w:rsidRDefault="00E07DAD" w:rsidP="00E07DAD">
      <w:pPr>
        <w:spacing w:after="0" w:line="240" w:lineRule="auto"/>
        <w:ind w:firstLine="708"/>
        <w:jc w:val="both"/>
        <w:rPr>
          <w:rFonts w:ascii="Times New Roman" w:hAnsi="Times New Roman"/>
          <w:bCs/>
          <w:iCs/>
          <w:sz w:val="28"/>
          <w:szCs w:val="28"/>
        </w:rPr>
      </w:pPr>
      <w:r w:rsidRPr="00084682">
        <w:rPr>
          <w:rFonts w:ascii="Times New Roman" w:hAnsi="Times New Roman"/>
          <w:bCs/>
          <w:iCs/>
          <w:sz w:val="28"/>
          <w:szCs w:val="28"/>
        </w:rPr>
        <w:t xml:space="preserve">      Комплекс мероприятий в данном направлении позволил сделать вывод о том, что полнота реализации программ за учебный год  состав</w:t>
      </w:r>
      <w:r>
        <w:rPr>
          <w:rFonts w:ascii="Times New Roman" w:hAnsi="Times New Roman"/>
          <w:bCs/>
          <w:iCs/>
          <w:sz w:val="28"/>
          <w:szCs w:val="28"/>
        </w:rPr>
        <w:t>ляет</w:t>
      </w:r>
      <w:r w:rsidRPr="00084682">
        <w:rPr>
          <w:rFonts w:ascii="Times New Roman" w:hAnsi="Times New Roman"/>
          <w:bCs/>
          <w:iCs/>
          <w:sz w:val="28"/>
          <w:szCs w:val="28"/>
        </w:rPr>
        <w:t xml:space="preserve"> 100%. </w:t>
      </w:r>
      <w:r w:rsidRPr="00453E18">
        <w:rPr>
          <w:rFonts w:ascii="Times New Roman" w:hAnsi="Times New Roman"/>
          <w:bCs/>
          <w:iCs/>
          <w:sz w:val="28"/>
          <w:szCs w:val="28"/>
        </w:rPr>
        <w:t xml:space="preserve">Однако,   несмотря на ряд положительных </w:t>
      </w:r>
      <w:proofErr w:type="gramStart"/>
      <w:r w:rsidRPr="00453E18">
        <w:rPr>
          <w:rFonts w:ascii="Times New Roman" w:hAnsi="Times New Roman"/>
          <w:bCs/>
          <w:iCs/>
          <w:sz w:val="28"/>
          <w:szCs w:val="28"/>
        </w:rPr>
        <w:t>результатов</w:t>
      </w:r>
      <w:proofErr w:type="gramEnd"/>
      <w:r w:rsidRPr="00453E18">
        <w:rPr>
          <w:rFonts w:ascii="Times New Roman" w:hAnsi="Times New Roman"/>
          <w:bCs/>
          <w:iCs/>
          <w:sz w:val="28"/>
          <w:szCs w:val="28"/>
        </w:rPr>
        <w:t xml:space="preserve"> наметились и некоторые отрицательные тенденции:</w:t>
      </w:r>
    </w:p>
    <w:p w:rsidR="00E07DAD" w:rsidRPr="00453E18" w:rsidRDefault="00E07DAD" w:rsidP="00E07DAD">
      <w:pPr>
        <w:spacing w:after="0" w:line="240" w:lineRule="auto"/>
        <w:ind w:firstLine="708"/>
        <w:jc w:val="both"/>
        <w:rPr>
          <w:rFonts w:ascii="Times New Roman" w:hAnsi="Times New Roman"/>
          <w:bCs/>
          <w:iCs/>
          <w:sz w:val="28"/>
          <w:szCs w:val="28"/>
        </w:rPr>
      </w:pPr>
      <w:proofErr w:type="gramStart"/>
      <w:r w:rsidRPr="00453E18">
        <w:rPr>
          <w:rFonts w:ascii="Times New Roman" w:hAnsi="Times New Roman"/>
          <w:bCs/>
          <w:iCs/>
          <w:sz w:val="28"/>
          <w:szCs w:val="28"/>
        </w:rPr>
        <w:t>«привыкание» педагогических работников к установившейся системе работы, обособленность деятельности объединений, недостаток квалифицированных кадров для развития направлений, соответствующим современным требованиям, «устаре</w:t>
      </w:r>
      <w:r>
        <w:rPr>
          <w:rFonts w:ascii="Times New Roman" w:hAnsi="Times New Roman"/>
          <w:bCs/>
          <w:iCs/>
          <w:sz w:val="28"/>
          <w:szCs w:val="28"/>
        </w:rPr>
        <w:t>вшее</w:t>
      </w:r>
      <w:r w:rsidRPr="00453E18">
        <w:rPr>
          <w:rFonts w:ascii="Times New Roman" w:hAnsi="Times New Roman"/>
          <w:bCs/>
          <w:iCs/>
          <w:sz w:val="28"/>
          <w:szCs w:val="28"/>
        </w:rPr>
        <w:t>» программно – методическое обеспечение образовательного процесса,  отсутствие целостной методической системы</w:t>
      </w:r>
      <w:r>
        <w:rPr>
          <w:rFonts w:ascii="Times New Roman" w:hAnsi="Times New Roman"/>
          <w:bCs/>
          <w:iCs/>
          <w:sz w:val="28"/>
          <w:szCs w:val="28"/>
        </w:rPr>
        <w:t>.</w:t>
      </w:r>
      <w:proofErr w:type="gramEnd"/>
      <w:r w:rsidRPr="00453E18">
        <w:rPr>
          <w:rFonts w:ascii="Times New Roman" w:hAnsi="Times New Roman"/>
          <w:bCs/>
          <w:iCs/>
          <w:sz w:val="28"/>
          <w:szCs w:val="28"/>
        </w:rPr>
        <w:t xml:space="preserve"> Вместе с этим  ещё остаётся проблема мониторинга качества дополнительного образования,  который включает в себя: прогнозируемые результаты, параметры, критерии и показатели определения результативности, способы отслеживания и оценки результатов.</w:t>
      </w:r>
    </w:p>
    <w:p w:rsidR="00E07DAD" w:rsidRDefault="00E07DAD" w:rsidP="00E07DAD">
      <w:pPr>
        <w:spacing w:after="0" w:line="240" w:lineRule="auto"/>
        <w:ind w:firstLine="708"/>
        <w:jc w:val="both"/>
        <w:rPr>
          <w:rFonts w:ascii="Times New Roman" w:hAnsi="Times New Roman"/>
          <w:bCs/>
          <w:iCs/>
          <w:sz w:val="28"/>
          <w:szCs w:val="28"/>
        </w:rPr>
      </w:pPr>
      <w:r w:rsidRPr="00084682">
        <w:rPr>
          <w:rFonts w:ascii="Times New Roman" w:hAnsi="Times New Roman"/>
          <w:bCs/>
          <w:iCs/>
          <w:sz w:val="28"/>
          <w:szCs w:val="28"/>
        </w:rPr>
        <w:lastRenderedPageBreak/>
        <w:t xml:space="preserve">К сожалению, не все педагоги владеют навыками разработки учебно-методических пособий  к </w:t>
      </w:r>
      <w:r>
        <w:rPr>
          <w:rFonts w:ascii="Times New Roman" w:hAnsi="Times New Roman"/>
          <w:bCs/>
          <w:iCs/>
          <w:sz w:val="28"/>
          <w:szCs w:val="28"/>
        </w:rPr>
        <w:t>обще</w:t>
      </w:r>
      <w:r w:rsidRPr="00084682">
        <w:rPr>
          <w:rFonts w:ascii="Times New Roman" w:hAnsi="Times New Roman"/>
          <w:bCs/>
          <w:iCs/>
          <w:sz w:val="28"/>
          <w:szCs w:val="28"/>
        </w:rPr>
        <w:t xml:space="preserve">образовательным программам, либо не умеют их оформлять в соответствии с требованиями. Всплеск активности  происходит только в период  аттестации педагога. </w:t>
      </w:r>
    </w:p>
    <w:p w:rsidR="00E07DAD" w:rsidRDefault="00E07DAD" w:rsidP="00E07DAD">
      <w:pPr>
        <w:spacing w:after="0" w:line="240" w:lineRule="auto"/>
        <w:ind w:firstLine="708"/>
        <w:jc w:val="both"/>
        <w:rPr>
          <w:rFonts w:ascii="Times New Roman" w:hAnsi="Times New Roman"/>
          <w:bCs/>
          <w:iCs/>
          <w:sz w:val="28"/>
          <w:szCs w:val="28"/>
        </w:rPr>
      </w:pPr>
      <w:r w:rsidRPr="00084682">
        <w:rPr>
          <w:rFonts w:ascii="Times New Roman" w:hAnsi="Times New Roman"/>
          <w:bCs/>
          <w:iCs/>
          <w:sz w:val="28"/>
          <w:szCs w:val="28"/>
        </w:rPr>
        <w:t xml:space="preserve">Развитие учреждения невозможно без </w:t>
      </w:r>
      <w:r w:rsidRPr="00084682">
        <w:rPr>
          <w:rFonts w:ascii="Times New Roman" w:hAnsi="Times New Roman"/>
          <w:b/>
          <w:bCs/>
          <w:iCs/>
          <w:sz w:val="28"/>
          <w:szCs w:val="28"/>
        </w:rPr>
        <w:t>инновационной и экспериментальной деятельности</w:t>
      </w:r>
      <w:r>
        <w:rPr>
          <w:rFonts w:ascii="Times New Roman" w:hAnsi="Times New Roman"/>
          <w:bCs/>
          <w:iCs/>
          <w:sz w:val="28"/>
          <w:szCs w:val="28"/>
        </w:rPr>
        <w:t>, творческих проектов. В настоящее время</w:t>
      </w:r>
      <w:r w:rsidRPr="00084682">
        <w:rPr>
          <w:rFonts w:ascii="Times New Roman" w:hAnsi="Times New Roman"/>
          <w:bCs/>
          <w:iCs/>
          <w:sz w:val="28"/>
          <w:szCs w:val="28"/>
        </w:rPr>
        <w:t xml:space="preserve"> в учреждении реализовыва</w:t>
      </w:r>
      <w:r>
        <w:rPr>
          <w:rFonts w:ascii="Times New Roman" w:hAnsi="Times New Roman"/>
          <w:bCs/>
          <w:iCs/>
          <w:sz w:val="28"/>
          <w:szCs w:val="28"/>
        </w:rPr>
        <w:t>ются следующие проекты</w:t>
      </w:r>
      <w:r w:rsidRPr="00084682">
        <w:rPr>
          <w:rFonts w:ascii="Times New Roman" w:hAnsi="Times New Roman"/>
          <w:bCs/>
          <w:iCs/>
          <w:sz w:val="28"/>
          <w:szCs w:val="28"/>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5"/>
        <w:gridCol w:w="2258"/>
        <w:gridCol w:w="1920"/>
        <w:gridCol w:w="1538"/>
        <w:gridCol w:w="2092"/>
      </w:tblGrid>
      <w:tr w:rsidR="00E07DAD" w:rsidRPr="00FC00BE" w:rsidTr="001F1062">
        <w:tc>
          <w:tcPr>
            <w:tcW w:w="2365" w:type="dxa"/>
            <w:shd w:val="clear" w:color="auto" w:fill="auto"/>
          </w:tcPr>
          <w:p w:rsidR="00E07DAD" w:rsidRPr="00FC00BE" w:rsidRDefault="00E07DAD" w:rsidP="001F1062">
            <w:pPr>
              <w:spacing w:after="0" w:line="240" w:lineRule="auto"/>
              <w:rPr>
                <w:rFonts w:ascii="Times New Roman" w:eastAsia="Times New Roman" w:hAnsi="Times New Roman"/>
                <w:b/>
                <w:sz w:val="28"/>
                <w:szCs w:val="28"/>
                <w:lang w:eastAsia="ru-RU"/>
              </w:rPr>
            </w:pPr>
            <w:r w:rsidRPr="00FC00BE">
              <w:rPr>
                <w:rFonts w:ascii="Times New Roman" w:eastAsia="Times New Roman" w:hAnsi="Times New Roman"/>
                <w:b/>
                <w:sz w:val="28"/>
                <w:szCs w:val="28"/>
                <w:lang w:eastAsia="ru-RU"/>
              </w:rPr>
              <w:t>ФИО педагога</w:t>
            </w:r>
          </w:p>
        </w:tc>
        <w:tc>
          <w:tcPr>
            <w:tcW w:w="2258" w:type="dxa"/>
            <w:shd w:val="clear" w:color="auto" w:fill="auto"/>
          </w:tcPr>
          <w:p w:rsidR="00E07DAD" w:rsidRPr="00FC00BE" w:rsidRDefault="00E07DAD" w:rsidP="001F1062">
            <w:pPr>
              <w:spacing w:after="0" w:line="240" w:lineRule="auto"/>
              <w:rPr>
                <w:rFonts w:ascii="Times New Roman" w:eastAsia="Times New Roman" w:hAnsi="Times New Roman"/>
                <w:b/>
                <w:sz w:val="28"/>
                <w:szCs w:val="28"/>
                <w:lang w:eastAsia="ru-RU"/>
              </w:rPr>
            </w:pPr>
            <w:r w:rsidRPr="00FC00BE">
              <w:rPr>
                <w:rFonts w:ascii="Times New Roman" w:eastAsia="Times New Roman" w:hAnsi="Times New Roman"/>
                <w:b/>
                <w:sz w:val="28"/>
                <w:szCs w:val="28"/>
                <w:lang w:eastAsia="ru-RU"/>
              </w:rPr>
              <w:t>Вид деятельности</w:t>
            </w:r>
          </w:p>
        </w:tc>
        <w:tc>
          <w:tcPr>
            <w:tcW w:w="1920" w:type="dxa"/>
            <w:shd w:val="clear" w:color="auto" w:fill="auto"/>
          </w:tcPr>
          <w:p w:rsidR="00E07DAD" w:rsidRPr="00FC00BE" w:rsidRDefault="00E07DAD" w:rsidP="001F1062">
            <w:pPr>
              <w:spacing w:after="0" w:line="240" w:lineRule="auto"/>
              <w:rPr>
                <w:rFonts w:ascii="Times New Roman" w:eastAsia="Times New Roman" w:hAnsi="Times New Roman"/>
                <w:b/>
                <w:sz w:val="28"/>
                <w:szCs w:val="28"/>
                <w:lang w:eastAsia="ru-RU"/>
              </w:rPr>
            </w:pPr>
            <w:r w:rsidRPr="00FC00BE">
              <w:rPr>
                <w:rFonts w:ascii="Times New Roman" w:eastAsia="Times New Roman" w:hAnsi="Times New Roman"/>
                <w:b/>
                <w:sz w:val="28"/>
                <w:szCs w:val="28"/>
                <w:lang w:eastAsia="ru-RU"/>
              </w:rPr>
              <w:t>тема</w:t>
            </w:r>
          </w:p>
        </w:tc>
        <w:tc>
          <w:tcPr>
            <w:tcW w:w="1538" w:type="dxa"/>
            <w:shd w:val="clear" w:color="auto" w:fill="auto"/>
          </w:tcPr>
          <w:p w:rsidR="00E07DAD" w:rsidRPr="00FC00BE" w:rsidRDefault="00E07DAD" w:rsidP="001F1062">
            <w:pPr>
              <w:spacing w:after="0" w:line="240" w:lineRule="auto"/>
              <w:rPr>
                <w:rFonts w:ascii="Times New Roman" w:eastAsia="Times New Roman" w:hAnsi="Times New Roman"/>
                <w:b/>
                <w:sz w:val="28"/>
                <w:szCs w:val="28"/>
                <w:lang w:eastAsia="ru-RU"/>
              </w:rPr>
            </w:pPr>
            <w:r w:rsidRPr="00FC00BE">
              <w:rPr>
                <w:rFonts w:ascii="Times New Roman" w:eastAsia="Times New Roman" w:hAnsi="Times New Roman"/>
                <w:b/>
                <w:sz w:val="28"/>
                <w:szCs w:val="28"/>
                <w:lang w:eastAsia="ru-RU"/>
              </w:rPr>
              <w:t>Кол-во участников</w:t>
            </w:r>
          </w:p>
        </w:tc>
        <w:tc>
          <w:tcPr>
            <w:tcW w:w="2092" w:type="dxa"/>
            <w:shd w:val="clear" w:color="auto" w:fill="auto"/>
          </w:tcPr>
          <w:p w:rsidR="00E07DAD" w:rsidRPr="00FC00BE" w:rsidRDefault="00E07DAD" w:rsidP="001F1062">
            <w:pPr>
              <w:spacing w:after="0" w:line="240" w:lineRule="auto"/>
              <w:rPr>
                <w:rFonts w:ascii="Times New Roman" w:eastAsia="Times New Roman" w:hAnsi="Times New Roman"/>
                <w:b/>
                <w:sz w:val="28"/>
                <w:szCs w:val="28"/>
                <w:lang w:eastAsia="ru-RU"/>
              </w:rPr>
            </w:pPr>
            <w:r w:rsidRPr="00FC00BE">
              <w:rPr>
                <w:rFonts w:ascii="Times New Roman" w:eastAsia="Times New Roman" w:hAnsi="Times New Roman"/>
                <w:b/>
                <w:sz w:val="28"/>
                <w:szCs w:val="28"/>
                <w:lang w:eastAsia="ru-RU"/>
              </w:rPr>
              <w:t>состояние</w:t>
            </w:r>
          </w:p>
        </w:tc>
      </w:tr>
      <w:tr w:rsidR="00E07DAD" w:rsidRPr="00FC00BE" w:rsidTr="001F1062">
        <w:tc>
          <w:tcPr>
            <w:tcW w:w="2365"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roofErr w:type="spellStart"/>
            <w:r w:rsidRPr="00FC00BE">
              <w:rPr>
                <w:rFonts w:ascii="Times New Roman" w:eastAsia="Times New Roman" w:hAnsi="Times New Roman"/>
                <w:sz w:val="28"/>
                <w:szCs w:val="28"/>
                <w:lang w:eastAsia="ru-RU"/>
              </w:rPr>
              <w:t>Сечкина</w:t>
            </w:r>
            <w:proofErr w:type="spellEnd"/>
            <w:r w:rsidRPr="00FC00BE">
              <w:rPr>
                <w:rFonts w:ascii="Times New Roman" w:eastAsia="Times New Roman" w:hAnsi="Times New Roman"/>
                <w:sz w:val="28"/>
                <w:szCs w:val="28"/>
                <w:lang w:eastAsia="ru-RU"/>
              </w:rPr>
              <w:t xml:space="preserve"> Е.В.</w:t>
            </w:r>
          </w:p>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Григорьева Т.В.</w:t>
            </w:r>
          </w:p>
        </w:tc>
        <w:tc>
          <w:tcPr>
            <w:tcW w:w="225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экспериментальная площадка</w:t>
            </w:r>
          </w:p>
        </w:tc>
        <w:tc>
          <w:tcPr>
            <w:tcW w:w="1920"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
        </w:tc>
        <w:tc>
          <w:tcPr>
            <w:tcW w:w="153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roofErr w:type="spellStart"/>
            <w:r w:rsidRPr="00FC00BE">
              <w:rPr>
                <w:rFonts w:ascii="Times New Roman" w:eastAsia="Times New Roman" w:hAnsi="Times New Roman"/>
                <w:sz w:val="28"/>
                <w:szCs w:val="28"/>
                <w:lang w:eastAsia="ru-RU"/>
              </w:rPr>
              <w:t>мульт</w:t>
            </w:r>
            <w:proofErr w:type="spellEnd"/>
          </w:p>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студия</w:t>
            </w:r>
          </w:p>
        </w:tc>
        <w:tc>
          <w:tcPr>
            <w:tcW w:w="2092"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в работе</w:t>
            </w:r>
          </w:p>
        </w:tc>
      </w:tr>
      <w:tr w:rsidR="00E07DAD" w:rsidRPr="00FC00BE" w:rsidTr="001F1062">
        <w:tc>
          <w:tcPr>
            <w:tcW w:w="2365"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Бондаренко С.Н.</w:t>
            </w:r>
          </w:p>
        </w:tc>
        <w:tc>
          <w:tcPr>
            <w:tcW w:w="225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творческий проект</w:t>
            </w:r>
          </w:p>
        </w:tc>
        <w:tc>
          <w:tcPr>
            <w:tcW w:w="1920"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roofErr w:type="spellStart"/>
            <w:r w:rsidRPr="00FC00BE">
              <w:rPr>
                <w:rFonts w:ascii="Times New Roman" w:eastAsia="Times New Roman" w:hAnsi="Times New Roman"/>
                <w:sz w:val="28"/>
                <w:szCs w:val="28"/>
                <w:lang w:eastAsia="ru-RU"/>
              </w:rPr>
              <w:t>Эскпериментальная</w:t>
            </w:r>
            <w:proofErr w:type="spellEnd"/>
            <w:r w:rsidRPr="00FC00BE">
              <w:rPr>
                <w:rFonts w:ascii="Times New Roman" w:eastAsia="Times New Roman" w:hAnsi="Times New Roman"/>
                <w:sz w:val="28"/>
                <w:szCs w:val="28"/>
                <w:lang w:eastAsia="ru-RU"/>
              </w:rPr>
              <w:t xml:space="preserve"> площадка «</w:t>
            </w:r>
            <w:proofErr w:type="spellStart"/>
            <w:r w:rsidRPr="00FC00BE">
              <w:rPr>
                <w:rFonts w:ascii="Times New Roman" w:eastAsia="Times New Roman" w:hAnsi="Times New Roman"/>
                <w:sz w:val="28"/>
                <w:szCs w:val="28"/>
                <w:lang w:eastAsia="ru-RU"/>
              </w:rPr>
              <w:t>Геленмикс</w:t>
            </w:r>
            <w:proofErr w:type="spellEnd"/>
            <w:r w:rsidRPr="00FC00BE">
              <w:rPr>
                <w:rFonts w:ascii="Times New Roman" w:eastAsia="Times New Roman" w:hAnsi="Times New Roman"/>
                <w:sz w:val="28"/>
                <w:szCs w:val="28"/>
                <w:lang w:eastAsia="ru-RU"/>
              </w:rPr>
              <w:t>»</w:t>
            </w:r>
          </w:p>
        </w:tc>
        <w:tc>
          <w:tcPr>
            <w:tcW w:w="153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roofErr w:type="spellStart"/>
            <w:r w:rsidRPr="00FC00BE">
              <w:rPr>
                <w:rFonts w:ascii="Times New Roman" w:eastAsia="Times New Roman" w:hAnsi="Times New Roman"/>
                <w:sz w:val="28"/>
                <w:szCs w:val="28"/>
                <w:lang w:eastAsia="ru-RU"/>
              </w:rPr>
              <w:t>Геленмикс</w:t>
            </w:r>
            <w:proofErr w:type="spellEnd"/>
            <w:r w:rsidRPr="00FC00BE">
              <w:rPr>
                <w:rFonts w:ascii="Times New Roman" w:eastAsia="Times New Roman" w:hAnsi="Times New Roman"/>
                <w:sz w:val="28"/>
                <w:szCs w:val="28"/>
                <w:lang w:eastAsia="ru-RU"/>
              </w:rPr>
              <w:t>- 24 чел</w:t>
            </w:r>
          </w:p>
        </w:tc>
        <w:tc>
          <w:tcPr>
            <w:tcW w:w="2092"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в работе</w:t>
            </w:r>
          </w:p>
        </w:tc>
      </w:tr>
      <w:tr w:rsidR="00E07DAD" w:rsidRPr="00FC00BE" w:rsidTr="001F1062">
        <w:tc>
          <w:tcPr>
            <w:tcW w:w="2365"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roofErr w:type="spellStart"/>
            <w:r w:rsidRPr="00FC00BE">
              <w:rPr>
                <w:rFonts w:ascii="Times New Roman" w:eastAsia="Times New Roman" w:hAnsi="Times New Roman"/>
                <w:sz w:val="28"/>
                <w:szCs w:val="28"/>
                <w:lang w:eastAsia="ru-RU"/>
              </w:rPr>
              <w:t>Лабанская</w:t>
            </w:r>
            <w:proofErr w:type="spellEnd"/>
            <w:r w:rsidRPr="00FC00BE">
              <w:rPr>
                <w:rFonts w:ascii="Times New Roman" w:eastAsia="Times New Roman" w:hAnsi="Times New Roman"/>
                <w:sz w:val="28"/>
                <w:szCs w:val="28"/>
                <w:lang w:eastAsia="ru-RU"/>
              </w:rPr>
              <w:t xml:space="preserve"> Ю.А.</w:t>
            </w:r>
          </w:p>
        </w:tc>
        <w:tc>
          <w:tcPr>
            <w:tcW w:w="2258" w:type="dxa"/>
            <w:vMerge w:val="restart"/>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творческий проект</w:t>
            </w:r>
            <w:proofErr w:type="gramStart"/>
            <w:r w:rsidRPr="00FC00BE">
              <w:rPr>
                <w:rFonts w:ascii="Times New Roman" w:eastAsia="Times New Roman" w:hAnsi="Times New Roman"/>
                <w:sz w:val="28"/>
                <w:szCs w:val="28"/>
                <w:lang w:eastAsia="ru-RU"/>
              </w:rPr>
              <w:t>«Г</w:t>
            </w:r>
            <w:proofErr w:type="gramEnd"/>
            <w:r w:rsidRPr="00FC00BE">
              <w:rPr>
                <w:rFonts w:ascii="Times New Roman" w:eastAsia="Times New Roman" w:hAnsi="Times New Roman"/>
                <w:sz w:val="28"/>
                <w:szCs w:val="28"/>
                <w:lang w:eastAsia="ru-RU"/>
              </w:rPr>
              <w:t xml:space="preserve">орода-побратимы: Давняя дружба </w:t>
            </w:r>
            <w:proofErr w:type="gramStart"/>
            <w:r w:rsidRPr="00FC00BE">
              <w:rPr>
                <w:rFonts w:ascii="Times New Roman" w:eastAsia="Times New Roman" w:hAnsi="Times New Roman"/>
                <w:sz w:val="28"/>
                <w:szCs w:val="28"/>
                <w:lang w:eastAsia="ru-RU"/>
              </w:rPr>
              <w:t>–н</w:t>
            </w:r>
            <w:proofErr w:type="gramEnd"/>
            <w:r w:rsidRPr="00FC00BE">
              <w:rPr>
                <w:rFonts w:ascii="Times New Roman" w:eastAsia="Times New Roman" w:hAnsi="Times New Roman"/>
                <w:sz w:val="28"/>
                <w:szCs w:val="28"/>
                <w:lang w:eastAsia="ru-RU"/>
              </w:rPr>
              <w:t>овые творческие встречи»</w:t>
            </w:r>
          </w:p>
        </w:tc>
        <w:tc>
          <w:tcPr>
            <w:tcW w:w="1920"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год культуры «Россия-Греция»</w:t>
            </w:r>
          </w:p>
        </w:tc>
        <w:tc>
          <w:tcPr>
            <w:tcW w:w="153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фолк-студия «Контрасты»</w:t>
            </w:r>
          </w:p>
        </w:tc>
        <w:tc>
          <w:tcPr>
            <w:tcW w:w="2092"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в работе</w:t>
            </w:r>
          </w:p>
        </w:tc>
      </w:tr>
      <w:tr w:rsidR="00E07DAD" w:rsidRPr="00FC00BE" w:rsidTr="001F1062">
        <w:tc>
          <w:tcPr>
            <w:tcW w:w="2365"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Бондаренко С.Н.</w:t>
            </w:r>
          </w:p>
        </w:tc>
        <w:tc>
          <w:tcPr>
            <w:tcW w:w="2258" w:type="dxa"/>
            <w:vMerge/>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
        </w:tc>
        <w:tc>
          <w:tcPr>
            <w:tcW w:w="1920"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 xml:space="preserve">города-побратимы </w:t>
            </w:r>
            <w:proofErr w:type="spellStart"/>
            <w:r w:rsidRPr="00FC00BE">
              <w:rPr>
                <w:rFonts w:ascii="Times New Roman" w:eastAsia="Times New Roman" w:hAnsi="Times New Roman"/>
                <w:sz w:val="28"/>
                <w:szCs w:val="28"/>
                <w:lang w:eastAsia="ru-RU"/>
              </w:rPr>
              <w:t>Геленджик-Нетания</w:t>
            </w:r>
            <w:proofErr w:type="spellEnd"/>
            <w:r w:rsidRPr="00FC00BE">
              <w:rPr>
                <w:rFonts w:ascii="Times New Roman" w:eastAsia="Times New Roman" w:hAnsi="Times New Roman"/>
                <w:sz w:val="28"/>
                <w:szCs w:val="28"/>
                <w:lang w:eastAsia="ru-RU"/>
              </w:rPr>
              <w:t xml:space="preserve"> (Израиль)</w:t>
            </w:r>
          </w:p>
        </w:tc>
        <w:tc>
          <w:tcPr>
            <w:tcW w:w="153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roofErr w:type="spellStart"/>
            <w:r w:rsidRPr="00FC00BE">
              <w:rPr>
                <w:rFonts w:ascii="Times New Roman" w:eastAsia="Times New Roman" w:hAnsi="Times New Roman"/>
                <w:sz w:val="28"/>
                <w:szCs w:val="28"/>
                <w:lang w:eastAsia="ru-RU"/>
              </w:rPr>
              <w:t>Геленмикс</w:t>
            </w:r>
            <w:proofErr w:type="spellEnd"/>
          </w:p>
        </w:tc>
        <w:tc>
          <w:tcPr>
            <w:tcW w:w="2092"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завершение 1этап</w:t>
            </w:r>
          </w:p>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(апрель, 2016)</w:t>
            </w:r>
          </w:p>
        </w:tc>
      </w:tr>
      <w:tr w:rsidR="00E07DAD" w:rsidRPr="00FC00BE" w:rsidTr="001F1062">
        <w:tc>
          <w:tcPr>
            <w:tcW w:w="2365"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Голуб Е.Е.</w:t>
            </w:r>
          </w:p>
        </w:tc>
        <w:tc>
          <w:tcPr>
            <w:tcW w:w="2258" w:type="dxa"/>
            <w:vMerge/>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p>
        </w:tc>
        <w:tc>
          <w:tcPr>
            <w:tcW w:w="1920"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 xml:space="preserve">города-побратимы </w:t>
            </w:r>
            <w:proofErr w:type="spellStart"/>
            <w:r w:rsidRPr="00FC00BE">
              <w:rPr>
                <w:rFonts w:ascii="Times New Roman" w:eastAsia="Times New Roman" w:hAnsi="Times New Roman"/>
                <w:sz w:val="28"/>
                <w:szCs w:val="28"/>
                <w:lang w:eastAsia="ru-RU"/>
              </w:rPr>
              <w:t>Геленджик-Хильдесхайм</w:t>
            </w:r>
            <w:proofErr w:type="spellEnd"/>
          </w:p>
        </w:tc>
        <w:tc>
          <w:tcPr>
            <w:tcW w:w="153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хоровая студия</w:t>
            </w:r>
          </w:p>
        </w:tc>
        <w:tc>
          <w:tcPr>
            <w:tcW w:w="2092"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завершение этапа</w:t>
            </w:r>
          </w:p>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(июнь-июль,2016)</w:t>
            </w:r>
          </w:p>
        </w:tc>
      </w:tr>
      <w:tr w:rsidR="00E07DAD" w:rsidRPr="00FC00BE" w:rsidTr="001F1062">
        <w:tc>
          <w:tcPr>
            <w:tcW w:w="2365"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Бочкарева О.Г.</w:t>
            </w:r>
          </w:p>
        </w:tc>
        <w:tc>
          <w:tcPr>
            <w:tcW w:w="225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создание единой образовательной среды</w:t>
            </w:r>
          </w:p>
        </w:tc>
        <w:tc>
          <w:tcPr>
            <w:tcW w:w="1920"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 xml:space="preserve"> «Дом, в котором мы живём»  </w:t>
            </w:r>
          </w:p>
        </w:tc>
        <w:tc>
          <w:tcPr>
            <w:tcW w:w="1538"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объединения Толстого,21</w:t>
            </w:r>
          </w:p>
        </w:tc>
        <w:tc>
          <w:tcPr>
            <w:tcW w:w="2092" w:type="dxa"/>
            <w:shd w:val="clear" w:color="auto" w:fill="auto"/>
          </w:tcPr>
          <w:p w:rsidR="00E07DAD" w:rsidRPr="00FC00BE" w:rsidRDefault="00E07DAD" w:rsidP="001F1062">
            <w:pPr>
              <w:spacing w:after="0" w:line="240" w:lineRule="auto"/>
              <w:rPr>
                <w:rFonts w:ascii="Times New Roman" w:eastAsia="Times New Roman" w:hAnsi="Times New Roman"/>
                <w:sz w:val="28"/>
                <w:szCs w:val="28"/>
                <w:lang w:eastAsia="ru-RU"/>
              </w:rPr>
            </w:pPr>
            <w:r w:rsidRPr="00FC00BE">
              <w:rPr>
                <w:rFonts w:ascii="Times New Roman" w:eastAsia="Times New Roman" w:hAnsi="Times New Roman"/>
                <w:sz w:val="28"/>
                <w:szCs w:val="28"/>
                <w:lang w:eastAsia="ru-RU"/>
              </w:rPr>
              <w:t xml:space="preserve">завершение в мае 2016, но </w:t>
            </w:r>
            <w:proofErr w:type="gramStart"/>
            <w:r w:rsidRPr="00FC00BE">
              <w:rPr>
                <w:rFonts w:ascii="Times New Roman" w:eastAsia="Times New Roman" w:hAnsi="Times New Roman"/>
                <w:sz w:val="28"/>
                <w:szCs w:val="28"/>
                <w:lang w:eastAsia="ru-RU"/>
              </w:rPr>
              <w:t>рекомендован</w:t>
            </w:r>
            <w:proofErr w:type="gramEnd"/>
            <w:r w:rsidRPr="00FC00BE">
              <w:rPr>
                <w:rFonts w:ascii="Times New Roman" w:eastAsia="Times New Roman" w:hAnsi="Times New Roman"/>
                <w:sz w:val="28"/>
                <w:szCs w:val="28"/>
                <w:lang w:eastAsia="ru-RU"/>
              </w:rPr>
              <w:t xml:space="preserve"> к продлению</w:t>
            </w:r>
          </w:p>
        </w:tc>
      </w:tr>
    </w:tbl>
    <w:p w:rsidR="00E07DAD" w:rsidRDefault="00E07DAD" w:rsidP="00E07DAD">
      <w:pPr>
        <w:spacing w:after="0" w:line="240" w:lineRule="auto"/>
        <w:ind w:firstLine="709"/>
        <w:jc w:val="both"/>
        <w:rPr>
          <w:rFonts w:ascii="Times New Roman" w:hAnsi="Times New Roman"/>
          <w:bCs/>
          <w:iCs/>
          <w:sz w:val="28"/>
          <w:szCs w:val="28"/>
        </w:rPr>
      </w:pPr>
      <w:r w:rsidRPr="00084682">
        <w:rPr>
          <w:rFonts w:ascii="Times New Roman" w:hAnsi="Times New Roman"/>
          <w:bCs/>
          <w:iCs/>
          <w:sz w:val="28"/>
          <w:szCs w:val="28"/>
        </w:rPr>
        <w:t>Профессиональная компетентность педагога проявляется в разработке различного рода методических продуктов. В течение учебного года педагогические работники учреждения разрабатывают различные пособия для обновления методического сопровождения: это и методички для педагогов, рабочие тетради («Чудо-роспись» (</w:t>
      </w:r>
      <w:proofErr w:type="spellStart"/>
      <w:r w:rsidRPr="00084682">
        <w:rPr>
          <w:rFonts w:ascii="Times New Roman" w:hAnsi="Times New Roman"/>
          <w:bCs/>
          <w:iCs/>
          <w:sz w:val="28"/>
          <w:szCs w:val="28"/>
        </w:rPr>
        <w:t>пед</w:t>
      </w:r>
      <w:proofErr w:type="gramStart"/>
      <w:r w:rsidRPr="00084682">
        <w:rPr>
          <w:rFonts w:ascii="Times New Roman" w:hAnsi="Times New Roman"/>
          <w:bCs/>
          <w:iCs/>
          <w:sz w:val="28"/>
          <w:szCs w:val="28"/>
        </w:rPr>
        <w:t>.Б</w:t>
      </w:r>
      <w:proofErr w:type="gramEnd"/>
      <w:r w:rsidRPr="00084682">
        <w:rPr>
          <w:rFonts w:ascii="Times New Roman" w:hAnsi="Times New Roman"/>
          <w:bCs/>
          <w:iCs/>
          <w:sz w:val="28"/>
          <w:szCs w:val="28"/>
        </w:rPr>
        <w:t>ойко</w:t>
      </w:r>
      <w:proofErr w:type="spellEnd"/>
      <w:r w:rsidRPr="00084682">
        <w:rPr>
          <w:rFonts w:ascii="Times New Roman" w:hAnsi="Times New Roman"/>
          <w:bCs/>
          <w:iCs/>
          <w:sz w:val="28"/>
          <w:szCs w:val="28"/>
        </w:rPr>
        <w:t xml:space="preserve"> А.Ю.), сольфеджио (</w:t>
      </w:r>
      <w:proofErr w:type="spellStart"/>
      <w:r w:rsidRPr="00084682">
        <w:rPr>
          <w:rFonts w:ascii="Times New Roman" w:hAnsi="Times New Roman"/>
          <w:bCs/>
          <w:iCs/>
          <w:sz w:val="28"/>
          <w:szCs w:val="28"/>
        </w:rPr>
        <w:t>пед.Болдырева</w:t>
      </w:r>
      <w:proofErr w:type="spellEnd"/>
      <w:r w:rsidRPr="00084682">
        <w:rPr>
          <w:rFonts w:ascii="Times New Roman" w:hAnsi="Times New Roman"/>
          <w:bCs/>
          <w:iCs/>
          <w:sz w:val="28"/>
          <w:szCs w:val="28"/>
        </w:rPr>
        <w:t xml:space="preserve"> О.А.), «Общение без границ»(</w:t>
      </w:r>
      <w:proofErr w:type="spellStart"/>
      <w:r w:rsidRPr="00084682">
        <w:rPr>
          <w:rFonts w:ascii="Times New Roman" w:hAnsi="Times New Roman"/>
          <w:bCs/>
          <w:iCs/>
          <w:sz w:val="28"/>
          <w:szCs w:val="28"/>
        </w:rPr>
        <w:t>пед</w:t>
      </w:r>
      <w:proofErr w:type="spellEnd"/>
      <w:r w:rsidRPr="00084682">
        <w:rPr>
          <w:rFonts w:ascii="Times New Roman" w:hAnsi="Times New Roman"/>
          <w:bCs/>
          <w:iCs/>
          <w:sz w:val="28"/>
          <w:szCs w:val="28"/>
        </w:rPr>
        <w:t xml:space="preserve">. </w:t>
      </w:r>
      <w:proofErr w:type="spellStart"/>
      <w:r w:rsidRPr="00084682">
        <w:rPr>
          <w:rFonts w:ascii="Times New Roman" w:hAnsi="Times New Roman"/>
          <w:bCs/>
          <w:iCs/>
          <w:sz w:val="28"/>
          <w:szCs w:val="28"/>
        </w:rPr>
        <w:t>Терземан</w:t>
      </w:r>
      <w:proofErr w:type="spellEnd"/>
      <w:r w:rsidRPr="00084682">
        <w:rPr>
          <w:rFonts w:ascii="Times New Roman" w:hAnsi="Times New Roman"/>
          <w:bCs/>
          <w:iCs/>
          <w:sz w:val="28"/>
          <w:szCs w:val="28"/>
        </w:rPr>
        <w:t xml:space="preserve"> О.Ю.), сценарии концертов и воспитательных мероприятий объединений. Многие педагоги размещают свои разработки на </w:t>
      </w:r>
      <w:proofErr w:type="spellStart"/>
      <w:proofErr w:type="gramStart"/>
      <w:r w:rsidRPr="00084682">
        <w:rPr>
          <w:rFonts w:ascii="Times New Roman" w:hAnsi="Times New Roman"/>
          <w:bCs/>
          <w:iCs/>
          <w:sz w:val="28"/>
          <w:szCs w:val="28"/>
        </w:rPr>
        <w:t>интернет-порталах</w:t>
      </w:r>
      <w:proofErr w:type="spellEnd"/>
      <w:proofErr w:type="gramEnd"/>
      <w:r w:rsidRPr="00084682">
        <w:rPr>
          <w:rFonts w:ascii="Times New Roman" w:hAnsi="Times New Roman"/>
          <w:bCs/>
          <w:iCs/>
          <w:sz w:val="28"/>
          <w:szCs w:val="28"/>
        </w:rPr>
        <w:t xml:space="preserve">, получают сертификаты. </w:t>
      </w:r>
    </w:p>
    <w:p w:rsidR="00E07DAD" w:rsidRDefault="00E07DAD" w:rsidP="00E07DAD">
      <w:pPr>
        <w:spacing w:after="0" w:line="240" w:lineRule="auto"/>
        <w:ind w:firstLine="709"/>
        <w:jc w:val="both"/>
        <w:rPr>
          <w:rFonts w:ascii="Times New Roman" w:hAnsi="Times New Roman"/>
          <w:bCs/>
          <w:iCs/>
          <w:sz w:val="28"/>
          <w:szCs w:val="28"/>
        </w:rPr>
      </w:pPr>
      <w:r w:rsidRPr="00084682">
        <w:rPr>
          <w:rFonts w:ascii="Times New Roman" w:hAnsi="Times New Roman"/>
          <w:bCs/>
          <w:iCs/>
          <w:sz w:val="28"/>
          <w:szCs w:val="28"/>
        </w:rPr>
        <w:t>В течение учебного года педагогические работники распространя</w:t>
      </w:r>
      <w:r>
        <w:rPr>
          <w:rFonts w:ascii="Times New Roman" w:hAnsi="Times New Roman"/>
          <w:bCs/>
          <w:iCs/>
          <w:sz w:val="28"/>
          <w:szCs w:val="28"/>
        </w:rPr>
        <w:t>ют</w:t>
      </w:r>
      <w:r w:rsidRPr="00084682">
        <w:rPr>
          <w:rFonts w:ascii="Times New Roman" w:hAnsi="Times New Roman"/>
          <w:bCs/>
          <w:iCs/>
          <w:sz w:val="28"/>
          <w:szCs w:val="28"/>
        </w:rPr>
        <w:t xml:space="preserve"> свой педагогический опыт, выступая на педагогических конференциях, семинарах, круглых столах</w:t>
      </w:r>
      <w:r>
        <w:rPr>
          <w:rFonts w:ascii="Times New Roman" w:hAnsi="Times New Roman"/>
          <w:bCs/>
          <w:iCs/>
          <w:sz w:val="28"/>
          <w:szCs w:val="28"/>
        </w:rPr>
        <w:t>.</w:t>
      </w:r>
    </w:p>
    <w:p w:rsidR="00E07DAD" w:rsidRPr="00084682" w:rsidRDefault="00E07DAD" w:rsidP="00E07DAD">
      <w:pPr>
        <w:ind w:firstLine="708"/>
        <w:jc w:val="both"/>
        <w:rPr>
          <w:rFonts w:ascii="Times New Roman" w:hAnsi="Times New Roman"/>
          <w:bCs/>
          <w:iCs/>
          <w:sz w:val="28"/>
          <w:szCs w:val="28"/>
        </w:rPr>
      </w:pPr>
      <w:r>
        <w:rPr>
          <w:rFonts w:ascii="Times New Roman" w:hAnsi="Times New Roman"/>
          <w:bCs/>
          <w:iCs/>
          <w:noProof/>
          <w:sz w:val="28"/>
          <w:szCs w:val="28"/>
          <w:lang w:eastAsia="ru-RU"/>
        </w:rPr>
        <w:lastRenderedPageBreak/>
        <w:drawing>
          <wp:inline distT="0" distB="0" distL="0" distR="0">
            <wp:extent cx="5495925" cy="32099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7DAD" w:rsidRPr="00084682" w:rsidRDefault="00E07DAD" w:rsidP="00E07DAD">
      <w:pPr>
        <w:spacing w:after="0" w:line="240" w:lineRule="auto"/>
        <w:ind w:firstLine="708"/>
        <w:contextualSpacing/>
        <w:jc w:val="both"/>
        <w:rPr>
          <w:rFonts w:ascii="Times New Roman" w:hAnsi="Times New Roman"/>
          <w:bCs/>
          <w:iCs/>
          <w:sz w:val="28"/>
          <w:szCs w:val="28"/>
        </w:rPr>
      </w:pPr>
      <w:r w:rsidRPr="00084682">
        <w:rPr>
          <w:rFonts w:ascii="Times New Roman" w:hAnsi="Times New Roman"/>
          <w:bCs/>
          <w:iCs/>
          <w:sz w:val="28"/>
          <w:szCs w:val="28"/>
        </w:rPr>
        <w:t xml:space="preserve">Как видно из диаграммы, за последние три года педагоги стали увереннее в своем профессионализме, свои разработки  активно  предлагают для участия в интернет - конкурсах, но меньше размещают свои публикации на </w:t>
      </w:r>
      <w:proofErr w:type="spellStart"/>
      <w:proofErr w:type="gramStart"/>
      <w:r w:rsidRPr="00084682">
        <w:rPr>
          <w:rFonts w:ascii="Times New Roman" w:hAnsi="Times New Roman"/>
          <w:bCs/>
          <w:iCs/>
          <w:sz w:val="28"/>
          <w:szCs w:val="28"/>
        </w:rPr>
        <w:t>интернет-порталах</w:t>
      </w:r>
      <w:proofErr w:type="spellEnd"/>
      <w:proofErr w:type="gramEnd"/>
      <w:r w:rsidRPr="00084682">
        <w:rPr>
          <w:rFonts w:ascii="Times New Roman" w:hAnsi="Times New Roman"/>
          <w:bCs/>
          <w:iCs/>
          <w:sz w:val="28"/>
          <w:szCs w:val="28"/>
        </w:rPr>
        <w:t>.</w:t>
      </w:r>
    </w:p>
    <w:p w:rsidR="00E07DAD" w:rsidRDefault="00E07DAD" w:rsidP="00E07DAD">
      <w:pPr>
        <w:tabs>
          <w:tab w:val="left" w:pos="9900"/>
        </w:tabs>
        <w:spacing w:after="0" w:line="240" w:lineRule="auto"/>
        <w:ind w:right="540" w:firstLine="567"/>
        <w:contextualSpacing/>
        <w:jc w:val="center"/>
        <w:rPr>
          <w:rFonts w:ascii="Times New Roman" w:hAnsi="Times New Roman"/>
          <w:bCs/>
          <w:iCs/>
          <w:sz w:val="28"/>
          <w:szCs w:val="28"/>
        </w:rPr>
      </w:pPr>
      <w:r w:rsidRPr="00084682">
        <w:rPr>
          <w:rFonts w:ascii="Times New Roman" w:hAnsi="Times New Roman"/>
          <w:bCs/>
          <w:iCs/>
          <w:sz w:val="28"/>
          <w:szCs w:val="28"/>
        </w:rPr>
        <w:t xml:space="preserve">Свое педагогическое мастерство и профессионализм педагоги демонстрируют, участвуя в профессиональных конкурсах как </w:t>
      </w:r>
      <w:proofErr w:type="spellStart"/>
      <w:r w:rsidRPr="00084682">
        <w:rPr>
          <w:rFonts w:ascii="Times New Roman" w:hAnsi="Times New Roman"/>
          <w:bCs/>
          <w:iCs/>
          <w:sz w:val="28"/>
          <w:szCs w:val="28"/>
        </w:rPr>
        <w:t>очно</w:t>
      </w:r>
      <w:proofErr w:type="spellEnd"/>
      <w:r w:rsidRPr="00084682">
        <w:rPr>
          <w:rFonts w:ascii="Times New Roman" w:hAnsi="Times New Roman"/>
          <w:bCs/>
          <w:iCs/>
          <w:sz w:val="28"/>
          <w:szCs w:val="28"/>
        </w:rPr>
        <w:t xml:space="preserve">,  так и в </w:t>
      </w:r>
      <w:proofErr w:type="spellStart"/>
      <w:proofErr w:type="gramStart"/>
      <w:r w:rsidRPr="00084682">
        <w:rPr>
          <w:rFonts w:ascii="Times New Roman" w:hAnsi="Times New Roman"/>
          <w:bCs/>
          <w:iCs/>
          <w:sz w:val="28"/>
          <w:szCs w:val="28"/>
        </w:rPr>
        <w:t>интернет-конкурсах</w:t>
      </w:r>
      <w:proofErr w:type="spellEnd"/>
      <w:proofErr w:type="gramEnd"/>
      <w:r w:rsidRPr="00084682">
        <w:rPr>
          <w:rFonts w:ascii="Times New Roman" w:hAnsi="Times New Roman"/>
          <w:bCs/>
          <w:iCs/>
          <w:sz w:val="28"/>
          <w:szCs w:val="28"/>
        </w:rPr>
        <w:t>, подтверждая высокими результатами</w:t>
      </w:r>
      <w:r>
        <w:rPr>
          <w:rFonts w:ascii="Times New Roman" w:hAnsi="Times New Roman"/>
          <w:bCs/>
          <w:iCs/>
          <w:sz w:val="28"/>
          <w:szCs w:val="28"/>
        </w:rPr>
        <w:t>, успешно проходя процедуру аттестации.</w:t>
      </w:r>
    </w:p>
    <w:p w:rsidR="00E07DAD" w:rsidRPr="00084682" w:rsidRDefault="00E07DAD" w:rsidP="00E07DAD">
      <w:pPr>
        <w:tabs>
          <w:tab w:val="left" w:pos="9900"/>
        </w:tabs>
        <w:spacing w:line="324" w:lineRule="exact"/>
        <w:ind w:right="540" w:firstLine="567"/>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 xml:space="preserve"> Сравнительный анализ аттестационных мероприятий</w:t>
      </w:r>
    </w:p>
    <w:tbl>
      <w:tblPr>
        <w:tblW w:w="10214" w:type="dxa"/>
        <w:tblInd w:w="-704" w:type="dxa"/>
        <w:tblLayout w:type="fixed"/>
        <w:tblCellMar>
          <w:left w:w="0" w:type="dxa"/>
          <w:right w:w="0" w:type="dxa"/>
        </w:tblCellMar>
        <w:tblLook w:val="0000"/>
      </w:tblPr>
      <w:tblGrid>
        <w:gridCol w:w="1560"/>
        <w:gridCol w:w="142"/>
        <w:gridCol w:w="283"/>
        <w:gridCol w:w="1276"/>
        <w:gridCol w:w="1701"/>
        <w:gridCol w:w="142"/>
        <w:gridCol w:w="283"/>
        <w:gridCol w:w="1418"/>
        <w:gridCol w:w="141"/>
        <w:gridCol w:w="1560"/>
        <w:gridCol w:w="141"/>
        <w:gridCol w:w="284"/>
        <w:gridCol w:w="1283"/>
      </w:tblGrid>
      <w:tr w:rsidR="00E07DAD" w:rsidRPr="00084682" w:rsidTr="001F1062">
        <w:trPr>
          <w:trHeight w:val="34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ind w:left="1880"/>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2013-2014</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ind w:left="1880"/>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2014-2015</w:t>
            </w:r>
          </w:p>
        </w:tc>
        <w:tc>
          <w:tcPr>
            <w:tcW w:w="3409" w:type="dxa"/>
            <w:gridSpan w:val="5"/>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2015-2016</w:t>
            </w:r>
          </w:p>
        </w:tc>
      </w:tr>
      <w:tr w:rsidR="00E07DAD" w:rsidRPr="00084682" w:rsidTr="001F1062">
        <w:trPr>
          <w:trHeight w:val="341"/>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4"/>
                <w:szCs w:val="24"/>
                <w:lang w:eastAsia="ru-RU"/>
              </w:rPr>
            </w:pPr>
            <w:r w:rsidRPr="00084682">
              <w:rPr>
                <w:rFonts w:ascii="Times New Roman" w:eastAsia="Times New Roman" w:hAnsi="Times New Roman"/>
                <w:b/>
                <w:bCs/>
                <w:sz w:val="24"/>
                <w:szCs w:val="24"/>
                <w:lang w:eastAsia="ru-RU"/>
              </w:rPr>
              <w:t>Подали заявления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4"/>
                <w:szCs w:val="24"/>
                <w:lang w:eastAsia="ru-RU"/>
              </w:rPr>
            </w:pPr>
            <w:r w:rsidRPr="00084682">
              <w:rPr>
                <w:rFonts w:ascii="Times New Roman" w:eastAsia="Times New Roman" w:hAnsi="Times New Roman"/>
                <w:b/>
                <w:bCs/>
                <w:sz w:val="24"/>
                <w:szCs w:val="24"/>
                <w:lang w:eastAsia="ru-RU"/>
              </w:rPr>
              <w:t>Аттестовались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4"/>
                <w:szCs w:val="24"/>
                <w:lang w:eastAsia="ru-RU"/>
              </w:rPr>
            </w:pPr>
            <w:r w:rsidRPr="00084682">
              <w:rPr>
                <w:rFonts w:ascii="Times New Roman" w:eastAsia="Times New Roman" w:hAnsi="Times New Roman"/>
                <w:b/>
                <w:bCs/>
                <w:sz w:val="24"/>
                <w:szCs w:val="24"/>
                <w:lang w:eastAsia="ru-RU"/>
              </w:rPr>
              <w:t>Подали заявления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4"/>
                <w:szCs w:val="24"/>
                <w:lang w:eastAsia="ru-RU"/>
              </w:rPr>
            </w:pPr>
            <w:r w:rsidRPr="00084682">
              <w:rPr>
                <w:rFonts w:ascii="Times New Roman" w:eastAsia="Times New Roman" w:hAnsi="Times New Roman"/>
                <w:b/>
                <w:bCs/>
                <w:sz w:val="24"/>
                <w:szCs w:val="24"/>
                <w:lang w:eastAsia="ru-RU"/>
              </w:rPr>
              <w:t>Аттестовались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4"/>
                <w:szCs w:val="24"/>
                <w:lang w:eastAsia="ru-RU"/>
              </w:rPr>
            </w:pPr>
            <w:r w:rsidRPr="00084682">
              <w:rPr>
                <w:rFonts w:ascii="Times New Roman" w:eastAsia="Times New Roman" w:hAnsi="Times New Roman"/>
                <w:b/>
                <w:bCs/>
                <w:sz w:val="24"/>
                <w:szCs w:val="24"/>
                <w:lang w:eastAsia="ru-RU"/>
              </w:rPr>
              <w:t>Подали заявления</w:t>
            </w: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4"/>
                <w:szCs w:val="24"/>
                <w:lang w:eastAsia="ru-RU"/>
              </w:rPr>
            </w:pPr>
            <w:r w:rsidRPr="00084682">
              <w:rPr>
                <w:rFonts w:ascii="Times New Roman" w:eastAsia="Times New Roman" w:hAnsi="Times New Roman"/>
                <w:b/>
                <w:bCs/>
                <w:sz w:val="24"/>
                <w:szCs w:val="24"/>
                <w:lang w:eastAsia="ru-RU"/>
              </w:rPr>
              <w:t>Аттестовались</w:t>
            </w:r>
          </w:p>
        </w:tc>
      </w:tr>
      <w:tr w:rsidR="00E07DAD" w:rsidRPr="00084682" w:rsidTr="001F1062">
        <w:trPr>
          <w:trHeight w:val="33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4</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31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29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8</w:t>
            </w: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8</w:t>
            </w:r>
          </w:p>
        </w:tc>
      </w:tr>
      <w:tr w:rsidR="00E07DAD" w:rsidRPr="00084682" w:rsidTr="001F1062">
        <w:trPr>
          <w:trHeight w:val="288"/>
        </w:trPr>
        <w:tc>
          <w:tcPr>
            <w:tcW w:w="1560" w:type="dxa"/>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Повысили</w:t>
            </w:r>
          </w:p>
        </w:tc>
        <w:tc>
          <w:tcPr>
            <w:tcW w:w="1701" w:type="dxa"/>
            <w:gridSpan w:val="3"/>
            <w:vMerge w:val="restart"/>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1 – на первую</w:t>
            </w:r>
          </w:p>
        </w:tc>
        <w:tc>
          <w:tcPr>
            <w:tcW w:w="1701" w:type="dxa"/>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Повысили</w:t>
            </w:r>
          </w:p>
        </w:tc>
        <w:tc>
          <w:tcPr>
            <w:tcW w:w="1843" w:type="dxa"/>
            <w:gridSpan w:val="3"/>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13</w:t>
            </w:r>
            <w:r w:rsidRPr="00084682">
              <w:rPr>
                <w:rFonts w:ascii="Times New Roman" w:eastAsia="Times New Roman" w:hAnsi="Times New Roman"/>
                <w:sz w:val="28"/>
                <w:szCs w:val="28"/>
                <w:lang w:eastAsia="ru-RU"/>
              </w:rPr>
              <w:t xml:space="preserve"> – </w:t>
            </w:r>
          </w:p>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1</w:t>
            </w:r>
            <w:r w:rsidRPr="00084682">
              <w:rPr>
                <w:rFonts w:ascii="Times New Roman" w:eastAsia="Times New Roman" w:hAnsi="Times New Roman"/>
                <w:sz w:val="28"/>
                <w:szCs w:val="28"/>
                <w:lang w:eastAsia="ru-RU"/>
              </w:rPr>
              <w:t>-на высшую</w:t>
            </w:r>
          </w:p>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12</w:t>
            </w:r>
            <w:r w:rsidRPr="00084682">
              <w:rPr>
                <w:rFonts w:ascii="Times New Roman" w:eastAsia="Times New Roman" w:hAnsi="Times New Roman"/>
                <w:sz w:val="28"/>
                <w:szCs w:val="28"/>
                <w:lang w:eastAsia="ru-RU"/>
              </w:rPr>
              <w:t xml:space="preserve"> – на первую</w:t>
            </w:r>
          </w:p>
        </w:tc>
        <w:tc>
          <w:tcPr>
            <w:tcW w:w="1701" w:type="dxa"/>
            <w:gridSpan w:val="2"/>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Повысили</w:t>
            </w:r>
          </w:p>
          <w:p w:rsidR="00E07DAD" w:rsidRPr="00084682" w:rsidRDefault="00E07DAD" w:rsidP="001F1062">
            <w:pPr>
              <w:jc w:val="center"/>
              <w:rPr>
                <w:rFonts w:ascii="Times New Roman" w:eastAsia="Times New Roman" w:hAnsi="Times New Roman"/>
                <w:sz w:val="28"/>
                <w:szCs w:val="28"/>
                <w:lang w:eastAsia="ru-RU"/>
              </w:rPr>
            </w:pPr>
          </w:p>
        </w:tc>
        <w:tc>
          <w:tcPr>
            <w:tcW w:w="1708" w:type="dxa"/>
            <w:gridSpan w:val="3"/>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 xml:space="preserve">4 - </w:t>
            </w:r>
          </w:p>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1-на высшую</w:t>
            </w:r>
          </w:p>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3-на первую</w:t>
            </w:r>
          </w:p>
        </w:tc>
      </w:tr>
      <w:tr w:rsidR="00E07DAD" w:rsidRPr="00084682" w:rsidTr="001F1062">
        <w:trPr>
          <w:trHeight w:val="274"/>
        </w:trPr>
        <w:tc>
          <w:tcPr>
            <w:tcW w:w="1560" w:type="dxa"/>
            <w:tcBorders>
              <w:top w:val="nil"/>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(2 – на 1)</w:t>
            </w:r>
          </w:p>
        </w:tc>
        <w:tc>
          <w:tcPr>
            <w:tcW w:w="1701" w:type="dxa"/>
            <w:gridSpan w:val="3"/>
            <w:vMerge/>
            <w:tcBorders>
              <w:top w:val="nil"/>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c>
          <w:tcPr>
            <w:tcW w:w="1701" w:type="dxa"/>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c>
          <w:tcPr>
            <w:tcW w:w="1843" w:type="dxa"/>
            <w:gridSpan w:val="3"/>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c>
          <w:tcPr>
            <w:tcW w:w="1701" w:type="dxa"/>
            <w:gridSpan w:val="2"/>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c>
          <w:tcPr>
            <w:tcW w:w="1708" w:type="dxa"/>
            <w:gridSpan w:val="3"/>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r>
      <w:tr w:rsidR="00E07DAD" w:rsidRPr="00084682" w:rsidTr="001F1062">
        <w:trPr>
          <w:trHeight w:val="56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81" w:lineRule="exact"/>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Соответствие</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соответствие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sz w:val="28"/>
                <w:szCs w:val="28"/>
                <w:lang w:eastAsia="ru-RU"/>
              </w:rPr>
              <w:t>соответствие</w:t>
            </w: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6</w:t>
            </w:r>
          </w:p>
        </w:tc>
      </w:tr>
      <w:tr w:rsidR="00E07DAD" w:rsidRPr="00084682" w:rsidTr="001F1062">
        <w:trPr>
          <w:trHeight w:val="28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подтвердили категорию</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 xml:space="preserve">3 </w:t>
            </w:r>
            <w:r w:rsidRPr="00084682">
              <w:rPr>
                <w:rFonts w:ascii="Times New Roman" w:eastAsia="Times New Roman" w:hAnsi="Times New Roman"/>
                <w:sz w:val="28"/>
                <w:szCs w:val="28"/>
                <w:lang w:eastAsia="ru-RU"/>
              </w:rPr>
              <w:t>– 1 категория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подтвердили категорию</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5</w:t>
            </w:r>
            <w:r w:rsidRPr="00084682">
              <w:rPr>
                <w:rFonts w:ascii="Times New Roman" w:eastAsia="Times New Roman" w:hAnsi="Times New Roman"/>
                <w:sz w:val="28"/>
                <w:szCs w:val="28"/>
                <w:lang w:eastAsia="ru-RU"/>
              </w:rPr>
              <w:t xml:space="preserve">-1 категория, </w:t>
            </w:r>
          </w:p>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8</w:t>
            </w:r>
            <w:r w:rsidRPr="00084682">
              <w:rPr>
                <w:rFonts w:ascii="Times New Roman" w:eastAsia="Times New Roman" w:hAnsi="Times New Roman"/>
                <w:sz w:val="28"/>
                <w:szCs w:val="28"/>
                <w:lang w:eastAsia="ru-RU"/>
              </w:rPr>
              <w:t xml:space="preserve">-высшая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подтвердили категорию</w:t>
            </w:r>
          </w:p>
        </w:tc>
        <w:tc>
          <w:tcPr>
            <w:tcW w:w="1708"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4-1 категория</w:t>
            </w:r>
          </w:p>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2 высшая</w:t>
            </w:r>
          </w:p>
        </w:tc>
      </w:tr>
      <w:tr w:rsidR="00E07DAD" w:rsidRPr="00084682" w:rsidTr="001F1062">
        <w:trPr>
          <w:trHeight w:val="288"/>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ind w:left="567"/>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Участие в конкурсе педагогических инноваций</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ind w:left="1260" w:hanging="693"/>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Участие в конкурсе</w:t>
            </w:r>
          </w:p>
          <w:p w:rsidR="00E07DAD" w:rsidRPr="00084682" w:rsidRDefault="00E07DAD" w:rsidP="001F1062">
            <w:pPr>
              <w:spacing w:after="0" w:line="240" w:lineRule="auto"/>
              <w:ind w:left="1260" w:hanging="693"/>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 xml:space="preserve"> Педагогических</w:t>
            </w:r>
          </w:p>
          <w:p w:rsidR="00E07DAD" w:rsidRPr="00084682" w:rsidRDefault="00E07DAD" w:rsidP="001F1062">
            <w:pPr>
              <w:spacing w:after="0" w:line="240" w:lineRule="auto"/>
              <w:ind w:left="1134" w:hanging="693"/>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инноваций</w:t>
            </w:r>
          </w:p>
        </w:tc>
        <w:tc>
          <w:tcPr>
            <w:tcW w:w="3409" w:type="dxa"/>
            <w:gridSpan w:val="5"/>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ind w:left="567"/>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Участие в конкурсе</w:t>
            </w:r>
          </w:p>
          <w:p w:rsidR="00E07DAD" w:rsidRPr="00084682" w:rsidRDefault="00E07DAD" w:rsidP="001F1062">
            <w:pPr>
              <w:spacing w:after="0"/>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 xml:space="preserve">                педагогических </w:t>
            </w:r>
          </w:p>
          <w:p w:rsidR="00E07DAD" w:rsidRPr="00084682" w:rsidRDefault="00E07DAD" w:rsidP="001F1062">
            <w:pPr>
              <w:spacing w:after="0"/>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 xml:space="preserve">                        инноваций</w:t>
            </w:r>
          </w:p>
        </w:tc>
      </w:tr>
      <w:tr w:rsidR="00E07DAD" w:rsidRPr="00084682" w:rsidTr="001F1062">
        <w:trPr>
          <w:trHeight w:val="288"/>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Болдырева О.А.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1 место</w:t>
            </w:r>
            <w:r w:rsidRPr="00084682">
              <w:rPr>
                <w:rFonts w:ascii="Times New Roman" w:eastAsia="Times New Roman" w:hAnsi="Times New Roman"/>
                <w:sz w:val="28"/>
                <w:szCs w:val="28"/>
                <w:lang w:eastAsia="ru-RU"/>
              </w:rPr>
              <w:t xml:space="preserve"> в конкурсе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Перегудов М.Ю.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1 место</w:t>
            </w:r>
            <w:r w:rsidRPr="00084682">
              <w:rPr>
                <w:rFonts w:ascii="Times New Roman" w:eastAsia="Times New Roman" w:hAnsi="Times New Roman"/>
                <w:sz w:val="28"/>
                <w:szCs w:val="28"/>
                <w:lang w:eastAsia="ru-RU"/>
              </w:rPr>
              <w:t xml:space="preserve"> в конкурсе</w:t>
            </w:r>
          </w:p>
        </w:tc>
        <w:tc>
          <w:tcPr>
            <w:tcW w:w="1842" w:type="dxa"/>
            <w:gridSpan w:val="3"/>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Нестеренко В.В.</w:t>
            </w:r>
          </w:p>
        </w:tc>
        <w:tc>
          <w:tcPr>
            <w:tcW w:w="1567" w:type="dxa"/>
            <w:gridSpan w:val="2"/>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участие</w:t>
            </w:r>
            <w:r w:rsidRPr="00084682">
              <w:rPr>
                <w:rFonts w:ascii="Times New Roman" w:eastAsia="Times New Roman" w:hAnsi="Times New Roman"/>
                <w:sz w:val="28"/>
                <w:szCs w:val="28"/>
                <w:lang w:eastAsia="ru-RU"/>
              </w:rPr>
              <w:t xml:space="preserve"> в конкурсе</w:t>
            </w:r>
          </w:p>
        </w:tc>
      </w:tr>
      <w:tr w:rsidR="00E07DAD" w:rsidRPr="00084682" w:rsidTr="001F1062">
        <w:trPr>
          <w:trHeight w:val="288"/>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Титаренко Е.А.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2 место</w:t>
            </w:r>
            <w:r w:rsidRPr="00084682">
              <w:rPr>
                <w:rFonts w:ascii="Times New Roman" w:eastAsia="Times New Roman" w:hAnsi="Times New Roman"/>
                <w:sz w:val="28"/>
                <w:szCs w:val="28"/>
                <w:lang w:eastAsia="ru-RU"/>
              </w:rPr>
              <w:t xml:space="preserve"> в конкурсе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Скорая 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2 место</w:t>
            </w:r>
            <w:r w:rsidRPr="00084682">
              <w:rPr>
                <w:rFonts w:ascii="Times New Roman" w:eastAsia="Times New Roman" w:hAnsi="Times New Roman"/>
                <w:sz w:val="28"/>
                <w:szCs w:val="28"/>
                <w:lang w:eastAsia="ru-RU"/>
              </w:rPr>
              <w:t xml:space="preserve"> в конкурсе</w:t>
            </w:r>
          </w:p>
        </w:tc>
        <w:tc>
          <w:tcPr>
            <w:tcW w:w="1842" w:type="dxa"/>
            <w:gridSpan w:val="3"/>
            <w:vMerge/>
            <w:tcBorders>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c>
          <w:tcPr>
            <w:tcW w:w="1567" w:type="dxa"/>
            <w:gridSpan w:val="2"/>
            <w:vMerge/>
            <w:tcBorders>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r>
      <w:tr w:rsidR="00E07DAD" w:rsidRPr="00084682" w:rsidTr="001F1062">
        <w:trPr>
          <w:trHeight w:val="288"/>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 xml:space="preserve">Кирсанов </w:t>
            </w:r>
            <w:r w:rsidRPr="00084682">
              <w:rPr>
                <w:rFonts w:ascii="Times New Roman" w:eastAsia="Times New Roman" w:hAnsi="Times New Roman"/>
                <w:sz w:val="28"/>
                <w:szCs w:val="28"/>
                <w:lang w:eastAsia="ru-RU"/>
              </w:rPr>
              <w:lastRenderedPageBreak/>
              <w:t>А.А.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lastRenderedPageBreak/>
              <w:t>участие</w:t>
            </w:r>
            <w:r w:rsidRPr="00084682">
              <w:rPr>
                <w:rFonts w:ascii="Times New Roman" w:eastAsia="Times New Roman" w:hAnsi="Times New Roman"/>
                <w:sz w:val="28"/>
                <w:szCs w:val="28"/>
                <w:lang w:eastAsia="ru-RU"/>
              </w:rPr>
              <w:t xml:space="preserve"> в </w:t>
            </w:r>
            <w:r w:rsidRPr="00084682">
              <w:rPr>
                <w:rFonts w:ascii="Times New Roman" w:eastAsia="Times New Roman" w:hAnsi="Times New Roman"/>
                <w:sz w:val="28"/>
                <w:szCs w:val="28"/>
                <w:lang w:eastAsia="ru-RU"/>
              </w:rPr>
              <w:lastRenderedPageBreak/>
              <w:t>конкурсе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roofErr w:type="spellStart"/>
            <w:r w:rsidRPr="00084682">
              <w:rPr>
                <w:rFonts w:ascii="Times New Roman" w:eastAsia="Times New Roman" w:hAnsi="Times New Roman"/>
                <w:b/>
                <w:sz w:val="28"/>
                <w:szCs w:val="28"/>
                <w:lang w:eastAsia="ru-RU"/>
              </w:rPr>
              <w:lastRenderedPageBreak/>
              <w:t>Багманян</w:t>
            </w:r>
            <w:proofErr w:type="spellEnd"/>
            <w:r w:rsidRPr="00084682">
              <w:rPr>
                <w:rFonts w:ascii="Times New Roman" w:eastAsia="Times New Roman" w:hAnsi="Times New Roman"/>
                <w:b/>
                <w:sz w:val="28"/>
                <w:szCs w:val="28"/>
                <w:lang w:eastAsia="ru-RU"/>
              </w:rPr>
              <w:t xml:space="preserve"> Г.Г.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участие</w:t>
            </w:r>
            <w:r w:rsidRPr="00084682">
              <w:rPr>
                <w:rFonts w:ascii="Times New Roman" w:eastAsia="Times New Roman" w:hAnsi="Times New Roman"/>
                <w:sz w:val="28"/>
                <w:szCs w:val="28"/>
                <w:lang w:eastAsia="ru-RU"/>
              </w:rPr>
              <w:t xml:space="preserve"> в </w:t>
            </w:r>
            <w:r w:rsidRPr="00084682">
              <w:rPr>
                <w:rFonts w:ascii="Times New Roman" w:eastAsia="Times New Roman" w:hAnsi="Times New Roman"/>
                <w:sz w:val="28"/>
                <w:szCs w:val="28"/>
                <w:lang w:eastAsia="ru-RU"/>
              </w:rPr>
              <w:lastRenderedPageBreak/>
              <w:t>конкурсе</w:t>
            </w:r>
          </w:p>
        </w:tc>
        <w:tc>
          <w:tcPr>
            <w:tcW w:w="1842" w:type="dxa"/>
            <w:gridSpan w:val="3"/>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c>
          <w:tcPr>
            <w:tcW w:w="1567" w:type="dxa"/>
            <w:gridSpan w:val="2"/>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
        </w:tc>
      </w:tr>
      <w:tr w:rsidR="00E07DAD" w:rsidRPr="00084682" w:rsidTr="001F1062">
        <w:trPr>
          <w:trHeight w:val="288"/>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lastRenderedPageBreak/>
              <w:t>Участие в конференции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Участие в конференции</w:t>
            </w:r>
          </w:p>
        </w:tc>
        <w:tc>
          <w:tcPr>
            <w:tcW w:w="3409" w:type="dxa"/>
            <w:gridSpan w:val="5"/>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Участие в конференции</w:t>
            </w:r>
          </w:p>
        </w:tc>
      </w:tr>
      <w:tr w:rsidR="00E07DAD" w:rsidRPr="00084682" w:rsidTr="001F1062">
        <w:trPr>
          <w:trHeight w:val="288"/>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Перегудов М.Ю.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доклад</w:t>
            </w:r>
          </w:p>
        </w:tc>
        <w:tc>
          <w:tcPr>
            <w:tcW w:w="1842" w:type="dxa"/>
            <w:gridSpan w:val="3"/>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proofErr w:type="spellStart"/>
            <w:r w:rsidRPr="00084682">
              <w:rPr>
                <w:rFonts w:ascii="Times New Roman" w:eastAsia="Times New Roman" w:hAnsi="Times New Roman"/>
                <w:sz w:val="28"/>
                <w:szCs w:val="28"/>
                <w:lang w:eastAsia="ru-RU"/>
              </w:rPr>
              <w:t>Сечкина</w:t>
            </w:r>
            <w:proofErr w:type="spellEnd"/>
            <w:r w:rsidRPr="00084682">
              <w:rPr>
                <w:rFonts w:ascii="Times New Roman" w:eastAsia="Times New Roman" w:hAnsi="Times New Roman"/>
                <w:sz w:val="28"/>
                <w:szCs w:val="28"/>
                <w:lang w:eastAsia="ru-RU"/>
              </w:rPr>
              <w:t xml:space="preserve"> Е.В.</w:t>
            </w:r>
          </w:p>
        </w:tc>
        <w:tc>
          <w:tcPr>
            <w:tcW w:w="1567" w:type="dxa"/>
            <w:gridSpan w:val="2"/>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доклад</w:t>
            </w:r>
          </w:p>
        </w:tc>
      </w:tr>
      <w:tr w:rsidR="00E07DAD" w:rsidRPr="00084682" w:rsidTr="001F1062">
        <w:trPr>
          <w:trHeight w:val="288"/>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Скорая 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sz w:val="28"/>
                <w:szCs w:val="28"/>
                <w:lang w:eastAsia="ru-RU"/>
              </w:rPr>
              <w:t>доклад</w:t>
            </w:r>
          </w:p>
        </w:tc>
        <w:tc>
          <w:tcPr>
            <w:tcW w:w="1842" w:type="dxa"/>
            <w:gridSpan w:val="3"/>
            <w:vMerge/>
            <w:tcBorders>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
        </w:tc>
        <w:tc>
          <w:tcPr>
            <w:tcW w:w="1567" w:type="dxa"/>
            <w:gridSpan w:val="2"/>
            <w:vMerge/>
            <w:tcBorders>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
        </w:tc>
      </w:tr>
      <w:tr w:rsidR="00E07DAD" w:rsidRPr="00084682" w:rsidTr="001F1062">
        <w:trPr>
          <w:trHeight w:val="288"/>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roofErr w:type="spellStart"/>
            <w:r w:rsidRPr="00084682">
              <w:rPr>
                <w:rFonts w:ascii="Times New Roman" w:eastAsia="Times New Roman" w:hAnsi="Times New Roman"/>
                <w:b/>
                <w:sz w:val="28"/>
                <w:szCs w:val="28"/>
                <w:lang w:eastAsia="ru-RU"/>
              </w:rPr>
              <w:t>Багманян</w:t>
            </w:r>
            <w:proofErr w:type="spellEnd"/>
            <w:r w:rsidRPr="00084682">
              <w:rPr>
                <w:rFonts w:ascii="Times New Roman" w:eastAsia="Times New Roman" w:hAnsi="Times New Roman"/>
                <w:b/>
                <w:sz w:val="28"/>
                <w:szCs w:val="28"/>
                <w:lang w:eastAsia="ru-RU"/>
              </w:rPr>
              <w:t xml:space="preserve"> Г.Г.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sz w:val="28"/>
                <w:szCs w:val="28"/>
                <w:lang w:eastAsia="ru-RU"/>
              </w:rPr>
              <w:t>доклад</w:t>
            </w:r>
          </w:p>
        </w:tc>
        <w:tc>
          <w:tcPr>
            <w:tcW w:w="1842" w:type="dxa"/>
            <w:gridSpan w:val="3"/>
            <w:vMerge/>
            <w:tcBorders>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
        </w:tc>
        <w:tc>
          <w:tcPr>
            <w:tcW w:w="1567" w:type="dxa"/>
            <w:gridSpan w:val="2"/>
            <w:vMerge/>
            <w:tcBorders>
              <w:left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
        </w:tc>
      </w:tr>
      <w:tr w:rsidR="00E07DAD" w:rsidRPr="00084682" w:rsidTr="001F1062">
        <w:trPr>
          <w:trHeight w:val="288"/>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Болдырева О.А.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sz w:val="28"/>
                <w:szCs w:val="28"/>
                <w:lang w:eastAsia="ru-RU"/>
              </w:rPr>
              <w:t>доклад</w:t>
            </w:r>
          </w:p>
        </w:tc>
        <w:tc>
          <w:tcPr>
            <w:tcW w:w="1842" w:type="dxa"/>
            <w:gridSpan w:val="3"/>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
        </w:tc>
        <w:tc>
          <w:tcPr>
            <w:tcW w:w="1567" w:type="dxa"/>
            <w:gridSpan w:val="2"/>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p>
        </w:tc>
      </w:tr>
      <w:tr w:rsidR="00E07DAD" w:rsidRPr="00084682" w:rsidTr="001F1062">
        <w:trPr>
          <w:trHeight w:val="566"/>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 xml:space="preserve">Индивидуальные консультации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b/>
                <w:sz w:val="28"/>
                <w:szCs w:val="28"/>
                <w:lang w:eastAsia="ru-RU"/>
              </w:rPr>
              <w:t>76</w:t>
            </w:r>
            <w:r w:rsidRPr="00084682">
              <w:rPr>
                <w:rFonts w:ascii="Times New Roman" w:eastAsia="Times New Roman" w:hAnsi="Times New Roman"/>
                <w:sz w:val="28"/>
                <w:szCs w:val="28"/>
                <w:lang w:eastAsia="ru-RU"/>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Индивидуальные консультации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158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sz w:val="28"/>
                <w:szCs w:val="28"/>
                <w:lang w:eastAsia="ru-RU"/>
              </w:rPr>
              <w:t>Индивидуальные консультации</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48</w:t>
            </w:r>
          </w:p>
        </w:tc>
      </w:tr>
      <w:tr w:rsidR="00E07DAD" w:rsidRPr="00084682" w:rsidTr="001F1062">
        <w:trPr>
          <w:trHeight w:val="288"/>
        </w:trPr>
        <w:tc>
          <w:tcPr>
            <w:tcW w:w="10214" w:type="dxa"/>
            <w:gridSpan w:val="13"/>
            <w:tcBorders>
              <w:top w:val="single" w:sz="4" w:space="0" w:color="auto"/>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ind w:left="1260"/>
              <w:jc w:val="center"/>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Методическая деятельность</w:t>
            </w:r>
          </w:p>
        </w:tc>
      </w:tr>
      <w:tr w:rsidR="00E07DAD" w:rsidRPr="00084682" w:rsidTr="001F1062">
        <w:trPr>
          <w:trHeight w:val="312"/>
        </w:trPr>
        <w:tc>
          <w:tcPr>
            <w:tcW w:w="1985" w:type="dxa"/>
            <w:gridSpan w:val="3"/>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ind w:left="140"/>
              <w:jc w:val="center"/>
              <w:rPr>
                <w:rFonts w:ascii="Times New Roman" w:eastAsia="Times New Roman" w:hAnsi="Times New Roman"/>
                <w:sz w:val="28"/>
                <w:szCs w:val="28"/>
                <w:lang w:eastAsia="ru-RU"/>
              </w:rPr>
            </w:pPr>
            <w:r w:rsidRPr="00084682">
              <w:rPr>
                <w:rFonts w:ascii="Times New Roman" w:eastAsia="Times New Roman" w:hAnsi="Times New Roman"/>
                <w:b/>
                <w:bCs/>
                <w:sz w:val="28"/>
                <w:szCs w:val="28"/>
                <w:lang w:eastAsia="ru-RU"/>
              </w:rPr>
              <w:t>Методическая работа</w:t>
            </w:r>
          </w:p>
        </w:tc>
        <w:tc>
          <w:tcPr>
            <w:tcW w:w="1276" w:type="dxa"/>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22</w:t>
            </w:r>
          </w:p>
        </w:tc>
        <w:tc>
          <w:tcPr>
            <w:tcW w:w="2126" w:type="dxa"/>
            <w:gridSpan w:val="3"/>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ind w:left="140"/>
              <w:jc w:val="center"/>
              <w:rPr>
                <w:rFonts w:ascii="Times New Roman" w:eastAsia="Times New Roman" w:hAnsi="Times New Roman"/>
                <w:sz w:val="28"/>
                <w:szCs w:val="28"/>
                <w:lang w:eastAsia="ru-RU"/>
              </w:rPr>
            </w:pPr>
            <w:r w:rsidRPr="00084682">
              <w:rPr>
                <w:rFonts w:ascii="Times New Roman" w:eastAsia="Times New Roman" w:hAnsi="Times New Roman"/>
                <w:b/>
                <w:bCs/>
                <w:sz w:val="28"/>
                <w:szCs w:val="28"/>
                <w:lang w:eastAsia="ru-RU"/>
              </w:rPr>
              <w:t>Методическая работа</w:t>
            </w:r>
          </w:p>
        </w:tc>
        <w:tc>
          <w:tcPr>
            <w:tcW w:w="1559" w:type="dxa"/>
            <w:gridSpan w:val="2"/>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15</w:t>
            </w:r>
          </w:p>
        </w:tc>
        <w:tc>
          <w:tcPr>
            <w:tcW w:w="1985" w:type="dxa"/>
            <w:gridSpan w:val="3"/>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ind w:left="140"/>
              <w:jc w:val="center"/>
              <w:rPr>
                <w:rFonts w:ascii="Times New Roman" w:eastAsia="Times New Roman" w:hAnsi="Times New Roman"/>
                <w:sz w:val="28"/>
                <w:szCs w:val="28"/>
                <w:lang w:eastAsia="ru-RU"/>
              </w:rPr>
            </w:pPr>
            <w:r w:rsidRPr="00084682">
              <w:rPr>
                <w:rFonts w:ascii="Times New Roman" w:eastAsia="Times New Roman" w:hAnsi="Times New Roman"/>
                <w:b/>
                <w:bCs/>
                <w:sz w:val="28"/>
                <w:szCs w:val="28"/>
                <w:lang w:eastAsia="ru-RU"/>
              </w:rPr>
              <w:t>Методическая работа</w:t>
            </w:r>
          </w:p>
        </w:tc>
        <w:tc>
          <w:tcPr>
            <w:tcW w:w="1283" w:type="dxa"/>
            <w:tcBorders>
              <w:top w:val="single" w:sz="4" w:space="0" w:color="auto"/>
              <w:left w:val="single" w:sz="4" w:space="0" w:color="auto"/>
              <w:bottom w:val="nil"/>
              <w:right w:val="single" w:sz="4" w:space="0" w:color="auto"/>
            </w:tcBorders>
            <w:shd w:val="clear" w:color="auto" w:fill="FFFFFF"/>
          </w:tcPr>
          <w:p w:rsidR="00E07DAD" w:rsidRPr="00084682" w:rsidRDefault="00E07DAD" w:rsidP="001F1062">
            <w:pPr>
              <w:spacing w:after="0" w:line="240" w:lineRule="auto"/>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6</w:t>
            </w:r>
          </w:p>
        </w:tc>
      </w:tr>
      <w:tr w:rsidR="00E07DAD" w:rsidRPr="00084682" w:rsidTr="001F1062">
        <w:trPr>
          <w:trHeight w:val="336"/>
        </w:trPr>
        <w:tc>
          <w:tcPr>
            <w:tcW w:w="1985" w:type="dxa"/>
            <w:gridSpan w:val="3"/>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ind w:left="220"/>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Публикации</w:t>
            </w:r>
          </w:p>
        </w:tc>
        <w:tc>
          <w:tcPr>
            <w:tcW w:w="1276" w:type="dxa"/>
            <w:vMerge w:val="restart"/>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58</w:t>
            </w:r>
          </w:p>
        </w:tc>
        <w:tc>
          <w:tcPr>
            <w:tcW w:w="2126" w:type="dxa"/>
            <w:gridSpan w:val="3"/>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ind w:left="220"/>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Публикации</w:t>
            </w:r>
          </w:p>
        </w:tc>
        <w:tc>
          <w:tcPr>
            <w:tcW w:w="1559" w:type="dxa"/>
            <w:gridSpan w:val="2"/>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29</w:t>
            </w:r>
          </w:p>
        </w:tc>
        <w:tc>
          <w:tcPr>
            <w:tcW w:w="1985" w:type="dxa"/>
            <w:gridSpan w:val="3"/>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40" w:lineRule="auto"/>
              <w:ind w:left="220"/>
              <w:rPr>
                <w:rFonts w:ascii="Times New Roman" w:eastAsia="Times New Roman" w:hAnsi="Times New Roman"/>
                <w:b/>
                <w:sz w:val="28"/>
                <w:szCs w:val="28"/>
                <w:lang w:eastAsia="ru-RU"/>
              </w:rPr>
            </w:pPr>
            <w:r w:rsidRPr="00084682">
              <w:rPr>
                <w:rFonts w:ascii="Times New Roman" w:eastAsia="Times New Roman" w:hAnsi="Times New Roman"/>
                <w:b/>
                <w:sz w:val="28"/>
                <w:szCs w:val="28"/>
                <w:lang w:eastAsia="ru-RU"/>
              </w:rPr>
              <w:t>Публикации</w:t>
            </w:r>
          </w:p>
        </w:tc>
        <w:tc>
          <w:tcPr>
            <w:tcW w:w="1283" w:type="dxa"/>
            <w:tcBorders>
              <w:top w:val="single" w:sz="4" w:space="0" w:color="auto"/>
              <w:left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r w:rsidRPr="00084682">
              <w:rPr>
                <w:rFonts w:ascii="Times New Roman" w:eastAsia="Times New Roman" w:hAnsi="Times New Roman"/>
                <w:sz w:val="28"/>
                <w:szCs w:val="28"/>
                <w:lang w:eastAsia="ru-RU"/>
              </w:rPr>
              <w:t>35</w:t>
            </w:r>
          </w:p>
        </w:tc>
      </w:tr>
      <w:tr w:rsidR="00E07DAD" w:rsidRPr="00084682" w:rsidTr="001F1062">
        <w:trPr>
          <w:trHeight w:val="322"/>
        </w:trPr>
        <w:tc>
          <w:tcPr>
            <w:tcW w:w="1985" w:type="dxa"/>
            <w:gridSpan w:val="3"/>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40" w:lineRule="auto"/>
              <w:ind w:left="140"/>
              <w:rPr>
                <w:rFonts w:ascii="Times New Roman" w:eastAsia="Times New Roman" w:hAnsi="Times New Roman"/>
                <w:sz w:val="28"/>
                <w:szCs w:val="28"/>
                <w:lang w:eastAsia="ru-RU"/>
              </w:rPr>
            </w:pPr>
          </w:p>
        </w:tc>
        <w:tc>
          <w:tcPr>
            <w:tcW w:w="1276" w:type="dxa"/>
            <w:vMerge/>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p>
        </w:tc>
        <w:tc>
          <w:tcPr>
            <w:tcW w:w="2126" w:type="dxa"/>
            <w:gridSpan w:val="3"/>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p>
        </w:tc>
        <w:tc>
          <w:tcPr>
            <w:tcW w:w="1559" w:type="dxa"/>
            <w:gridSpan w:val="2"/>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p>
        </w:tc>
        <w:tc>
          <w:tcPr>
            <w:tcW w:w="1985" w:type="dxa"/>
            <w:gridSpan w:val="3"/>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p>
        </w:tc>
        <w:tc>
          <w:tcPr>
            <w:tcW w:w="1283" w:type="dxa"/>
            <w:tcBorders>
              <w:left w:val="single" w:sz="4" w:space="0" w:color="auto"/>
              <w:bottom w:val="single" w:sz="4" w:space="0" w:color="auto"/>
              <w:right w:val="single" w:sz="4" w:space="0" w:color="auto"/>
            </w:tcBorders>
            <w:shd w:val="clear" w:color="auto" w:fill="FFFFFF"/>
          </w:tcPr>
          <w:p w:rsidR="00E07DAD" w:rsidRPr="00084682" w:rsidRDefault="00E07DAD" w:rsidP="001F1062">
            <w:pPr>
              <w:spacing w:after="0" w:line="278" w:lineRule="exact"/>
              <w:jc w:val="center"/>
              <w:rPr>
                <w:rFonts w:ascii="Times New Roman" w:eastAsia="Times New Roman" w:hAnsi="Times New Roman"/>
                <w:sz w:val="28"/>
                <w:szCs w:val="28"/>
                <w:lang w:eastAsia="ru-RU"/>
              </w:rPr>
            </w:pPr>
          </w:p>
        </w:tc>
      </w:tr>
    </w:tbl>
    <w:p w:rsidR="00E07DAD" w:rsidRPr="00084682" w:rsidRDefault="00E07DAD" w:rsidP="00E07DAD">
      <w:pPr>
        <w:spacing w:after="120"/>
        <w:ind w:firstLine="708"/>
        <w:jc w:val="both"/>
        <w:rPr>
          <w:rFonts w:ascii="Times New Roman" w:eastAsia="Times New Roman" w:hAnsi="Times New Roman"/>
          <w:bCs/>
          <w:sz w:val="16"/>
          <w:szCs w:val="16"/>
          <w:lang w:eastAsia="ru-RU"/>
        </w:rPr>
      </w:pPr>
    </w:p>
    <w:p w:rsidR="00E07DAD" w:rsidRPr="00D4328A" w:rsidRDefault="00E07DAD" w:rsidP="00E07DAD">
      <w:pPr>
        <w:spacing w:after="300" w:line="240" w:lineRule="auto"/>
        <w:ind w:left="1276"/>
        <w:jc w:val="center"/>
        <w:rPr>
          <w:rFonts w:ascii="Times New Roman" w:eastAsia="Times New Roman" w:hAnsi="Times New Roman"/>
          <w:b/>
          <w:bCs/>
          <w:sz w:val="28"/>
          <w:szCs w:val="28"/>
          <w:lang w:eastAsia="ru-RU"/>
        </w:rPr>
      </w:pPr>
      <w:r w:rsidRPr="00D4328A">
        <w:rPr>
          <w:rFonts w:ascii="Times New Roman" w:eastAsia="Times New Roman" w:hAnsi="Times New Roman"/>
          <w:b/>
          <w:bCs/>
          <w:sz w:val="28"/>
          <w:szCs w:val="28"/>
          <w:lang w:eastAsia="ru-RU"/>
        </w:rPr>
        <w:t>Квалификация педагогических работников</w:t>
      </w:r>
    </w:p>
    <w:tbl>
      <w:tblPr>
        <w:tblW w:w="10206" w:type="dxa"/>
        <w:tblInd w:w="-562" w:type="dxa"/>
        <w:tblLayout w:type="fixed"/>
        <w:tblCellMar>
          <w:left w:w="0" w:type="dxa"/>
          <w:right w:w="0" w:type="dxa"/>
        </w:tblCellMar>
        <w:tblLook w:val="0000"/>
      </w:tblPr>
      <w:tblGrid>
        <w:gridCol w:w="3402"/>
        <w:gridCol w:w="1440"/>
        <w:gridCol w:w="828"/>
        <w:gridCol w:w="1418"/>
        <w:gridCol w:w="850"/>
        <w:gridCol w:w="1418"/>
        <w:gridCol w:w="850"/>
      </w:tblGrid>
      <w:tr w:rsidR="00E07DAD" w:rsidRPr="00D4328A" w:rsidTr="001F1062">
        <w:trPr>
          <w:trHeight w:val="34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320"/>
              <w:jc w:val="center"/>
              <w:rPr>
                <w:rFonts w:ascii="Times New Roman" w:eastAsia="Times New Roman" w:hAnsi="Times New Roman"/>
                <w:b/>
                <w:sz w:val="28"/>
                <w:szCs w:val="28"/>
                <w:lang w:eastAsia="ru-RU"/>
              </w:rPr>
            </w:pPr>
            <w:r w:rsidRPr="00D4328A">
              <w:rPr>
                <w:rFonts w:ascii="Times New Roman" w:eastAsia="Times New Roman" w:hAnsi="Times New Roman"/>
                <w:b/>
                <w:bCs/>
                <w:sz w:val="28"/>
                <w:szCs w:val="28"/>
                <w:lang w:eastAsia="ru-RU"/>
              </w:rPr>
              <w:t>Квалификационная категория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2013-2014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2014-2015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2015-2016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tabs>
                <w:tab w:val="center" w:pos="420"/>
              </w:tabs>
              <w:spacing w:after="0"/>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ab/>
              <w:t>%</w:t>
            </w:r>
          </w:p>
        </w:tc>
      </w:tr>
      <w:tr w:rsidR="00E07DAD" w:rsidRPr="00D4328A" w:rsidTr="001F1062">
        <w:trPr>
          <w:trHeight w:val="33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20"/>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Без категории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34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48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31</w:t>
            </w:r>
          </w:p>
        </w:tc>
      </w:tr>
      <w:tr w:rsidR="00E07DAD" w:rsidRPr="00D4328A" w:rsidTr="001F1062">
        <w:trPr>
          <w:trHeight w:val="365"/>
        </w:trPr>
        <w:tc>
          <w:tcPr>
            <w:tcW w:w="3402" w:type="dxa"/>
            <w:tcBorders>
              <w:top w:val="single" w:sz="4" w:space="0" w:color="auto"/>
              <w:left w:val="single" w:sz="4" w:space="0" w:color="auto"/>
              <w:bottom w:val="nil"/>
              <w:right w:val="single" w:sz="4" w:space="0" w:color="auto"/>
            </w:tcBorders>
            <w:shd w:val="clear" w:color="auto" w:fill="FFFFFF"/>
          </w:tcPr>
          <w:p w:rsidR="00E07DAD" w:rsidRPr="00D4328A" w:rsidRDefault="00E07DAD" w:rsidP="001F1062">
            <w:pPr>
              <w:spacing w:after="0"/>
              <w:ind w:left="120"/>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Соответствие занимаемой должности</w:t>
            </w:r>
          </w:p>
        </w:tc>
        <w:tc>
          <w:tcPr>
            <w:tcW w:w="1440" w:type="dxa"/>
            <w:tcBorders>
              <w:top w:val="single" w:sz="4" w:space="0" w:color="auto"/>
              <w:left w:val="single" w:sz="4" w:space="0" w:color="auto"/>
              <w:bottom w:val="nil"/>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3</w:t>
            </w:r>
          </w:p>
        </w:tc>
        <w:tc>
          <w:tcPr>
            <w:tcW w:w="828" w:type="dxa"/>
            <w:tcBorders>
              <w:top w:val="single" w:sz="4" w:space="0" w:color="auto"/>
              <w:left w:val="single" w:sz="4" w:space="0" w:color="auto"/>
              <w:bottom w:val="nil"/>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4</w:t>
            </w:r>
          </w:p>
        </w:tc>
        <w:tc>
          <w:tcPr>
            <w:tcW w:w="1418" w:type="dxa"/>
            <w:tcBorders>
              <w:top w:val="single" w:sz="4" w:space="0" w:color="auto"/>
              <w:left w:val="single" w:sz="4" w:space="0" w:color="auto"/>
              <w:bottom w:val="nil"/>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4</w:t>
            </w:r>
          </w:p>
        </w:tc>
        <w:tc>
          <w:tcPr>
            <w:tcW w:w="850" w:type="dxa"/>
            <w:tcBorders>
              <w:top w:val="single" w:sz="4" w:space="0" w:color="auto"/>
              <w:left w:val="single" w:sz="4" w:space="0" w:color="auto"/>
              <w:bottom w:val="nil"/>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6</w:t>
            </w:r>
          </w:p>
        </w:tc>
        <w:tc>
          <w:tcPr>
            <w:tcW w:w="1418" w:type="dxa"/>
            <w:tcBorders>
              <w:top w:val="single" w:sz="4" w:space="0" w:color="auto"/>
              <w:left w:val="single" w:sz="4" w:space="0" w:color="auto"/>
              <w:bottom w:val="nil"/>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6</w:t>
            </w:r>
          </w:p>
        </w:tc>
        <w:tc>
          <w:tcPr>
            <w:tcW w:w="850" w:type="dxa"/>
            <w:tcBorders>
              <w:top w:val="single" w:sz="4" w:space="0" w:color="auto"/>
              <w:left w:val="single" w:sz="4" w:space="0" w:color="auto"/>
              <w:bottom w:val="nil"/>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9</w:t>
            </w:r>
          </w:p>
        </w:tc>
      </w:tr>
      <w:tr w:rsidR="00E07DAD" w:rsidRPr="00D4328A" w:rsidTr="001F1062">
        <w:trPr>
          <w:trHeight w:val="33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20"/>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2 категория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w:t>
            </w:r>
          </w:p>
        </w:tc>
      </w:tr>
      <w:tr w:rsidR="00E07DAD" w:rsidRPr="00D4328A" w:rsidTr="001F1062">
        <w:trPr>
          <w:trHeight w:val="33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20"/>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Первая категория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16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37</w:t>
            </w:r>
          </w:p>
        </w:tc>
      </w:tr>
      <w:tr w:rsidR="00E07DAD" w:rsidRPr="00D4328A" w:rsidTr="001F1062">
        <w:trPr>
          <w:trHeight w:val="33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20"/>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Высшая категория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14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23</w:t>
            </w:r>
          </w:p>
        </w:tc>
      </w:tr>
      <w:tr w:rsidR="00E07DAD" w:rsidRPr="00D4328A" w:rsidTr="001F1062">
        <w:trPr>
          <w:trHeight w:val="34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20"/>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Всего педагогических работников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320" w:hanging="736"/>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70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320" w:hanging="759"/>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63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b/>
                <w:sz w:val="28"/>
                <w:szCs w:val="28"/>
                <w:lang w:eastAsia="ru-RU"/>
              </w:rPr>
              <w:t>67</w:t>
            </w:r>
          </w:p>
        </w:tc>
      </w:tr>
      <w:tr w:rsidR="00E07DAD" w:rsidRPr="00D4328A" w:rsidTr="001F1062">
        <w:trPr>
          <w:trHeight w:val="346"/>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20"/>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Всего педагогических работников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320" w:hanging="736"/>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70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ind w:left="1320" w:hanging="759"/>
              <w:jc w:val="center"/>
              <w:rPr>
                <w:rFonts w:ascii="Times New Roman" w:eastAsia="Times New Roman" w:hAnsi="Times New Roman"/>
                <w:b/>
                <w:sz w:val="28"/>
                <w:szCs w:val="28"/>
                <w:lang w:eastAsia="ru-RU"/>
              </w:rPr>
            </w:pPr>
            <w:r w:rsidRPr="00D4328A">
              <w:rPr>
                <w:rFonts w:ascii="Times New Roman" w:eastAsia="Times New Roman" w:hAnsi="Times New Roman"/>
                <w:b/>
                <w:sz w:val="28"/>
                <w:szCs w:val="28"/>
                <w:lang w:eastAsia="ru-RU"/>
              </w:rPr>
              <w:t>63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E07DAD" w:rsidRPr="00D4328A" w:rsidRDefault="00E07DAD" w:rsidP="001F1062">
            <w:pPr>
              <w:spacing w:after="0"/>
              <w:jc w:val="center"/>
              <w:rPr>
                <w:rFonts w:ascii="Times New Roman" w:eastAsia="Times New Roman" w:hAnsi="Times New Roman"/>
                <w:sz w:val="28"/>
                <w:szCs w:val="28"/>
                <w:lang w:eastAsia="ru-RU"/>
              </w:rPr>
            </w:pPr>
            <w:r w:rsidRPr="00D4328A">
              <w:rPr>
                <w:rFonts w:ascii="Times New Roman" w:eastAsia="Times New Roman" w:hAnsi="Times New Roman"/>
                <w:b/>
                <w:sz w:val="28"/>
                <w:szCs w:val="28"/>
                <w:lang w:eastAsia="ru-RU"/>
              </w:rPr>
              <w:t>67</w:t>
            </w:r>
          </w:p>
        </w:tc>
      </w:tr>
    </w:tbl>
    <w:p w:rsidR="00E07DAD" w:rsidRPr="00D4328A" w:rsidRDefault="00E07DAD" w:rsidP="00E07DAD">
      <w:pPr>
        <w:ind w:hanging="993"/>
        <w:rPr>
          <w:rFonts w:ascii="Times New Roman" w:eastAsia="Times New Roman" w:hAnsi="Times New Roman"/>
          <w:sz w:val="28"/>
          <w:szCs w:val="28"/>
          <w:lang w:eastAsia="ru-RU"/>
        </w:rPr>
      </w:pPr>
      <w:r>
        <w:rPr>
          <w:rFonts w:ascii="Times New Roman" w:eastAsia="Times New Roman" w:hAnsi="Times New Roman"/>
          <w:b/>
          <w:noProof/>
          <w:sz w:val="28"/>
          <w:szCs w:val="28"/>
          <w:lang w:eastAsia="ru-RU"/>
        </w:rPr>
        <w:lastRenderedPageBreak/>
        <w:drawing>
          <wp:inline distT="0" distB="0" distL="0" distR="0">
            <wp:extent cx="6810375" cy="46005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7DAD" w:rsidRPr="00D4328A" w:rsidRDefault="00E07DAD" w:rsidP="00E07DAD">
      <w:pPr>
        <w:spacing w:after="0" w:line="240" w:lineRule="auto"/>
        <w:ind w:firstLine="708"/>
        <w:jc w:val="both"/>
        <w:rPr>
          <w:rFonts w:ascii="Times New Roman" w:hAnsi="Times New Roman"/>
          <w:bCs/>
          <w:iCs/>
          <w:sz w:val="28"/>
          <w:szCs w:val="28"/>
        </w:rPr>
      </w:pPr>
      <w:r w:rsidRPr="00D4328A">
        <w:rPr>
          <w:rFonts w:ascii="Times New Roman" w:hAnsi="Times New Roman"/>
          <w:bCs/>
          <w:iCs/>
          <w:sz w:val="28"/>
          <w:szCs w:val="28"/>
        </w:rPr>
        <w:t>Как видно из диаграммы, 60% педагогических работников учреждения имеют первую и высшую категории, что говорит о высоком профессионализме и больших возможностях учреждения.</w:t>
      </w:r>
    </w:p>
    <w:p w:rsidR="00E07DAD" w:rsidRPr="00D4328A" w:rsidRDefault="00E07DAD" w:rsidP="00E07DAD">
      <w:pPr>
        <w:spacing w:after="0" w:line="240" w:lineRule="auto"/>
        <w:ind w:firstLine="708"/>
        <w:jc w:val="both"/>
        <w:rPr>
          <w:rFonts w:ascii="Times New Roman" w:hAnsi="Times New Roman"/>
          <w:bCs/>
          <w:iCs/>
          <w:sz w:val="28"/>
          <w:szCs w:val="28"/>
        </w:rPr>
      </w:pPr>
      <w:r w:rsidRPr="00D4328A">
        <w:rPr>
          <w:rFonts w:ascii="Times New Roman" w:hAnsi="Times New Roman"/>
          <w:bCs/>
          <w:iCs/>
          <w:sz w:val="28"/>
          <w:szCs w:val="28"/>
        </w:rPr>
        <w:t>В целом, наблюдается стабильный рост повышения квалификационного уровня педагогического состава Детского центра.</w:t>
      </w:r>
    </w:p>
    <w:p w:rsidR="00E07DAD" w:rsidRPr="00D4328A" w:rsidRDefault="00E07DAD" w:rsidP="00E07DAD">
      <w:pPr>
        <w:spacing w:after="0" w:line="240" w:lineRule="auto"/>
        <w:ind w:firstLine="708"/>
        <w:jc w:val="both"/>
        <w:rPr>
          <w:rFonts w:ascii="Times New Roman" w:eastAsia="Times New Roman" w:hAnsi="Times New Roman"/>
          <w:sz w:val="28"/>
          <w:szCs w:val="28"/>
          <w:lang w:eastAsia="ru-RU"/>
        </w:rPr>
      </w:pPr>
      <w:r w:rsidRPr="00D4328A">
        <w:rPr>
          <w:rFonts w:ascii="Times New Roman" w:eastAsia="Times New Roman" w:hAnsi="Times New Roman"/>
          <w:b/>
          <w:sz w:val="28"/>
          <w:szCs w:val="28"/>
          <w:lang w:eastAsia="ru-RU"/>
        </w:rPr>
        <w:t>Сетевое взаимодействие</w:t>
      </w:r>
      <w:r w:rsidRPr="00D4328A">
        <w:rPr>
          <w:rFonts w:ascii="Times New Roman" w:eastAsia="Times New Roman" w:hAnsi="Times New Roman"/>
          <w:sz w:val="28"/>
          <w:szCs w:val="28"/>
          <w:lang w:eastAsia="ru-RU"/>
        </w:rPr>
        <w:t xml:space="preserve"> как одно из направлений деятельности образовательных учреждений определено в «Законе об образовании в Российской Федерации» и  стратегии развития дополнительного образования РФ до 2020 года.</w:t>
      </w:r>
    </w:p>
    <w:p w:rsidR="00E07DAD" w:rsidRPr="00D4328A" w:rsidRDefault="00E07DAD" w:rsidP="00E07DAD">
      <w:pPr>
        <w:spacing w:after="0" w:line="240" w:lineRule="auto"/>
        <w:ind w:firstLine="708"/>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В учреждении созданы различные модели сетевого взаимодействия.</w:t>
      </w:r>
    </w:p>
    <w:p w:rsidR="00E07DAD" w:rsidRPr="00D4328A" w:rsidRDefault="00E07DAD" w:rsidP="00F368D1">
      <w:pPr>
        <w:numPr>
          <w:ilvl w:val="0"/>
          <w:numId w:val="50"/>
        </w:numPr>
        <w:spacing w:after="0" w:line="240" w:lineRule="auto"/>
        <w:contextualSpacing/>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Координация деятельности ГГДОО «Дети солнца» и органов школьного (ученического) самоуправления.</w:t>
      </w:r>
      <w:r w:rsidRPr="00D4328A">
        <w:rPr>
          <w:rFonts w:ascii="Times New Roman" w:eastAsia="Times New Roman" w:hAnsi="Times New Roman"/>
          <w:sz w:val="24"/>
          <w:szCs w:val="24"/>
          <w:lang w:eastAsia="ru-RU"/>
        </w:rPr>
        <w:t xml:space="preserve"> </w:t>
      </w:r>
      <w:r w:rsidRPr="00D4328A">
        <w:rPr>
          <w:rFonts w:ascii="Times New Roman" w:eastAsia="Times New Roman" w:hAnsi="Times New Roman"/>
          <w:sz w:val="28"/>
          <w:szCs w:val="28"/>
          <w:lang w:eastAsia="ru-RU"/>
        </w:rPr>
        <w:t>В качестве методической помощи вожатые и координаторы ШУС посеща</w:t>
      </w:r>
      <w:r>
        <w:rPr>
          <w:rFonts w:ascii="Times New Roman" w:eastAsia="Times New Roman" w:hAnsi="Times New Roman"/>
          <w:sz w:val="28"/>
          <w:szCs w:val="28"/>
          <w:lang w:eastAsia="ru-RU"/>
        </w:rPr>
        <w:t>ют</w:t>
      </w:r>
      <w:r w:rsidRPr="00D4328A">
        <w:rPr>
          <w:rFonts w:ascii="Times New Roman" w:eastAsia="Times New Roman" w:hAnsi="Times New Roman"/>
          <w:sz w:val="28"/>
          <w:szCs w:val="28"/>
          <w:lang w:eastAsia="ru-RU"/>
        </w:rPr>
        <w:t xml:space="preserve"> ежемесячные семинарские занятия, в ходе которых разъясня</w:t>
      </w:r>
      <w:r>
        <w:rPr>
          <w:rFonts w:ascii="Times New Roman" w:eastAsia="Times New Roman" w:hAnsi="Times New Roman"/>
          <w:sz w:val="28"/>
          <w:szCs w:val="28"/>
          <w:lang w:eastAsia="ru-RU"/>
        </w:rPr>
        <w:t>ются</w:t>
      </w:r>
      <w:r w:rsidRPr="00D4328A">
        <w:rPr>
          <w:rFonts w:ascii="Times New Roman" w:eastAsia="Times New Roman" w:hAnsi="Times New Roman"/>
          <w:sz w:val="28"/>
          <w:szCs w:val="28"/>
          <w:lang w:eastAsia="ru-RU"/>
        </w:rPr>
        <w:t xml:space="preserve"> правила ведения документации и оформления стендов воспитательных служб школ города, обсужда</w:t>
      </w:r>
      <w:r>
        <w:rPr>
          <w:rFonts w:ascii="Times New Roman" w:eastAsia="Times New Roman" w:hAnsi="Times New Roman"/>
          <w:sz w:val="28"/>
          <w:szCs w:val="28"/>
          <w:lang w:eastAsia="ru-RU"/>
        </w:rPr>
        <w:t>ются</w:t>
      </w:r>
      <w:r w:rsidRPr="00D4328A">
        <w:rPr>
          <w:rFonts w:ascii="Times New Roman" w:eastAsia="Times New Roman" w:hAnsi="Times New Roman"/>
          <w:sz w:val="28"/>
          <w:szCs w:val="28"/>
          <w:lang w:eastAsia="ru-RU"/>
        </w:rPr>
        <w:t xml:space="preserve"> городские массовые мероприятия в рамках работы ГГДОО «Дети солнца» и органов школьного (ученического) самоуправления.</w:t>
      </w:r>
      <w:r w:rsidRPr="00D4328A">
        <w:rPr>
          <w:rFonts w:ascii="Times New Roman" w:eastAsia="Times New Roman" w:hAnsi="Times New Roman"/>
          <w:sz w:val="24"/>
          <w:szCs w:val="24"/>
          <w:lang w:eastAsia="ru-RU"/>
        </w:rPr>
        <w:t xml:space="preserve"> </w:t>
      </w:r>
      <w:r w:rsidRPr="00D4328A">
        <w:rPr>
          <w:rFonts w:ascii="Times New Roman" w:eastAsia="Times New Roman" w:hAnsi="Times New Roman"/>
          <w:sz w:val="28"/>
          <w:szCs w:val="28"/>
          <w:lang w:eastAsia="ru-RU"/>
        </w:rPr>
        <w:t>В течение учебного года совместно с Управлением по делам молодежи  провод</w:t>
      </w:r>
      <w:r>
        <w:rPr>
          <w:rFonts w:ascii="Times New Roman" w:eastAsia="Times New Roman" w:hAnsi="Times New Roman"/>
          <w:sz w:val="28"/>
          <w:szCs w:val="28"/>
          <w:lang w:eastAsia="ru-RU"/>
        </w:rPr>
        <w:t>ятся</w:t>
      </w:r>
      <w:r w:rsidRPr="00D4328A">
        <w:rPr>
          <w:rFonts w:ascii="Times New Roman" w:eastAsia="Times New Roman" w:hAnsi="Times New Roman"/>
          <w:sz w:val="28"/>
          <w:szCs w:val="28"/>
          <w:lang w:eastAsia="ru-RU"/>
        </w:rPr>
        <w:t xml:space="preserve"> заседания Ученического совета города, в состав которого входят Лидеры школ города. Специалистами УДМ и Координатором ШУС по линии образования планируются мероприятия школьников старшего звена, подростки активно вовлекаются в создание проектов и проведение городских акций.</w:t>
      </w:r>
    </w:p>
    <w:p w:rsidR="00E07DAD" w:rsidRPr="00D4328A" w:rsidRDefault="00E07DAD" w:rsidP="00E07DAD">
      <w:pPr>
        <w:spacing w:after="0" w:line="240" w:lineRule="auto"/>
        <w:ind w:firstLine="708"/>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lastRenderedPageBreak/>
        <w:t xml:space="preserve">   Опыт работы с ГГДОО и органами ШУС был обобщен и представлен на конкурсе общественно значимых педагогических инноваций в сфере общего, дошкольного и дополнительного образования муниципального образования город-курорт Геленджик.</w:t>
      </w:r>
    </w:p>
    <w:p w:rsidR="00E07DAD" w:rsidRPr="00D4328A" w:rsidRDefault="00E07DAD" w:rsidP="00F368D1">
      <w:pPr>
        <w:numPr>
          <w:ilvl w:val="0"/>
          <w:numId w:val="50"/>
        </w:numPr>
        <w:spacing w:after="0" w:line="240" w:lineRule="auto"/>
        <w:contextualSpacing/>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Взаимодействие с образовательными учреждениями в рамках реализации дополнительных общеобразовательных программ.</w:t>
      </w:r>
    </w:p>
    <w:p w:rsidR="00E07DAD" w:rsidRPr="00D4328A" w:rsidRDefault="00E07DAD" w:rsidP="00E07DAD">
      <w:pPr>
        <w:spacing w:after="0" w:line="240" w:lineRule="auto"/>
        <w:ind w:left="1068"/>
        <w:contextualSpacing/>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Школы</w:t>
      </w:r>
      <w:r>
        <w:rPr>
          <w:rFonts w:ascii="Times New Roman" w:eastAsia="Times New Roman" w:hAnsi="Times New Roman"/>
          <w:sz w:val="28"/>
          <w:szCs w:val="28"/>
          <w:lang w:eastAsia="ru-RU"/>
        </w:rPr>
        <w:t xml:space="preserve"> города и дошкольные учреждения являются</w:t>
      </w:r>
      <w:r w:rsidRPr="00D4328A">
        <w:rPr>
          <w:rFonts w:ascii="Times New Roman" w:eastAsia="Times New Roman" w:hAnsi="Times New Roman"/>
          <w:sz w:val="28"/>
          <w:szCs w:val="28"/>
          <w:lang w:eastAsia="ru-RU"/>
        </w:rPr>
        <w:t xml:space="preserve"> социальными партнерами </w:t>
      </w:r>
      <w:r>
        <w:rPr>
          <w:rFonts w:ascii="Times New Roman" w:eastAsia="Times New Roman" w:hAnsi="Times New Roman"/>
          <w:sz w:val="28"/>
          <w:szCs w:val="28"/>
          <w:lang w:eastAsia="ru-RU"/>
        </w:rPr>
        <w:t>МАОУ ДО «</w:t>
      </w:r>
      <w:proofErr w:type="spellStart"/>
      <w:r>
        <w:rPr>
          <w:rFonts w:ascii="Times New Roman" w:eastAsia="Times New Roman" w:hAnsi="Times New Roman"/>
          <w:sz w:val="28"/>
          <w:szCs w:val="28"/>
          <w:lang w:eastAsia="ru-RU"/>
        </w:rPr>
        <w:t>ЦРТДиЮ</w:t>
      </w:r>
      <w:proofErr w:type="spellEnd"/>
      <w:r>
        <w:rPr>
          <w:rFonts w:ascii="Times New Roman" w:eastAsia="Times New Roman" w:hAnsi="Times New Roman"/>
          <w:sz w:val="28"/>
          <w:szCs w:val="28"/>
          <w:lang w:eastAsia="ru-RU"/>
        </w:rPr>
        <w:t>» в рамках организации и проведения муниципальных этапов конкурсов, мероприятий.</w:t>
      </w:r>
      <w:r w:rsidRPr="00D4328A">
        <w:rPr>
          <w:rFonts w:ascii="Times New Roman" w:eastAsia="Times New Roman" w:hAnsi="Times New Roman"/>
          <w:sz w:val="28"/>
          <w:szCs w:val="28"/>
          <w:lang w:eastAsia="ru-RU"/>
        </w:rPr>
        <w:t xml:space="preserve"> </w:t>
      </w:r>
    </w:p>
    <w:p w:rsidR="00E07DAD" w:rsidRDefault="00E07DAD" w:rsidP="00E07DAD">
      <w:pPr>
        <w:spacing w:after="0" w:line="240" w:lineRule="auto"/>
        <w:ind w:firstLine="708"/>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 xml:space="preserve">     Группы «Вальсе» в полном объеме реализ</w:t>
      </w:r>
      <w:r>
        <w:rPr>
          <w:rFonts w:ascii="Times New Roman" w:eastAsia="Times New Roman" w:hAnsi="Times New Roman"/>
          <w:sz w:val="28"/>
          <w:szCs w:val="28"/>
          <w:lang w:eastAsia="ru-RU"/>
        </w:rPr>
        <w:t>уют поставленные задачи, подготавливая</w:t>
      </w:r>
      <w:r w:rsidRPr="00D4328A">
        <w:rPr>
          <w:rFonts w:ascii="Times New Roman" w:eastAsia="Times New Roman" w:hAnsi="Times New Roman"/>
          <w:sz w:val="28"/>
          <w:szCs w:val="28"/>
          <w:lang w:eastAsia="ru-RU"/>
        </w:rPr>
        <w:t xml:space="preserve"> выступления выпускников на городском бале медалистов и обеспечив</w:t>
      </w:r>
      <w:r>
        <w:rPr>
          <w:rFonts w:ascii="Times New Roman" w:eastAsia="Times New Roman" w:hAnsi="Times New Roman"/>
          <w:sz w:val="28"/>
          <w:szCs w:val="28"/>
          <w:lang w:eastAsia="ru-RU"/>
        </w:rPr>
        <w:t>ая</w:t>
      </w:r>
      <w:r w:rsidRPr="00D4328A">
        <w:rPr>
          <w:rFonts w:ascii="Times New Roman" w:eastAsia="Times New Roman" w:hAnsi="Times New Roman"/>
          <w:sz w:val="28"/>
          <w:szCs w:val="28"/>
          <w:lang w:eastAsia="ru-RU"/>
        </w:rPr>
        <w:t xml:space="preserve"> блестящее участие в Губернаторском бале. Педагог </w:t>
      </w:r>
      <w:proofErr w:type="spellStart"/>
      <w:r w:rsidRPr="00D4328A">
        <w:rPr>
          <w:rFonts w:ascii="Times New Roman" w:eastAsia="Times New Roman" w:hAnsi="Times New Roman"/>
          <w:sz w:val="28"/>
          <w:szCs w:val="28"/>
          <w:lang w:eastAsia="ru-RU"/>
        </w:rPr>
        <w:t>Цыбина</w:t>
      </w:r>
      <w:proofErr w:type="spellEnd"/>
      <w:r w:rsidRPr="00D4328A">
        <w:rPr>
          <w:rFonts w:ascii="Times New Roman" w:eastAsia="Times New Roman" w:hAnsi="Times New Roman"/>
          <w:sz w:val="28"/>
          <w:szCs w:val="28"/>
          <w:lang w:eastAsia="ru-RU"/>
        </w:rPr>
        <w:t xml:space="preserve"> О.Ф. награждена Грамотой министерства образования и молодежной политики краснодарского края.</w:t>
      </w:r>
    </w:p>
    <w:p w:rsidR="00E07DAD" w:rsidRPr="00D4328A" w:rsidRDefault="00E07DAD" w:rsidP="00F368D1">
      <w:pPr>
        <w:numPr>
          <w:ilvl w:val="0"/>
          <w:numId w:val="50"/>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Взаимодействие с общеобразовательными учреждениями (МАОУ сош№17 и МАОУ </w:t>
      </w:r>
      <w:proofErr w:type="spellStart"/>
      <w:r>
        <w:rPr>
          <w:rFonts w:ascii="Times New Roman" w:eastAsia="Times New Roman" w:hAnsi="Times New Roman"/>
          <w:sz w:val="28"/>
          <w:szCs w:val="28"/>
          <w:lang w:eastAsia="ru-RU"/>
        </w:rPr>
        <w:t>сош</w:t>
      </w:r>
      <w:proofErr w:type="spellEnd"/>
      <w:r>
        <w:rPr>
          <w:rFonts w:ascii="Times New Roman" w:eastAsia="Times New Roman" w:hAnsi="Times New Roman"/>
          <w:sz w:val="28"/>
          <w:szCs w:val="28"/>
          <w:lang w:eastAsia="ru-RU"/>
        </w:rPr>
        <w:t xml:space="preserve"> № 6) в рамках ФГОС по организации дополнительного образования.</w:t>
      </w:r>
    </w:p>
    <w:p w:rsidR="00E07DAD" w:rsidRDefault="00E07DAD" w:rsidP="00F368D1">
      <w:pPr>
        <w:numPr>
          <w:ilvl w:val="0"/>
          <w:numId w:val="50"/>
        </w:numPr>
        <w:spacing w:after="0" w:line="240" w:lineRule="auto"/>
        <w:ind w:left="0" w:firstLine="708"/>
        <w:contextualSpacing/>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 xml:space="preserve">Взаимодействие с муниципальными учреждениями культуры: городской Выставочный зал и городской историко-краеведческий музей. Ежегодно бесплатно посещают выставки более 1000 учащихся нашего учреждения. В городском музее проводятся воспитательные мероприятия. </w:t>
      </w:r>
    </w:p>
    <w:p w:rsidR="00E07DAD" w:rsidRPr="00D4328A" w:rsidRDefault="00E07DAD" w:rsidP="00F368D1">
      <w:pPr>
        <w:numPr>
          <w:ilvl w:val="0"/>
          <w:numId w:val="50"/>
        </w:numPr>
        <w:spacing w:after="0" w:line="240" w:lineRule="auto"/>
        <w:ind w:left="0"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D4328A">
        <w:rPr>
          <w:rFonts w:ascii="Times New Roman" w:eastAsia="Times New Roman" w:hAnsi="Times New Roman"/>
          <w:sz w:val="28"/>
          <w:szCs w:val="28"/>
          <w:lang w:eastAsia="ru-RU"/>
        </w:rPr>
        <w:t xml:space="preserve"> рамках социального партнерства и взаимодействия  организована </w:t>
      </w:r>
      <w:proofErr w:type="spellStart"/>
      <w:r w:rsidRPr="00D4328A">
        <w:rPr>
          <w:rFonts w:ascii="Times New Roman" w:eastAsia="Times New Roman" w:hAnsi="Times New Roman"/>
          <w:sz w:val="28"/>
          <w:szCs w:val="28"/>
          <w:lang w:eastAsia="ru-RU"/>
        </w:rPr>
        <w:t>стажировочная</w:t>
      </w:r>
      <w:proofErr w:type="spellEnd"/>
      <w:r w:rsidRPr="00D4328A">
        <w:rPr>
          <w:rFonts w:ascii="Times New Roman" w:eastAsia="Times New Roman" w:hAnsi="Times New Roman"/>
          <w:sz w:val="28"/>
          <w:szCs w:val="28"/>
          <w:lang w:eastAsia="ru-RU"/>
        </w:rPr>
        <w:t xml:space="preserve"> площадка и совместные </w:t>
      </w:r>
      <w:proofErr w:type="spellStart"/>
      <w:r w:rsidRPr="00D4328A">
        <w:rPr>
          <w:rFonts w:ascii="Times New Roman" w:eastAsia="Times New Roman" w:hAnsi="Times New Roman"/>
          <w:sz w:val="28"/>
          <w:szCs w:val="28"/>
          <w:lang w:eastAsia="ru-RU"/>
        </w:rPr>
        <w:t>пленеры</w:t>
      </w:r>
      <w:proofErr w:type="spellEnd"/>
      <w:r w:rsidRPr="00D4328A">
        <w:rPr>
          <w:rFonts w:ascii="Times New Roman" w:eastAsia="Times New Roman" w:hAnsi="Times New Roman"/>
          <w:sz w:val="28"/>
          <w:szCs w:val="28"/>
          <w:lang w:eastAsia="ru-RU"/>
        </w:rPr>
        <w:t xml:space="preserve"> </w:t>
      </w:r>
      <w:proofErr w:type="spellStart"/>
      <w:r w:rsidRPr="00D4328A">
        <w:rPr>
          <w:rFonts w:ascii="Times New Roman" w:eastAsia="Times New Roman" w:hAnsi="Times New Roman"/>
          <w:sz w:val="28"/>
          <w:szCs w:val="28"/>
          <w:lang w:eastAsia="ru-RU"/>
        </w:rPr>
        <w:t>ИЗО-студии</w:t>
      </w:r>
      <w:proofErr w:type="spellEnd"/>
      <w:r w:rsidRPr="00D4328A">
        <w:rPr>
          <w:rFonts w:ascii="Times New Roman" w:eastAsia="Times New Roman" w:hAnsi="Times New Roman"/>
          <w:sz w:val="28"/>
          <w:szCs w:val="28"/>
          <w:lang w:eastAsia="ru-RU"/>
        </w:rPr>
        <w:t xml:space="preserve"> «Палитра» (</w:t>
      </w:r>
      <w:proofErr w:type="spellStart"/>
      <w:r w:rsidRPr="00D4328A">
        <w:rPr>
          <w:rFonts w:ascii="Times New Roman" w:eastAsia="Times New Roman" w:hAnsi="Times New Roman"/>
          <w:sz w:val="28"/>
          <w:szCs w:val="28"/>
          <w:lang w:eastAsia="ru-RU"/>
        </w:rPr>
        <w:t>пед.Е.А.Титаренко</w:t>
      </w:r>
      <w:proofErr w:type="spellEnd"/>
      <w:r w:rsidRPr="00D4328A">
        <w:rPr>
          <w:rFonts w:ascii="Times New Roman" w:eastAsia="Times New Roman" w:hAnsi="Times New Roman"/>
          <w:sz w:val="28"/>
          <w:szCs w:val="28"/>
          <w:lang w:eastAsia="ru-RU"/>
        </w:rPr>
        <w:t>) и «ФГБОУ «Санкт-Петербургский государственный  академический лицей им. Б.В.Иогансона при российской академии художеств».</w:t>
      </w:r>
    </w:p>
    <w:p w:rsidR="00E07DAD" w:rsidRDefault="00E07DAD" w:rsidP="00F368D1">
      <w:pPr>
        <w:numPr>
          <w:ilvl w:val="0"/>
          <w:numId w:val="50"/>
        </w:numPr>
        <w:spacing w:after="0" w:line="240" w:lineRule="auto"/>
        <w:ind w:left="0" w:firstLine="708"/>
        <w:contextualSpacing/>
        <w:jc w:val="both"/>
        <w:rPr>
          <w:rFonts w:ascii="Times New Roman" w:eastAsia="Times New Roman" w:hAnsi="Times New Roman"/>
          <w:sz w:val="28"/>
          <w:szCs w:val="28"/>
          <w:lang w:eastAsia="ru-RU"/>
        </w:rPr>
      </w:pPr>
      <w:r w:rsidRPr="00D4328A">
        <w:rPr>
          <w:rFonts w:ascii="Times New Roman" w:eastAsia="Times New Roman" w:hAnsi="Times New Roman"/>
          <w:sz w:val="28"/>
          <w:szCs w:val="28"/>
          <w:lang w:eastAsia="ru-RU"/>
        </w:rPr>
        <w:t xml:space="preserve">С целью содействия творческой профессиональной деятельности работников учреждений дополнительного образования, объединения их усилий, координации организационно-массовой и методической работы сотрудничества с методическими службами, обмена опытом педагогов реализуется взаимодействие УДО </w:t>
      </w:r>
      <w:proofErr w:type="spellStart"/>
      <w:r w:rsidRPr="00D4328A">
        <w:rPr>
          <w:rFonts w:ascii="Times New Roman" w:eastAsia="Times New Roman" w:hAnsi="Times New Roman"/>
          <w:sz w:val="28"/>
          <w:szCs w:val="28"/>
          <w:lang w:eastAsia="ru-RU"/>
        </w:rPr>
        <w:t>Геленджикской</w:t>
      </w:r>
      <w:proofErr w:type="spellEnd"/>
      <w:r w:rsidRPr="00D4328A">
        <w:rPr>
          <w:rFonts w:ascii="Times New Roman" w:eastAsia="Times New Roman" w:hAnsi="Times New Roman"/>
          <w:sz w:val="28"/>
          <w:szCs w:val="28"/>
          <w:lang w:eastAsia="ru-RU"/>
        </w:rPr>
        <w:t xml:space="preserve"> зоны. </w:t>
      </w:r>
    </w:p>
    <w:p w:rsidR="00E07DAD" w:rsidRPr="00D06D7D" w:rsidRDefault="00E07DAD" w:rsidP="00E07DAD">
      <w:pPr>
        <w:spacing w:after="0" w:line="240" w:lineRule="auto"/>
        <w:ind w:firstLine="708"/>
        <w:jc w:val="both"/>
        <w:rPr>
          <w:rFonts w:ascii="Times New Roman" w:hAnsi="Times New Roman"/>
          <w:sz w:val="28"/>
          <w:szCs w:val="28"/>
        </w:rPr>
      </w:pPr>
      <w:r w:rsidRPr="00D06D7D">
        <w:rPr>
          <w:rFonts w:ascii="Times New Roman" w:hAnsi="Times New Roman"/>
          <w:sz w:val="28"/>
          <w:szCs w:val="28"/>
        </w:rPr>
        <w:t>Анализируя мероприятия учреждения, понимаешь, что основным средством сплочения детского коллектива «Центра» является совместная организаторская творческая деятельность учащихся, педагогов и родителей.</w:t>
      </w:r>
    </w:p>
    <w:p w:rsidR="00E07DAD" w:rsidRPr="00D06D7D" w:rsidRDefault="00E07DAD" w:rsidP="00E07DAD">
      <w:pPr>
        <w:spacing w:after="0" w:line="240" w:lineRule="auto"/>
        <w:jc w:val="both"/>
        <w:rPr>
          <w:rFonts w:ascii="Times New Roman" w:hAnsi="Times New Roman"/>
          <w:sz w:val="28"/>
          <w:szCs w:val="28"/>
        </w:rPr>
      </w:pPr>
      <w:r w:rsidRPr="00D06D7D">
        <w:rPr>
          <w:rFonts w:ascii="Times New Roman" w:hAnsi="Times New Roman"/>
          <w:sz w:val="28"/>
          <w:szCs w:val="28"/>
        </w:rPr>
        <w:t xml:space="preserve"> Чем разнообразнее по форме и богаче по содержанию мероприятие, тем успешнее развиваются творческие способности ребёнка, плодотворнее протекает его жизнь. Ребёнок «заряж</w:t>
      </w:r>
      <w:r>
        <w:rPr>
          <w:rFonts w:ascii="Times New Roman" w:hAnsi="Times New Roman"/>
          <w:sz w:val="28"/>
          <w:szCs w:val="28"/>
        </w:rPr>
        <w:t>ается</w:t>
      </w:r>
      <w:r w:rsidRPr="00D06D7D">
        <w:rPr>
          <w:rFonts w:ascii="Times New Roman" w:hAnsi="Times New Roman"/>
          <w:sz w:val="28"/>
          <w:szCs w:val="28"/>
        </w:rPr>
        <w:t xml:space="preserve">» духом творчества, дружелюбия, сопереживания, а это создаёт атмосферу увлечённости, радости, эмоционального комфорта в коллективе. </w:t>
      </w:r>
    </w:p>
    <w:p w:rsidR="00E07DAD" w:rsidRPr="00D06D7D" w:rsidRDefault="00E07DAD" w:rsidP="00E07DAD">
      <w:pPr>
        <w:spacing w:after="0" w:line="240" w:lineRule="auto"/>
        <w:ind w:firstLine="708"/>
        <w:jc w:val="both"/>
        <w:rPr>
          <w:rFonts w:ascii="Times New Roman" w:hAnsi="Times New Roman"/>
          <w:sz w:val="28"/>
          <w:szCs w:val="28"/>
        </w:rPr>
      </w:pPr>
      <w:r w:rsidRPr="00D06D7D">
        <w:rPr>
          <w:rFonts w:ascii="Times New Roman" w:hAnsi="Times New Roman"/>
          <w:sz w:val="28"/>
          <w:szCs w:val="28"/>
        </w:rPr>
        <w:t xml:space="preserve">Основную форму организации летней деятельности представляют дневные 3-х часовые тематические площадки. </w:t>
      </w:r>
      <w:r>
        <w:rPr>
          <w:rFonts w:ascii="Times New Roman" w:hAnsi="Times New Roman"/>
          <w:sz w:val="28"/>
          <w:szCs w:val="28"/>
        </w:rPr>
        <w:t>В</w:t>
      </w:r>
      <w:r w:rsidRPr="00D06D7D">
        <w:rPr>
          <w:rFonts w:ascii="Times New Roman" w:hAnsi="Times New Roman"/>
          <w:sz w:val="28"/>
          <w:szCs w:val="28"/>
        </w:rPr>
        <w:t xml:space="preserve"> июне учреждение организует  работу детей в круглосуточном профильном лагере</w:t>
      </w:r>
      <w:r>
        <w:rPr>
          <w:rFonts w:ascii="Times New Roman" w:hAnsi="Times New Roman"/>
          <w:sz w:val="28"/>
          <w:szCs w:val="28"/>
        </w:rPr>
        <w:t xml:space="preserve"> </w:t>
      </w:r>
      <w:r w:rsidRPr="00D06D7D">
        <w:rPr>
          <w:rFonts w:ascii="Times New Roman" w:hAnsi="Times New Roman"/>
          <w:sz w:val="28"/>
          <w:szCs w:val="28"/>
        </w:rPr>
        <w:t>оздоровительн</w:t>
      </w:r>
      <w:r>
        <w:rPr>
          <w:rFonts w:ascii="Times New Roman" w:hAnsi="Times New Roman"/>
          <w:sz w:val="28"/>
          <w:szCs w:val="28"/>
        </w:rPr>
        <w:t>ой</w:t>
      </w:r>
      <w:r w:rsidRPr="00D06D7D">
        <w:rPr>
          <w:rFonts w:ascii="Times New Roman" w:hAnsi="Times New Roman"/>
          <w:sz w:val="28"/>
          <w:szCs w:val="28"/>
        </w:rPr>
        <w:t xml:space="preserve"> профильн</w:t>
      </w:r>
      <w:r>
        <w:rPr>
          <w:rFonts w:ascii="Times New Roman" w:hAnsi="Times New Roman"/>
          <w:sz w:val="28"/>
          <w:szCs w:val="28"/>
        </w:rPr>
        <w:t>ой</w:t>
      </w:r>
      <w:r w:rsidRPr="00D06D7D">
        <w:rPr>
          <w:rFonts w:ascii="Times New Roman" w:hAnsi="Times New Roman"/>
          <w:sz w:val="28"/>
          <w:szCs w:val="28"/>
        </w:rPr>
        <w:t xml:space="preserve"> смен</w:t>
      </w:r>
      <w:r>
        <w:rPr>
          <w:rFonts w:ascii="Times New Roman" w:hAnsi="Times New Roman"/>
          <w:sz w:val="28"/>
          <w:szCs w:val="28"/>
        </w:rPr>
        <w:t>ы</w:t>
      </w:r>
      <w:r w:rsidRPr="00D06D7D">
        <w:rPr>
          <w:rFonts w:ascii="Times New Roman" w:hAnsi="Times New Roman"/>
          <w:sz w:val="28"/>
          <w:szCs w:val="28"/>
        </w:rPr>
        <w:t xml:space="preserve"> на базе пан. «</w:t>
      </w:r>
      <w:proofErr w:type="spellStart"/>
      <w:r w:rsidRPr="00D06D7D">
        <w:rPr>
          <w:rFonts w:ascii="Times New Roman" w:hAnsi="Times New Roman"/>
          <w:sz w:val="28"/>
          <w:szCs w:val="28"/>
        </w:rPr>
        <w:t>Кировец</w:t>
      </w:r>
      <w:proofErr w:type="spellEnd"/>
      <w:r w:rsidRPr="00D06D7D">
        <w:rPr>
          <w:rFonts w:ascii="Times New Roman" w:hAnsi="Times New Roman"/>
          <w:sz w:val="28"/>
          <w:szCs w:val="28"/>
        </w:rPr>
        <w:t>» в пос</w:t>
      </w:r>
      <w:proofErr w:type="gramStart"/>
      <w:r w:rsidRPr="00D06D7D">
        <w:rPr>
          <w:rFonts w:ascii="Times New Roman" w:hAnsi="Times New Roman"/>
          <w:sz w:val="28"/>
          <w:szCs w:val="28"/>
        </w:rPr>
        <w:t>.К</w:t>
      </w:r>
      <w:proofErr w:type="gramEnd"/>
      <w:r w:rsidRPr="00D06D7D">
        <w:rPr>
          <w:rFonts w:ascii="Times New Roman" w:hAnsi="Times New Roman"/>
          <w:sz w:val="28"/>
          <w:szCs w:val="28"/>
        </w:rPr>
        <w:t xml:space="preserve">абардинка. Каждая смена была по-своему оригинальна: реализацией   творческих проектов отличились прикладники, обменом знаниями </w:t>
      </w:r>
      <w:proofErr w:type="gramStart"/>
      <w:r w:rsidRPr="00D06D7D">
        <w:rPr>
          <w:rFonts w:ascii="Times New Roman" w:hAnsi="Times New Roman"/>
          <w:sz w:val="28"/>
          <w:szCs w:val="28"/>
        </w:rPr>
        <w:t>–в</w:t>
      </w:r>
      <w:proofErr w:type="gramEnd"/>
      <w:r w:rsidRPr="00D06D7D">
        <w:rPr>
          <w:rFonts w:ascii="Times New Roman" w:hAnsi="Times New Roman"/>
          <w:sz w:val="28"/>
          <w:szCs w:val="28"/>
        </w:rPr>
        <w:t>окалисты и хореографы, изучением другой предметной сферы –техники. Дневные тематические площадки, отлича</w:t>
      </w:r>
      <w:r>
        <w:rPr>
          <w:rFonts w:ascii="Times New Roman" w:hAnsi="Times New Roman"/>
          <w:sz w:val="28"/>
          <w:szCs w:val="28"/>
        </w:rPr>
        <w:t>ются</w:t>
      </w:r>
      <w:r w:rsidRPr="00D06D7D">
        <w:rPr>
          <w:rFonts w:ascii="Times New Roman" w:hAnsi="Times New Roman"/>
          <w:sz w:val="28"/>
          <w:szCs w:val="28"/>
        </w:rPr>
        <w:t xml:space="preserve"> </w:t>
      </w:r>
      <w:r w:rsidRPr="00D06D7D">
        <w:rPr>
          <w:rFonts w:ascii="Times New Roman" w:hAnsi="Times New Roman"/>
          <w:sz w:val="28"/>
          <w:szCs w:val="28"/>
        </w:rPr>
        <w:lastRenderedPageBreak/>
        <w:t xml:space="preserve">ярко выраженной тематической направленностью и наличием </w:t>
      </w:r>
      <w:proofErr w:type="spellStart"/>
      <w:r w:rsidRPr="00D06D7D">
        <w:rPr>
          <w:rFonts w:ascii="Times New Roman" w:hAnsi="Times New Roman"/>
          <w:sz w:val="28"/>
          <w:szCs w:val="28"/>
        </w:rPr>
        <w:t>здоровьесберегающих</w:t>
      </w:r>
      <w:proofErr w:type="spellEnd"/>
      <w:r w:rsidRPr="00D06D7D">
        <w:rPr>
          <w:rFonts w:ascii="Times New Roman" w:hAnsi="Times New Roman"/>
          <w:sz w:val="28"/>
          <w:szCs w:val="28"/>
        </w:rPr>
        <w:t xml:space="preserve"> технологий в организации свободного времени детей.</w:t>
      </w:r>
    </w:p>
    <w:p w:rsidR="00E07DAD" w:rsidRPr="00D06D7D" w:rsidRDefault="00E07DAD" w:rsidP="00E07DAD">
      <w:pPr>
        <w:spacing w:after="0" w:line="240" w:lineRule="auto"/>
        <w:ind w:firstLine="708"/>
        <w:jc w:val="both"/>
        <w:rPr>
          <w:rFonts w:ascii="Times New Roman" w:hAnsi="Times New Roman"/>
          <w:sz w:val="28"/>
          <w:szCs w:val="28"/>
        </w:rPr>
      </w:pPr>
      <w:r w:rsidRPr="00D06D7D">
        <w:rPr>
          <w:rFonts w:ascii="Times New Roman" w:hAnsi="Times New Roman"/>
          <w:sz w:val="28"/>
          <w:szCs w:val="28"/>
        </w:rPr>
        <w:t xml:space="preserve">Все мероприятия, проводимые </w:t>
      </w:r>
      <w:r>
        <w:rPr>
          <w:rFonts w:ascii="Times New Roman" w:hAnsi="Times New Roman"/>
          <w:sz w:val="28"/>
          <w:szCs w:val="28"/>
        </w:rPr>
        <w:t>«</w:t>
      </w:r>
      <w:proofErr w:type="spellStart"/>
      <w:r w:rsidRPr="00D06D7D">
        <w:rPr>
          <w:rFonts w:ascii="Times New Roman" w:hAnsi="Times New Roman"/>
          <w:sz w:val="28"/>
          <w:szCs w:val="28"/>
        </w:rPr>
        <w:t>ЦРТДиЮ</w:t>
      </w:r>
      <w:proofErr w:type="spellEnd"/>
      <w:r>
        <w:rPr>
          <w:rFonts w:ascii="Times New Roman" w:hAnsi="Times New Roman"/>
          <w:sz w:val="28"/>
          <w:szCs w:val="28"/>
        </w:rPr>
        <w:t>»</w:t>
      </w:r>
      <w:r w:rsidRPr="00D06D7D">
        <w:rPr>
          <w:rFonts w:ascii="Times New Roman" w:hAnsi="Times New Roman"/>
          <w:sz w:val="28"/>
          <w:szCs w:val="28"/>
        </w:rPr>
        <w:t xml:space="preserve"> в рамках организационно-массовой работы, всегда проводятся на высоком уровне, зрелищно и красочно. Подтверждением этому является высокий уровень результативности коллективов учреждения.</w:t>
      </w:r>
    </w:p>
    <w:p w:rsidR="00E07DAD" w:rsidRPr="004E474A" w:rsidRDefault="00E07DAD" w:rsidP="00E07DAD">
      <w:pPr>
        <w:spacing w:after="0" w:line="240" w:lineRule="auto"/>
        <w:ind w:left="57" w:firstLine="709"/>
        <w:jc w:val="both"/>
        <w:rPr>
          <w:sz w:val="28"/>
          <w:szCs w:val="28"/>
        </w:rPr>
      </w:pPr>
      <w:r w:rsidRPr="00D06D7D">
        <w:rPr>
          <w:rFonts w:ascii="Times New Roman" w:hAnsi="Times New Roman"/>
          <w:sz w:val="28"/>
          <w:szCs w:val="28"/>
        </w:rPr>
        <w:t>За последние  годы наблюдается стабильный рост участия творческих объединений центра в мероприятиях различных уровней. Повышается спрос на участие в городских праздничных мероприятиях и концертах различной тематики.</w:t>
      </w:r>
      <w:r>
        <w:rPr>
          <w:rFonts w:ascii="Times New Roman" w:hAnsi="Times New Roman"/>
          <w:sz w:val="28"/>
          <w:szCs w:val="28"/>
        </w:rPr>
        <w:t xml:space="preserve"> </w:t>
      </w:r>
      <w:r w:rsidRPr="00D06D7D">
        <w:rPr>
          <w:rFonts w:ascii="Times New Roman" w:hAnsi="Times New Roman"/>
          <w:sz w:val="28"/>
          <w:szCs w:val="28"/>
        </w:rPr>
        <w:t>Мониторинг участия в мероприятиях:</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798"/>
        <w:gridCol w:w="1843"/>
        <w:gridCol w:w="1888"/>
      </w:tblGrid>
      <w:tr w:rsidR="00E07DAD" w:rsidRPr="004E474A" w:rsidTr="001F1062">
        <w:tc>
          <w:tcPr>
            <w:tcW w:w="1951"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статус мероприятия</w:t>
            </w:r>
          </w:p>
        </w:tc>
        <w:tc>
          <w:tcPr>
            <w:tcW w:w="1843"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количество мероприятий</w:t>
            </w:r>
          </w:p>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2012-2013 года</w:t>
            </w:r>
          </w:p>
        </w:tc>
        <w:tc>
          <w:tcPr>
            <w:tcW w:w="1798"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количество мероприятий</w:t>
            </w:r>
          </w:p>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2013-2014 года</w:t>
            </w:r>
          </w:p>
        </w:tc>
        <w:tc>
          <w:tcPr>
            <w:tcW w:w="1843"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количество мероприятий</w:t>
            </w:r>
          </w:p>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2014-2015 года</w:t>
            </w:r>
          </w:p>
        </w:tc>
        <w:tc>
          <w:tcPr>
            <w:tcW w:w="1888"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количество мероприятий</w:t>
            </w:r>
          </w:p>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2015-2016 года</w:t>
            </w:r>
          </w:p>
        </w:tc>
      </w:tr>
      <w:tr w:rsidR="00E07DAD" w:rsidRPr="004E474A" w:rsidTr="001F1062">
        <w:tc>
          <w:tcPr>
            <w:tcW w:w="1951"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международные</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17</w:t>
            </w:r>
          </w:p>
        </w:tc>
        <w:tc>
          <w:tcPr>
            <w:tcW w:w="179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19</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26</w:t>
            </w:r>
          </w:p>
        </w:tc>
        <w:tc>
          <w:tcPr>
            <w:tcW w:w="188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29</w:t>
            </w:r>
          </w:p>
        </w:tc>
      </w:tr>
      <w:tr w:rsidR="00E07DAD" w:rsidRPr="004E474A" w:rsidTr="001F1062">
        <w:tc>
          <w:tcPr>
            <w:tcW w:w="1951"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российские</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16</w:t>
            </w:r>
          </w:p>
        </w:tc>
        <w:tc>
          <w:tcPr>
            <w:tcW w:w="179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31</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53</w:t>
            </w:r>
          </w:p>
        </w:tc>
        <w:tc>
          <w:tcPr>
            <w:tcW w:w="188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64</w:t>
            </w:r>
          </w:p>
        </w:tc>
      </w:tr>
      <w:tr w:rsidR="00E07DAD" w:rsidRPr="004E474A" w:rsidTr="001F1062">
        <w:tc>
          <w:tcPr>
            <w:tcW w:w="1951"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краевые</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27</w:t>
            </w:r>
          </w:p>
        </w:tc>
        <w:tc>
          <w:tcPr>
            <w:tcW w:w="179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40</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36</w:t>
            </w:r>
          </w:p>
        </w:tc>
        <w:tc>
          <w:tcPr>
            <w:tcW w:w="188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42</w:t>
            </w:r>
          </w:p>
        </w:tc>
      </w:tr>
      <w:tr w:rsidR="00E07DAD" w:rsidRPr="004E474A" w:rsidTr="001F1062">
        <w:tc>
          <w:tcPr>
            <w:tcW w:w="1951"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зональные</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7</w:t>
            </w:r>
          </w:p>
        </w:tc>
        <w:tc>
          <w:tcPr>
            <w:tcW w:w="179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19</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17</w:t>
            </w:r>
          </w:p>
        </w:tc>
        <w:tc>
          <w:tcPr>
            <w:tcW w:w="188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13</w:t>
            </w:r>
          </w:p>
        </w:tc>
      </w:tr>
      <w:tr w:rsidR="00E07DAD" w:rsidRPr="004E474A" w:rsidTr="001F1062">
        <w:tc>
          <w:tcPr>
            <w:tcW w:w="1951"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городские</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117</w:t>
            </w:r>
          </w:p>
        </w:tc>
        <w:tc>
          <w:tcPr>
            <w:tcW w:w="179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131</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134</w:t>
            </w:r>
          </w:p>
        </w:tc>
        <w:tc>
          <w:tcPr>
            <w:tcW w:w="188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149</w:t>
            </w:r>
          </w:p>
        </w:tc>
      </w:tr>
      <w:tr w:rsidR="00E07DAD" w:rsidRPr="004E474A" w:rsidTr="001F1062">
        <w:trPr>
          <w:trHeight w:val="421"/>
        </w:trPr>
        <w:tc>
          <w:tcPr>
            <w:tcW w:w="1951" w:type="dxa"/>
          </w:tcPr>
          <w:p w:rsidR="00E07DAD" w:rsidRPr="00D06D7D" w:rsidRDefault="00E07DAD" w:rsidP="001F1062">
            <w:pPr>
              <w:spacing w:after="0" w:line="240" w:lineRule="auto"/>
              <w:jc w:val="both"/>
              <w:rPr>
                <w:rFonts w:ascii="Times New Roman" w:hAnsi="Times New Roman"/>
                <w:sz w:val="28"/>
                <w:szCs w:val="28"/>
              </w:rPr>
            </w:pPr>
            <w:r w:rsidRPr="00D06D7D">
              <w:rPr>
                <w:rFonts w:ascii="Times New Roman" w:hAnsi="Times New Roman"/>
                <w:sz w:val="28"/>
                <w:szCs w:val="28"/>
              </w:rPr>
              <w:t>внутренние</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94</w:t>
            </w:r>
          </w:p>
        </w:tc>
        <w:tc>
          <w:tcPr>
            <w:tcW w:w="179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120</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114</w:t>
            </w:r>
          </w:p>
        </w:tc>
        <w:tc>
          <w:tcPr>
            <w:tcW w:w="188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138</w:t>
            </w:r>
          </w:p>
        </w:tc>
      </w:tr>
      <w:tr w:rsidR="00E07DAD" w:rsidRPr="004E474A" w:rsidTr="001F1062">
        <w:tc>
          <w:tcPr>
            <w:tcW w:w="1951"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ИТОГО</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278</w:t>
            </w:r>
          </w:p>
        </w:tc>
        <w:tc>
          <w:tcPr>
            <w:tcW w:w="179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360</w:t>
            </w:r>
          </w:p>
        </w:tc>
        <w:tc>
          <w:tcPr>
            <w:tcW w:w="1843"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380</w:t>
            </w:r>
          </w:p>
        </w:tc>
        <w:tc>
          <w:tcPr>
            <w:tcW w:w="1888" w:type="dxa"/>
          </w:tcPr>
          <w:p w:rsidR="00E07DAD" w:rsidRPr="00D06D7D" w:rsidRDefault="00E07DAD" w:rsidP="001F1062">
            <w:pPr>
              <w:spacing w:after="0" w:line="240" w:lineRule="auto"/>
              <w:ind w:firstLine="709"/>
              <w:jc w:val="both"/>
              <w:rPr>
                <w:rFonts w:ascii="Times New Roman" w:hAnsi="Times New Roman"/>
                <w:sz w:val="28"/>
                <w:szCs w:val="28"/>
              </w:rPr>
            </w:pPr>
            <w:r w:rsidRPr="00D06D7D">
              <w:rPr>
                <w:rFonts w:ascii="Times New Roman" w:hAnsi="Times New Roman"/>
                <w:sz w:val="28"/>
                <w:szCs w:val="28"/>
              </w:rPr>
              <w:t>435</w:t>
            </w:r>
          </w:p>
        </w:tc>
      </w:tr>
    </w:tbl>
    <w:p w:rsidR="00E07DAD" w:rsidRPr="00D06D7D" w:rsidRDefault="00E07DAD" w:rsidP="00E07DAD">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Результативность участия воспитанников Центра в конкурсах и фестивалях различных уровней в 2014 – 2015 учебном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1495"/>
        <w:gridCol w:w="1260"/>
        <w:gridCol w:w="1377"/>
        <w:gridCol w:w="1261"/>
        <w:gridCol w:w="1880"/>
      </w:tblGrid>
      <w:tr w:rsidR="00E07DAD" w:rsidRPr="00D06D7D" w:rsidTr="001F1062">
        <w:trPr>
          <w:trHeight w:val="882"/>
        </w:trPr>
        <w:tc>
          <w:tcPr>
            <w:tcW w:w="2333"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Статус мероприятия</w:t>
            </w:r>
          </w:p>
        </w:tc>
        <w:tc>
          <w:tcPr>
            <w:tcW w:w="1495"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proofErr w:type="spellStart"/>
            <w:r w:rsidRPr="00D06D7D">
              <w:rPr>
                <w:rFonts w:ascii="Times New Roman" w:eastAsia="Times New Roman" w:hAnsi="Times New Roman"/>
                <w:b/>
                <w:sz w:val="28"/>
                <w:szCs w:val="28"/>
                <w:lang w:eastAsia="ru-RU"/>
              </w:rPr>
              <w:t>Гран-При</w:t>
            </w:r>
            <w:proofErr w:type="spellEnd"/>
          </w:p>
        </w:tc>
        <w:tc>
          <w:tcPr>
            <w:tcW w:w="126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1-е место</w:t>
            </w:r>
          </w:p>
        </w:tc>
        <w:tc>
          <w:tcPr>
            <w:tcW w:w="13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2-е место</w:t>
            </w:r>
          </w:p>
        </w:tc>
        <w:tc>
          <w:tcPr>
            <w:tcW w:w="1261"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3-е место</w:t>
            </w:r>
          </w:p>
        </w:tc>
        <w:tc>
          <w:tcPr>
            <w:tcW w:w="188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Участие</w:t>
            </w:r>
          </w:p>
        </w:tc>
      </w:tr>
      <w:tr w:rsidR="00E07DAD" w:rsidRPr="00D06D7D" w:rsidTr="001F1062">
        <w:trPr>
          <w:trHeight w:val="563"/>
        </w:trPr>
        <w:tc>
          <w:tcPr>
            <w:tcW w:w="2333"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Международные</w:t>
            </w:r>
          </w:p>
        </w:tc>
        <w:tc>
          <w:tcPr>
            <w:tcW w:w="1495"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w:t>
            </w:r>
          </w:p>
        </w:tc>
        <w:tc>
          <w:tcPr>
            <w:tcW w:w="126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20</w:t>
            </w:r>
          </w:p>
        </w:tc>
        <w:tc>
          <w:tcPr>
            <w:tcW w:w="13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25</w:t>
            </w:r>
          </w:p>
        </w:tc>
        <w:tc>
          <w:tcPr>
            <w:tcW w:w="1261"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23</w:t>
            </w:r>
          </w:p>
        </w:tc>
        <w:tc>
          <w:tcPr>
            <w:tcW w:w="1880"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7</w:t>
            </w:r>
          </w:p>
        </w:tc>
      </w:tr>
      <w:tr w:rsidR="00E07DAD" w:rsidRPr="00D06D7D" w:rsidTr="001F1062">
        <w:trPr>
          <w:trHeight w:val="563"/>
        </w:trPr>
        <w:tc>
          <w:tcPr>
            <w:tcW w:w="2333"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Российские</w:t>
            </w:r>
          </w:p>
        </w:tc>
        <w:tc>
          <w:tcPr>
            <w:tcW w:w="1495"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w:t>
            </w:r>
          </w:p>
        </w:tc>
        <w:tc>
          <w:tcPr>
            <w:tcW w:w="126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56</w:t>
            </w:r>
          </w:p>
        </w:tc>
        <w:tc>
          <w:tcPr>
            <w:tcW w:w="13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60</w:t>
            </w:r>
          </w:p>
        </w:tc>
        <w:tc>
          <w:tcPr>
            <w:tcW w:w="1261"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83</w:t>
            </w:r>
          </w:p>
        </w:tc>
        <w:tc>
          <w:tcPr>
            <w:tcW w:w="1880"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54</w:t>
            </w:r>
          </w:p>
        </w:tc>
      </w:tr>
      <w:tr w:rsidR="00E07DAD" w:rsidRPr="00D06D7D" w:rsidTr="001F1062">
        <w:trPr>
          <w:trHeight w:val="563"/>
        </w:trPr>
        <w:tc>
          <w:tcPr>
            <w:tcW w:w="2333"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Краевые</w:t>
            </w:r>
          </w:p>
        </w:tc>
        <w:tc>
          <w:tcPr>
            <w:tcW w:w="1495"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w:t>
            </w:r>
          </w:p>
        </w:tc>
        <w:tc>
          <w:tcPr>
            <w:tcW w:w="126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26</w:t>
            </w:r>
          </w:p>
        </w:tc>
        <w:tc>
          <w:tcPr>
            <w:tcW w:w="13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21</w:t>
            </w:r>
          </w:p>
        </w:tc>
        <w:tc>
          <w:tcPr>
            <w:tcW w:w="1261"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30</w:t>
            </w:r>
          </w:p>
        </w:tc>
        <w:tc>
          <w:tcPr>
            <w:tcW w:w="1880"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39</w:t>
            </w:r>
          </w:p>
        </w:tc>
      </w:tr>
      <w:tr w:rsidR="00E07DAD" w:rsidRPr="00D06D7D" w:rsidTr="001F1062">
        <w:trPr>
          <w:trHeight w:val="578"/>
        </w:trPr>
        <w:tc>
          <w:tcPr>
            <w:tcW w:w="2333"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Городские</w:t>
            </w:r>
          </w:p>
        </w:tc>
        <w:tc>
          <w:tcPr>
            <w:tcW w:w="1495"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w:t>
            </w:r>
          </w:p>
        </w:tc>
        <w:tc>
          <w:tcPr>
            <w:tcW w:w="126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64</w:t>
            </w:r>
          </w:p>
        </w:tc>
        <w:tc>
          <w:tcPr>
            <w:tcW w:w="13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71</w:t>
            </w:r>
          </w:p>
        </w:tc>
        <w:tc>
          <w:tcPr>
            <w:tcW w:w="1261"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61</w:t>
            </w:r>
          </w:p>
        </w:tc>
        <w:tc>
          <w:tcPr>
            <w:tcW w:w="1880"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647</w:t>
            </w:r>
          </w:p>
        </w:tc>
      </w:tr>
      <w:tr w:rsidR="00E07DAD" w:rsidRPr="00D06D7D" w:rsidTr="001F1062">
        <w:trPr>
          <w:trHeight w:val="563"/>
        </w:trPr>
        <w:tc>
          <w:tcPr>
            <w:tcW w:w="2333"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ИТОГО:</w:t>
            </w:r>
          </w:p>
        </w:tc>
        <w:tc>
          <w:tcPr>
            <w:tcW w:w="1495"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w:t>
            </w:r>
          </w:p>
        </w:tc>
        <w:tc>
          <w:tcPr>
            <w:tcW w:w="126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166</w:t>
            </w:r>
          </w:p>
        </w:tc>
        <w:tc>
          <w:tcPr>
            <w:tcW w:w="13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177</w:t>
            </w:r>
          </w:p>
        </w:tc>
        <w:tc>
          <w:tcPr>
            <w:tcW w:w="1261"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197</w:t>
            </w:r>
          </w:p>
        </w:tc>
        <w:tc>
          <w:tcPr>
            <w:tcW w:w="1880"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747</w:t>
            </w:r>
          </w:p>
        </w:tc>
      </w:tr>
    </w:tbl>
    <w:p w:rsidR="00E07DAD" w:rsidRPr="00D06D7D" w:rsidRDefault="00E07DAD" w:rsidP="00E07DAD">
      <w:pPr>
        <w:spacing w:after="0" w:line="360" w:lineRule="auto"/>
        <w:ind w:firstLine="708"/>
        <w:jc w:val="both"/>
        <w:rPr>
          <w:rFonts w:ascii="Times New Roman" w:eastAsia="Times New Roman" w:hAnsi="Times New Roman"/>
          <w:b/>
          <w:sz w:val="28"/>
          <w:szCs w:val="28"/>
          <w:lang w:eastAsia="ru-RU"/>
        </w:rPr>
      </w:pPr>
    </w:p>
    <w:p w:rsidR="00E07DAD" w:rsidRPr="00D06D7D" w:rsidRDefault="00E07DAD" w:rsidP="00E07DAD">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b/>
          <w:sz w:val="28"/>
          <w:szCs w:val="28"/>
          <w:lang w:eastAsia="ru-RU"/>
        </w:rPr>
        <w:t>Результативность участия воспитанников Центра в конкурсах и фестивалях различных уровней в 2015 – 2016 учебном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1521"/>
        <w:gridCol w:w="1276"/>
        <w:gridCol w:w="1398"/>
        <w:gridCol w:w="1277"/>
        <w:gridCol w:w="1910"/>
      </w:tblGrid>
      <w:tr w:rsidR="00E07DAD" w:rsidRPr="00D06D7D" w:rsidTr="001F1062">
        <w:trPr>
          <w:trHeight w:val="882"/>
        </w:trPr>
        <w:tc>
          <w:tcPr>
            <w:tcW w:w="2224"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Статус мероприятия</w:t>
            </w:r>
          </w:p>
        </w:tc>
        <w:tc>
          <w:tcPr>
            <w:tcW w:w="1521"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proofErr w:type="spellStart"/>
            <w:r w:rsidRPr="00D06D7D">
              <w:rPr>
                <w:rFonts w:ascii="Times New Roman" w:eastAsia="Times New Roman" w:hAnsi="Times New Roman"/>
                <w:b/>
                <w:sz w:val="28"/>
                <w:szCs w:val="28"/>
                <w:lang w:eastAsia="ru-RU"/>
              </w:rPr>
              <w:t>Гран-При</w:t>
            </w:r>
            <w:proofErr w:type="spellEnd"/>
          </w:p>
        </w:tc>
        <w:tc>
          <w:tcPr>
            <w:tcW w:w="1276"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1-е место</w:t>
            </w:r>
          </w:p>
        </w:tc>
        <w:tc>
          <w:tcPr>
            <w:tcW w:w="1398"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2-е место</w:t>
            </w:r>
          </w:p>
        </w:tc>
        <w:tc>
          <w:tcPr>
            <w:tcW w:w="12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3-е место</w:t>
            </w:r>
          </w:p>
        </w:tc>
        <w:tc>
          <w:tcPr>
            <w:tcW w:w="191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Участие</w:t>
            </w:r>
          </w:p>
        </w:tc>
      </w:tr>
      <w:tr w:rsidR="00E07DAD" w:rsidRPr="00D06D7D" w:rsidTr="001F1062">
        <w:trPr>
          <w:trHeight w:val="563"/>
        </w:trPr>
        <w:tc>
          <w:tcPr>
            <w:tcW w:w="2224"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lastRenderedPageBreak/>
              <w:t>Международные</w:t>
            </w:r>
          </w:p>
        </w:tc>
        <w:tc>
          <w:tcPr>
            <w:tcW w:w="1521"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w:t>
            </w:r>
          </w:p>
        </w:tc>
        <w:tc>
          <w:tcPr>
            <w:tcW w:w="1276"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39</w:t>
            </w:r>
          </w:p>
        </w:tc>
        <w:tc>
          <w:tcPr>
            <w:tcW w:w="1398"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48</w:t>
            </w:r>
          </w:p>
        </w:tc>
        <w:tc>
          <w:tcPr>
            <w:tcW w:w="1277"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38</w:t>
            </w:r>
          </w:p>
        </w:tc>
        <w:tc>
          <w:tcPr>
            <w:tcW w:w="1910"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27</w:t>
            </w:r>
          </w:p>
        </w:tc>
      </w:tr>
      <w:tr w:rsidR="00E07DAD" w:rsidRPr="00D06D7D" w:rsidTr="001F1062">
        <w:trPr>
          <w:trHeight w:val="563"/>
        </w:trPr>
        <w:tc>
          <w:tcPr>
            <w:tcW w:w="2224"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Российские</w:t>
            </w:r>
          </w:p>
        </w:tc>
        <w:tc>
          <w:tcPr>
            <w:tcW w:w="1521"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1</w:t>
            </w:r>
          </w:p>
        </w:tc>
        <w:tc>
          <w:tcPr>
            <w:tcW w:w="1276"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71</w:t>
            </w:r>
          </w:p>
        </w:tc>
        <w:tc>
          <w:tcPr>
            <w:tcW w:w="1398"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65</w:t>
            </w:r>
          </w:p>
        </w:tc>
        <w:tc>
          <w:tcPr>
            <w:tcW w:w="1277"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69</w:t>
            </w:r>
          </w:p>
        </w:tc>
        <w:tc>
          <w:tcPr>
            <w:tcW w:w="1910"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43</w:t>
            </w:r>
          </w:p>
        </w:tc>
      </w:tr>
      <w:tr w:rsidR="00E07DAD" w:rsidRPr="00D06D7D" w:rsidTr="001F1062">
        <w:trPr>
          <w:trHeight w:val="563"/>
        </w:trPr>
        <w:tc>
          <w:tcPr>
            <w:tcW w:w="2224"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Краевые</w:t>
            </w:r>
          </w:p>
        </w:tc>
        <w:tc>
          <w:tcPr>
            <w:tcW w:w="1521"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1</w:t>
            </w:r>
          </w:p>
        </w:tc>
        <w:tc>
          <w:tcPr>
            <w:tcW w:w="1276"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34</w:t>
            </w:r>
          </w:p>
        </w:tc>
        <w:tc>
          <w:tcPr>
            <w:tcW w:w="1398"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17</w:t>
            </w:r>
          </w:p>
        </w:tc>
        <w:tc>
          <w:tcPr>
            <w:tcW w:w="1277"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19</w:t>
            </w:r>
          </w:p>
        </w:tc>
        <w:tc>
          <w:tcPr>
            <w:tcW w:w="1910"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42</w:t>
            </w:r>
          </w:p>
        </w:tc>
      </w:tr>
      <w:tr w:rsidR="00E07DAD" w:rsidRPr="00D06D7D" w:rsidTr="001F1062">
        <w:trPr>
          <w:trHeight w:val="578"/>
        </w:trPr>
        <w:tc>
          <w:tcPr>
            <w:tcW w:w="2224"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Городские</w:t>
            </w:r>
          </w:p>
        </w:tc>
        <w:tc>
          <w:tcPr>
            <w:tcW w:w="1521"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3</w:t>
            </w:r>
          </w:p>
        </w:tc>
        <w:tc>
          <w:tcPr>
            <w:tcW w:w="1276"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51</w:t>
            </w:r>
          </w:p>
        </w:tc>
        <w:tc>
          <w:tcPr>
            <w:tcW w:w="1398"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64</w:t>
            </w:r>
          </w:p>
        </w:tc>
        <w:tc>
          <w:tcPr>
            <w:tcW w:w="1277" w:type="dxa"/>
          </w:tcPr>
          <w:p w:rsidR="00E07DAD" w:rsidRPr="00D06D7D" w:rsidRDefault="00E07DAD" w:rsidP="001F1062">
            <w:pPr>
              <w:spacing w:after="0" w:line="360" w:lineRule="auto"/>
              <w:ind w:firstLine="708"/>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52</w:t>
            </w:r>
          </w:p>
        </w:tc>
        <w:tc>
          <w:tcPr>
            <w:tcW w:w="1910" w:type="dxa"/>
          </w:tcPr>
          <w:p w:rsidR="00E07DAD" w:rsidRPr="00D06D7D" w:rsidRDefault="00E07DAD" w:rsidP="001F1062">
            <w:pPr>
              <w:spacing w:after="0" w:line="36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Более 700</w:t>
            </w:r>
          </w:p>
        </w:tc>
      </w:tr>
      <w:tr w:rsidR="00E07DAD" w:rsidRPr="00D06D7D" w:rsidTr="001F1062">
        <w:trPr>
          <w:trHeight w:val="563"/>
        </w:trPr>
        <w:tc>
          <w:tcPr>
            <w:tcW w:w="2224"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ИТОГО:</w:t>
            </w:r>
          </w:p>
        </w:tc>
        <w:tc>
          <w:tcPr>
            <w:tcW w:w="1521"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5</w:t>
            </w:r>
          </w:p>
        </w:tc>
        <w:tc>
          <w:tcPr>
            <w:tcW w:w="1276"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195</w:t>
            </w:r>
          </w:p>
        </w:tc>
        <w:tc>
          <w:tcPr>
            <w:tcW w:w="1398" w:type="dxa"/>
          </w:tcPr>
          <w:p w:rsidR="00E07DAD" w:rsidRPr="00D06D7D" w:rsidRDefault="00E07DAD" w:rsidP="001F1062">
            <w:pPr>
              <w:spacing w:after="0" w:line="360" w:lineRule="auto"/>
              <w:ind w:firstLine="708"/>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194</w:t>
            </w:r>
          </w:p>
        </w:tc>
        <w:tc>
          <w:tcPr>
            <w:tcW w:w="1277"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 xml:space="preserve">      178</w:t>
            </w:r>
          </w:p>
        </w:tc>
        <w:tc>
          <w:tcPr>
            <w:tcW w:w="1910" w:type="dxa"/>
          </w:tcPr>
          <w:p w:rsidR="00E07DAD" w:rsidRPr="00D06D7D" w:rsidRDefault="00E07DAD" w:rsidP="001F1062">
            <w:pPr>
              <w:spacing w:after="0" w:line="360" w:lineRule="auto"/>
              <w:jc w:val="both"/>
              <w:rPr>
                <w:rFonts w:ascii="Times New Roman" w:eastAsia="Times New Roman" w:hAnsi="Times New Roman"/>
                <w:b/>
                <w:sz w:val="28"/>
                <w:szCs w:val="28"/>
                <w:lang w:eastAsia="ru-RU"/>
              </w:rPr>
            </w:pPr>
            <w:r w:rsidRPr="00D06D7D">
              <w:rPr>
                <w:rFonts w:ascii="Times New Roman" w:eastAsia="Times New Roman" w:hAnsi="Times New Roman"/>
                <w:b/>
                <w:sz w:val="28"/>
                <w:szCs w:val="28"/>
                <w:lang w:eastAsia="ru-RU"/>
              </w:rPr>
              <w:t>более 800</w:t>
            </w:r>
          </w:p>
        </w:tc>
      </w:tr>
    </w:tbl>
    <w:p w:rsidR="00E07DAD" w:rsidRDefault="00E07DAD" w:rsidP="00E07DAD">
      <w:pPr>
        <w:spacing w:after="0" w:line="240" w:lineRule="auto"/>
        <w:ind w:firstLine="708"/>
        <w:rPr>
          <w:rFonts w:ascii="Times New Roman" w:eastAsia="Times New Roman" w:hAnsi="Times New Roman"/>
          <w:sz w:val="28"/>
          <w:szCs w:val="28"/>
          <w:lang w:eastAsia="ru-RU"/>
        </w:rPr>
      </w:pPr>
    </w:p>
    <w:p w:rsidR="00E07DAD" w:rsidRPr="00D06D7D" w:rsidRDefault="00E07DAD" w:rsidP="00E07DAD">
      <w:pPr>
        <w:spacing w:after="0" w:line="240" w:lineRule="auto"/>
        <w:ind w:firstLine="708"/>
        <w:rPr>
          <w:rFonts w:ascii="Times New Roman" w:eastAsia="Times New Roman" w:hAnsi="Times New Roman"/>
          <w:b/>
          <w:sz w:val="28"/>
          <w:szCs w:val="28"/>
          <w:lang w:eastAsia="ru-RU"/>
        </w:rPr>
      </w:pPr>
      <w:r w:rsidRPr="00D06D7D">
        <w:rPr>
          <w:rFonts w:ascii="Times New Roman" w:eastAsia="Times New Roman" w:hAnsi="Times New Roman"/>
          <w:sz w:val="28"/>
          <w:szCs w:val="28"/>
          <w:lang w:eastAsia="ru-RU"/>
        </w:rPr>
        <w:t xml:space="preserve">Одним из преимуществ организации работы с детьми и педагогами в нашем учреждении является </w:t>
      </w:r>
      <w:r w:rsidRPr="00D06D7D">
        <w:rPr>
          <w:rFonts w:ascii="Times New Roman" w:eastAsia="Times New Roman" w:hAnsi="Times New Roman"/>
          <w:b/>
          <w:sz w:val="28"/>
          <w:szCs w:val="28"/>
          <w:lang w:eastAsia="ru-RU"/>
        </w:rPr>
        <w:t>наличие службы психологического</w:t>
      </w:r>
      <w:r w:rsidRPr="00D06D7D">
        <w:rPr>
          <w:rFonts w:ascii="Times New Roman" w:eastAsia="Times New Roman" w:hAnsi="Times New Roman"/>
          <w:sz w:val="28"/>
          <w:szCs w:val="28"/>
          <w:lang w:eastAsia="ru-RU"/>
        </w:rPr>
        <w:t xml:space="preserve"> </w:t>
      </w:r>
      <w:r w:rsidRPr="00D06D7D">
        <w:rPr>
          <w:rFonts w:ascii="Times New Roman" w:eastAsia="Times New Roman" w:hAnsi="Times New Roman"/>
          <w:b/>
          <w:sz w:val="28"/>
          <w:szCs w:val="28"/>
          <w:lang w:eastAsia="ru-RU"/>
        </w:rPr>
        <w:t>сопровождения.     Основные задачи:</w:t>
      </w:r>
    </w:p>
    <w:p w:rsidR="00E07DAD" w:rsidRPr="00D06D7D" w:rsidRDefault="00E07DAD" w:rsidP="00F368D1">
      <w:pPr>
        <w:numPr>
          <w:ilvl w:val="0"/>
          <w:numId w:val="51"/>
        </w:numPr>
        <w:spacing w:after="0" w:line="24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Психологическое сопровождение родителей с целью создания оптимальных условий развития ребенка.</w:t>
      </w:r>
    </w:p>
    <w:p w:rsidR="00E07DAD" w:rsidRPr="00D06D7D" w:rsidRDefault="00E07DAD" w:rsidP="00F368D1">
      <w:pPr>
        <w:numPr>
          <w:ilvl w:val="0"/>
          <w:numId w:val="51"/>
        </w:numPr>
        <w:spacing w:after="0" w:line="24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Создание психолого-педагогического сопровождения для эффективной реализации творческого потенциала личности ребенка и педагога дополнительного образования.</w:t>
      </w:r>
    </w:p>
    <w:p w:rsidR="00E07DAD" w:rsidRPr="00D06D7D" w:rsidRDefault="00E07DAD" w:rsidP="00F368D1">
      <w:pPr>
        <w:numPr>
          <w:ilvl w:val="0"/>
          <w:numId w:val="51"/>
        </w:numPr>
        <w:spacing w:after="0" w:line="24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 xml:space="preserve">Повышение психологической компетентности участников образовательного учреждения; формирование психологических знаний, умений и навыков у субъектов учебной деятельности (учащиеся, педагоги, родители) необходимых для развития и социализации.  </w:t>
      </w:r>
    </w:p>
    <w:p w:rsidR="00E07DAD" w:rsidRPr="00D06D7D" w:rsidRDefault="00E07DAD" w:rsidP="00F368D1">
      <w:pPr>
        <w:numPr>
          <w:ilvl w:val="0"/>
          <w:numId w:val="51"/>
        </w:numPr>
        <w:spacing w:after="0" w:line="24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Психологическое сопровождение одаренных учащихся в процессе обучения</w:t>
      </w:r>
    </w:p>
    <w:p w:rsidR="00E07DAD" w:rsidRPr="00D06D7D" w:rsidRDefault="00E07DAD" w:rsidP="00F368D1">
      <w:pPr>
        <w:numPr>
          <w:ilvl w:val="0"/>
          <w:numId w:val="51"/>
        </w:numPr>
        <w:spacing w:after="0" w:line="24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Психолого-педагогическое сопровождение воспитанников с особыми образовательными потребностями (одарённые дети, дети с ОВЗ).</w:t>
      </w:r>
    </w:p>
    <w:p w:rsidR="00E07DAD" w:rsidRPr="00D06D7D" w:rsidRDefault="00E07DAD" w:rsidP="00F368D1">
      <w:pPr>
        <w:numPr>
          <w:ilvl w:val="0"/>
          <w:numId w:val="51"/>
        </w:numPr>
        <w:spacing w:after="0" w:line="240" w:lineRule="auto"/>
        <w:jc w:val="both"/>
        <w:rPr>
          <w:rFonts w:ascii="Times New Roman" w:eastAsia="Times New Roman" w:hAnsi="Times New Roman"/>
          <w:sz w:val="28"/>
          <w:szCs w:val="28"/>
          <w:lang w:eastAsia="ru-RU"/>
        </w:rPr>
      </w:pPr>
      <w:r w:rsidRPr="00D06D7D">
        <w:rPr>
          <w:rFonts w:ascii="Times New Roman" w:eastAsia="Times New Roman" w:hAnsi="Times New Roman"/>
          <w:sz w:val="28"/>
          <w:szCs w:val="28"/>
          <w:lang w:eastAsia="ru-RU"/>
        </w:rPr>
        <w:t>Содействие педагогическому коллективу в гармонизации социально-психологического климата в объединениях.</w:t>
      </w:r>
    </w:p>
    <w:p w:rsidR="00E07DAD" w:rsidRDefault="00E07DAD" w:rsidP="00E07DAD">
      <w:pPr>
        <w:spacing w:after="0" w:line="240" w:lineRule="auto"/>
        <w:ind w:firstLine="708"/>
        <w:rPr>
          <w:rFonts w:ascii="Times New Roman" w:hAnsi="Times New Roman"/>
          <w:sz w:val="28"/>
          <w:szCs w:val="28"/>
        </w:rPr>
      </w:pPr>
    </w:p>
    <w:p w:rsidR="00E07DAD" w:rsidRDefault="00E07DAD" w:rsidP="00E07DAD">
      <w:pPr>
        <w:spacing w:after="0" w:line="240" w:lineRule="auto"/>
        <w:ind w:firstLine="708"/>
        <w:rPr>
          <w:rFonts w:ascii="Times New Roman" w:hAnsi="Times New Roman"/>
          <w:b/>
          <w:sz w:val="28"/>
          <w:szCs w:val="28"/>
        </w:rPr>
      </w:pPr>
    </w:p>
    <w:p w:rsidR="00E07DAD" w:rsidRPr="008C6608" w:rsidRDefault="00E07DAD" w:rsidP="00E07DAD">
      <w:pPr>
        <w:spacing w:after="0" w:line="240" w:lineRule="auto"/>
        <w:ind w:firstLine="708"/>
        <w:rPr>
          <w:rFonts w:ascii="Times New Roman" w:hAnsi="Times New Roman"/>
          <w:b/>
          <w:sz w:val="28"/>
          <w:szCs w:val="28"/>
        </w:rPr>
      </w:pPr>
      <w:r w:rsidRPr="008C6608">
        <w:rPr>
          <w:rFonts w:ascii="Times New Roman" w:hAnsi="Times New Roman"/>
          <w:b/>
          <w:sz w:val="28"/>
          <w:szCs w:val="28"/>
        </w:rPr>
        <w:t>Организация управления</w:t>
      </w:r>
    </w:p>
    <w:p w:rsidR="00E07DAD" w:rsidRPr="003A15F5" w:rsidRDefault="00E07DAD" w:rsidP="00E07DAD">
      <w:pPr>
        <w:spacing w:after="0" w:line="240" w:lineRule="auto"/>
        <w:ind w:firstLine="708"/>
        <w:jc w:val="both"/>
        <w:rPr>
          <w:rFonts w:ascii="Times New Roman" w:hAnsi="Times New Roman"/>
          <w:sz w:val="28"/>
          <w:szCs w:val="28"/>
        </w:rPr>
      </w:pPr>
      <w:r w:rsidRPr="003A15F5">
        <w:rPr>
          <w:rFonts w:ascii="Times New Roman" w:hAnsi="Times New Roman"/>
          <w:sz w:val="28"/>
          <w:szCs w:val="28"/>
        </w:rPr>
        <w:t>Динамика развития</w:t>
      </w:r>
      <w:r>
        <w:rPr>
          <w:rFonts w:ascii="Times New Roman" w:hAnsi="Times New Roman"/>
          <w:sz w:val="28"/>
          <w:szCs w:val="28"/>
        </w:rPr>
        <w:t xml:space="preserve"> «</w:t>
      </w:r>
      <w:r w:rsidRPr="003A15F5">
        <w:rPr>
          <w:rFonts w:ascii="Times New Roman" w:hAnsi="Times New Roman"/>
          <w:sz w:val="28"/>
          <w:szCs w:val="28"/>
        </w:rPr>
        <w:t>Центра развития творчества детей и юношества</w:t>
      </w:r>
      <w:r>
        <w:rPr>
          <w:rFonts w:ascii="Times New Roman" w:hAnsi="Times New Roman"/>
          <w:sz w:val="28"/>
          <w:szCs w:val="28"/>
        </w:rPr>
        <w:t>»</w:t>
      </w:r>
      <w:r w:rsidRPr="003A15F5">
        <w:rPr>
          <w:rFonts w:ascii="Times New Roman" w:hAnsi="Times New Roman"/>
          <w:sz w:val="28"/>
          <w:szCs w:val="28"/>
        </w:rPr>
        <w:t>, необходимость соответствия его статуса изменяющемуся социально – образовательному пространству, расширение спектра решаемых задач и проблем постоянно требуют модернизации структуры механизма управления.</w:t>
      </w:r>
    </w:p>
    <w:p w:rsidR="00E07DAD" w:rsidRPr="003A15F5" w:rsidRDefault="00E07DAD" w:rsidP="00E07DAD">
      <w:pPr>
        <w:spacing w:after="0" w:line="240" w:lineRule="auto"/>
        <w:ind w:firstLine="708"/>
        <w:jc w:val="both"/>
        <w:rPr>
          <w:rFonts w:ascii="Times New Roman" w:hAnsi="Times New Roman"/>
          <w:sz w:val="28"/>
          <w:szCs w:val="28"/>
        </w:rPr>
      </w:pPr>
      <w:r w:rsidRPr="003A15F5">
        <w:rPr>
          <w:rFonts w:ascii="Times New Roman" w:hAnsi="Times New Roman"/>
          <w:sz w:val="28"/>
          <w:szCs w:val="28"/>
        </w:rPr>
        <w:t xml:space="preserve">     Общая схема управления «</w:t>
      </w:r>
      <w:proofErr w:type="spellStart"/>
      <w:r w:rsidRPr="003A15F5">
        <w:rPr>
          <w:rFonts w:ascii="Times New Roman" w:hAnsi="Times New Roman"/>
          <w:sz w:val="28"/>
          <w:szCs w:val="28"/>
        </w:rPr>
        <w:t>ЦРТДиЮ</w:t>
      </w:r>
      <w:proofErr w:type="spellEnd"/>
      <w:r w:rsidRPr="003A15F5">
        <w:rPr>
          <w:rFonts w:ascii="Times New Roman" w:hAnsi="Times New Roman"/>
          <w:sz w:val="28"/>
          <w:szCs w:val="28"/>
        </w:rPr>
        <w:t>»  имеет смешанную форму управления, в которую входят, как вертикальная, так и горизонтальная формы управления. Положительными моментами при формировании данной структуры управления «</w:t>
      </w:r>
      <w:proofErr w:type="spellStart"/>
      <w:r w:rsidRPr="003A15F5">
        <w:rPr>
          <w:rFonts w:ascii="Times New Roman" w:hAnsi="Times New Roman"/>
          <w:sz w:val="28"/>
          <w:szCs w:val="28"/>
        </w:rPr>
        <w:t>ЦРТДиЮ</w:t>
      </w:r>
      <w:proofErr w:type="spellEnd"/>
      <w:r w:rsidRPr="003A15F5">
        <w:rPr>
          <w:rFonts w:ascii="Times New Roman" w:hAnsi="Times New Roman"/>
          <w:sz w:val="28"/>
          <w:szCs w:val="28"/>
        </w:rPr>
        <w:t>»  можно считать:</w:t>
      </w:r>
    </w:p>
    <w:p w:rsidR="00E07DAD" w:rsidRPr="003A15F5" w:rsidRDefault="00E07DAD" w:rsidP="00F368D1">
      <w:pPr>
        <w:numPr>
          <w:ilvl w:val="0"/>
          <w:numId w:val="4"/>
        </w:numPr>
        <w:spacing w:after="0" w:line="240" w:lineRule="auto"/>
        <w:jc w:val="both"/>
        <w:rPr>
          <w:rFonts w:ascii="Times New Roman" w:hAnsi="Times New Roman"/>
          <w:sz w:val="28"/>
          <w:szCs w:val="28"/>
        </w:rPr>
      </w:pPr>
      <w:r w:rsidRPr="003A15F5">
        <w:rPr>
          <w:rFonts w:ascii="Times New Roman" w:hAnsi="Times New Roman"/>
          <w:sz w:val="28"/>
          <w:szCs w:val="28"/>
        </w:rPr>
        <w:t>структура управления достаточно проста, легко обозрима и известна всему коллективу учреждения;</w:t>
      </w:r>
    </w:p>
    <w:p w:rsidR="00E07DAD" w:rsidRPr="003A15F5" w:rsidRDefault="00E07DAD" w:rsidP="00F368D1">
      <w:pPr>
        <w:numPr>
          <w:ilvl w:val="0"/>
          <w:numId w:val="4"/>
        </w:numPr>
        <w:spacing w:after="0" w:line="240" w:lineRule="auto"/>
        <w:jc w:val="both"/>
        <w:rPr>
          <w:rFonts w:ascii="Times New Roman" w:hAnsi="Times New Roman"/>
          <w:sz w:val="28"/>
          <w:szCs w:val="28"/>
        </w:rPr>
      </w:pPr>
      <w:r w:rsidRPr="003A15F5">
        <w:rPr>
          <w:rFonts w:ascii="Times New Roman" w:hAnsi="Times New Roman"/>
          <w:sz w:val="28"/>
          <w:szCs w:val="28"/>
        </w:rPr>
        <w:t>структура поддерживает тесное сотрудничество между подразделениями учреждения, ставит перед ними одни задачи, не противоречащие друг другу, что позволяет избегать дублирования в работе;</w:t>
      </w:r>
    </w:p>
    <w:p w:rsidR="00E07DAD" w:rsidRPr="003A15F5" w:rsidRDefault="00E07DAD" w:rsidP="00F368D1">
      <w:pPr>
        <w:numPr>
          <w:ilvl w:val="0"/>
          <w:numId w:val="4"/>
        </w:numPr>
        <w:spacing w:after="0" w:line="240" w:lineRule="auto"/>
        <w:rPr>
          <w:rFonts w:ascii="Times New Roman" w:hAnsi="Times New Roman"/>
          <w:sz w:val="28"/>
          <w:szCs w:val="28"/>
        </w:rPr>
      </w:pPr>
      <w:r w:rsidRPr="003A15F5">
        <w:rPr>
          <w:rFonts w:ascii="Times New Roman" w:hAnsi="Times New Roman"/>
          <w:sz w:val="28"/>
          <w:szCs w:val="28"/>
        </w:rPr>
        <w:t>функции подразделений четко разграничены и скоординированы;</w:t>
      </w:r>
    </w:p>
    <w:p w:rsidR="00E07DAD" w:rsidRPr="003A15F5" w:rsidRDefault="00E07DAD" w:rsidP="00F368D1">
      <w:pPr>
        <w:numPr>
          <w:ilvl w:val="0"/>
          <w:numId w:val="4"/>
        </w:numPr>
        <w:spacing w:after="0" w:line="240" w:lineRule="auto"/>
        <w:jc w:val="both"/>
        <w:rPr>
          <w:rFonts w:ascii="Times New Roman" w:hAnsi="Times New Roman"/>
          <w:sz w:val="28"/>
          <w:szCs w:val="28"/>
        </w:rPr>
      </w:pPr>
      <w:r w:rsidRPr="003A15F5">
        <w:rPr>
          <w:rFonts w:ascii="Times New Roman" w:hAnsi="Times New Roman"/>
          <w:sz w:val="28"/>
          <w:szCs w:val="28"/>
        </w:rPr>
        <w:lastRenderedPageBreak/>
        <w:t>каждый из отделов занимается  своими вопросами, что способствует подбору высококвалифицированных специалистов в каждый отдел, обеспечивает персональную степень ответственности за принятые решения, облегчает контроль над работой отдела в целом.</w:t>
      </w:r>
    </w:p>
    <w:p w:rsidR="00E07DAD" w:rsidRPr="003A15F5" w:rsidRDefault="00E07DAD" w:rsidP="00E07DAD">
      <w:pPr>
        <w:spacing w:after="0" w:line="240" w:lineRule="auto"/>
        <w:ind w:firstLine="708"/>
        <w:jc w:val="both"/>
        <w:rPr>
          <w:rFonts w:ascii="Times New Roman" w:hAnsi="Times New Roman"/>
          <w:sz w:val="28"/>
          <w:szCs w:val="28"/>
        </w:rPr>
      </w:pPr>
      <w:r w:rsidRPr="003A15F5">
        <w:rPr>
          <w:rFonts w:ascii="Times New Roman" w:hAnsi="Times New Roman"/>
          <w:sz w:val="28"/>
          <w:szCs w:val="28"/>
        </w:rPr>
        <w:t>Анализ деятельности показал, что при реализации принципов единоначалия и коллегиальности руководства учреждением наряду со структурой административного управления важное место занимает деятельность органов  самоуправления: общего собрания трудового коллектива, педагогического совета. Кроме того, характер взаимоотношений разных управленческих уровней доказал необходимость действия механизма делегирования полномочий, закреплённых локальными актами Центра. Делегирование стало тем средством, которое помогает руководителю распределить многочисленные задачи, предусмотренные Уставом и программой деятельности МАОУ ДО «</w:t>
      </w:r>
      <w:proofErr w:type="spellStart"/>
      <w:r w:rsidRPr="003A15F5">
        <w:rPr>
          <w:rFonts w:ascii="Times New Roman" w:hAnsi="Times New Roman"/>
          <w:sz w:val="28"/>
          <w:szCs w:val="28"/>
        </w:rPr>
        <w:t>ЦРТДиЮ</w:t>
      </w:r>
      <w:proofErr w:type="spellEnd"/>
      <w:r w:rsidRPr="003A15F5">
        <w:rPr>
          <w:rFonts w:ascii="Times New Roman" w:hAnsi="Times New Roman"/>
          <w:sz w:val="28"/>
          <w:szCs w:val="28"/>
        </w:rPr>
        <w:t>».</w:t>
      </w:r>
    </w:p>
    <w:p w:rsidR="00E07DAD" w:rsidRDefault="00E07DAD" w:rsidP="00E07DAD">
      <w:pPr>
        <w:spacing w:after="0" w:line="240" w:lineRule="auto"/>
        <w:ind w:firstLine="708"/>
        <w:rPr>
          <w:rFonts w:ascii="Times New Roman" w:hAnsi="Times New Roman"/>
          <w:sz w:val="28"/>
          <w:szCs w:val="28"/>
        </w:rPr>
      </w:pPr>
      <w:r w:rsidRPr="003A15F5">
        <w:rPr>
          <w:rFonts w:ascii="Times New Roman" w:hAnsi="Times New Roman"/>
          <w:sz w:val="28"/>
          <w:szCs w:val="28"/>
        </w:rPr>
        <w:t xml:space="preserve">Важное место в процессе управления «Центром» принадлежит функции контроля, использование которой позволяет установить и устранить существующие проблемы. </w:t>
      </w:r>
    </w:p>
    <w:p w:rsidR="00E07DAD" w:rsidRDefault="00E07DAD" w:rsidP="00E07DAD">
      <w:pPr>
        <w:spacing w:after="0" w:line="240" w:lineRule="auto"/>
        <w:ind w:firstLine="708"/>
        <w:jc w:val="both"/>
        <w:rPr>
          <w:rFonts w:ascii="Times New Roman" w:hAnsi="Times New Roman"/>
          <w:sz w:val="28"/>
          <w:szCs w:val="28"/>
        </w:rPr>
      </w:pPr>
      <w:r w:rsidRPr="00D06D7D">
        <w:rPr>
          <w:rFonts w:ascii="Times New Roman" w:hAnsi="Times New Roman"/>
          <w:sz w:val="28"/>
          <w:szCs w:val="28"/>
        </w:rPr>
        <w:t>Администрация делает все возможное, чтобы решать проблемы материально-технического обеспечения.</w:t>
      </w:r>
    </w:p>
    <w:p w:rsidR="00E07DAD" w:rsidRDefault="00E07DAD" w:rsidP="00E07DAD">
      <w:pPr>
        <w:spacing w:after="0" w:line="240" w:lineRule="auto"/>
        <w:ind w:firstLine="708"/>
        <w:jc w:val="both"/>
        <w:rPr>
          <w:rFonts w:ascii="Times New Roman" w:hAnsi="Times New Roman"/>
          <w:sz w:val="28"/>
          <w:szCs w:val="28"/>
        </w:rPr>
      </w:pPr>
      <w:r w:rsidRPr="00864A7C">
        <w:rPr>
          <w:rFonts w:ascii="Times New Roman" w:hAnsi="Times New Roman"/>
          <w:sz w:val="28"/>
          <w:szCs w:val="28"/>
        </w:rPr>
        <w:t xml:space="preserve">За победу в </w:t>
      </w:r>
      <w:r>
        <w:rPr>
          <w:rFonts w:ascii="Times New Roman" w:hAnsi="Times New Roman"/>
          <w:sz w:val="28"/>
          <w:szCs w:val="28"/>
        </w:rPr>
        <w:t xml:space="preserve">краевом </w:t>
      </w:r>
      <w:r w:rsidRPr="00864A7C">
        <w:rPr>
          <w:rFonts w:ascii="Times New Roman" w:hAnsi="Times New Roman"/>
          <w:sz w:val="28"/>
          <w:szCs w:val="28"/>
        </w:rPr>
        <w:t>конкурсе</w:t>
      </w:r>
      <w:r>
        <w:rPr>
          <w:rFonts w:ascii="Times New Roman" w:hAnsi="Times New Roman"/>
          <w:sz w:val="28"/>
          <w:szCs w:val="28"/>
        </w:rPr>
        <w:t xml:space="preserve"> среди образовательных организаций дополнительного образования детей, внедряющих инновационные образовательные программы, учреждение получило 1.000.000 рублей, благодаря чему смогли  значительно улучшить материально-техническую базу объединений.</w:t>
      </w:r>
    </w:p>
    <w:p w:rsidR="00E07DAD" w:rsidRPr="00D06D7D" w:rsidRDefault="00E07DAD" w:rsidP="00E07DAD">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D06D7D">
        <w:rPr>
          <w:rFonts w:ascii="Times New Roman" w:hAnsi="Times New Roman"/>
          <w:sz w:val="28"/>
          <w:szCs w:val="28"/>
        </w:rPr>
        <w:t>фера дополнительного образования должна учитывать фактор смены экономического уклада страны, развивая спектр предоставляемых платных образовательных услуг, которые окажут значительную помощь в  укреплении материально-технической базы. Безусловно, экономическое  развитие учреждения требует привлечения специалистов нового поколения, способных реализовывать современные технологии в новых экономических условиях.</w:t>
      </w:r>
    </w:p>
    <w:p w:rsidR="00E07DAD" w:rsidRDefault="00E07DAD" w:rsidP="00E07DAD">
      <w:pPr>
        <w:spacing w:after="0" w:line="240" w:lineRule="auto"/>
        <w:ind w:firstLine="708"/>
        <w:jc w:val="both"/>
        <w:rPr>
          <w:rFonts w:ascii="Times New Roman" w:hAnsi="Times New Roman"/>
          <w:sz w:val="28"/>
          <w:szCs w:val="28"/>
        </w:rPr>
      </w:pPr>
      <w:r w:rsidRPr="00D06D7D">
        <w:rPr>
          <w:rFonts w:ascii="Times New Roman" w:hAnsi="Times New Roman"/>
          <w:sz w:val="28"/>
          <w:szCs w:val="28"/>
        </w:rPr>
        <w:t xml:space="preserve">Согласно закону 273-ФЗ «Об образовании в Российской Федерации» образовательное учреждение обязано регулярно проводить </w:t>
      </w:r>
      <w:r w:rsidRPr="00D06D7D">
        <w:rPr>
          <w:rFonts w:ascii="Times New Roman" w:hAnsi="Times New Roman"/>
          <w:b/>
          <w:sz w:val="28"/>
          <w:szCs w:val="28"/>
        </w:rPr>
        <w:t>независимую оценку качества предоставляемых образовательных услуг</w:t>
      </w:r>
      <w:r w:rsidRPr="00D06D7D">
        <w:rPr>
          <w:rFonts w:ascii="Times New Roman" w:hAnsi="Times New Roman"/>
          <w:sz w:val="28"/>
          <w:szCs w:val="28"/>
        </w:rPr>
        <w:t>. С этой целью  проводи</w:t>
      </w:r>
      <w:r>
        <w:rPr>
          <w:rFonts w:ascii="Times New Roman" w:hAnsi="Times New Roman"/>
          <w:sz w:val="28"/>
          <w:szCs w:val="28"/>
        </w:rPr>
        <w:t>тся</w:t>
      </w:r>
      <w:r w:rsidRPr="00D06D7D">
        <w:rPr>
          <w:rFonts w:ascii="Times New Roman" w:hAnsi="Times New Roman"/>
          <w:sz w:val="28"/>
          <w:szCs w:val="28"/>
        </w:rPr>
        <w:t xml:space="preserve"> анкетирование родителей. Удовлетворенность качеством предоставления образовательных услуг – основная задача образовательных отношений между заказчиком (родители, дети) и исполнителем (учреждение). Одним из источников выявления социальной удовлетворенностью является анкетирование родителей – заказчиков образовательных услуг, предоставляемых учреждением. </w:t>
      </w:r>
    </w:p>
    <w:p w:rsidR="00E07DAD" w:rsidRPr="00AB50CC" w:rsidRDefault="00E07DAD" w:rsidP="00E07DAD">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По результатам последнего анкетирования</w:t>
      </w:r>
      <w:r w:rsidRPr="00AB50CC">
        <w:rPr>
          <w:rFonts w:ascii="Times New Roman" w:eastAsia="Times New Roman" w:hAnsi="Times New Roman"/>
          <w:sz w:val="28"/>
          <w:szCs w:val="28"/>
          <w:lang w:eastAsia="ru-RU"/>
        </w:rPr>
        <w:t xml:space="preserve"> видно, что более половины опрошенных причиной выбора учреждения считают интересные образовательные предложения «</w:t>
      </w:r>
      <w:proofErr w:type="spellStart"/>
      <w:r w:rsidRPr="00AB50CC">
        <w:rPr>
          <w:rFonts w:ascii="Times New Roman" w:eastAsia="Times New Roman" w:hAnsi="Times New Roman"/>
          <w:sz w:val="28"/>
          <w:szCs w:val="28"/>
          <w:lang w:eastAsia="ru-RU"/>
        </w:rPr>
        <w:t>ЦРТДиЮ</w:t>
      </w:r>
      <w:proofErr w:type="spellEnd"/>
      <w:r w:rsidRPr="00AB50CC">
        <w:rPr>
          <w:rFonts w:ascii="Times New Roman" w:eastAsia="Times New Roman" w:hAnsi="Times New Roman"/>
          <w:sz w:val="28"/>
          <w:szCs w:val="28"/>
          <w:lang w:eastAsia="ru-RU"/>
        </w:rPr>
        <w:t xml:space="preserve">», 34 % относят приобретаемые знания и умения к той необходимой базе, которая пригодится ребенку  в будущем.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                 Понимание родителей значимости дополнительного образования полностью соответствует государственной стратегии развития образования. </w:t>
      </w:r>
      <w:r w:rsidRPr="00AB50CC">
        <w:rPr>
          <w:rFonts w:ascii="Times New Roman" w:eastAsia="Times New Roman" w:hAnsi="Times New Roman"/>
          <w:sz w:val="28"/>
          <w:szCs w:val="28"/>
          <w:lang w:eastAsia="ru-RU"/>
        </w:rPr>
        <w:lastRenderedPageBreak/>
        <w:t>78% родителей удовлетворены полностью, а 22 % частично, качеством предоставляемых МАОУ ДО «</w:t>
      </w:r>
      <w:proofErr w:type="spellStart"/>
      <w:r w:rsidRPr="00AB50CC">
        <w:rPr>
          <w:rFonts w:ascii="Times New Roman" w:eastAsia="Times New Roman" w:hAnsi="Times New Roman"/>
          <w:sz w:val="28"/>
          <w:szCs w:val="28"/>
          <w:lang w:eastAsia="ru-RU"/>
        </w:rPr>
        <w:t>ЦРТДиЮ</w:t>
      </w:r>
      <w:proofErr w:type="spellEnd"/>
      <w:r w:rsidRPr="00AB50CC">
        <w:rPr>
          <w:rFonts w:ascii="Times New Roman" w:eastAsia="Times New Roman" w:hAnsi="Times New Roman"/>
          <w:sz w:val="28"/>
          <w:szCs w:val="28"/>
          <w:lang w:eastAsia="ru-RU"/>
        </w:rPr>
        <w:t xml:space="preserve">» образовательных услуг. </w:t>
      </w:r>
      <w:proofErr w:type="gramStart"/>
      <w:r w:rsidRPr="00AB50CC">
        <w:rPr>
          <w:rFonts w:ascii="Times New Roman" w:eastAsia="Times New Roman" w:hAnsi="Times New Roman"/>
          <w:sz w:val="28"/>
          <w:szCs w:val="28"/>
          <w:lang w:eastAsia="ru-RU"/>
        </w:rPr>
        <w:t>Из них, 79% респондентов полностью удовлетворены качеством учебных занятий, 19% ответили, что качество «Скорее всего, удовлетворяет».</w:t>
      </w:r>
      <w:proofErr w:type="gramEnd"/>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ab/>
        <w:t>Из условий, обеспечивающих комфортность ребенка, 71% считает личность педагога, 25 % взаимоотношения с детьми в учебной  группе. При этом</w:t>
      </w:r>
      <w:proofErr w:type="gramStart"/>
      <w:r w:rsidRPr="00AB50CC">
        <w:rPr>
          <w:rFonts w:ascii="Times New Roman" w:eastAsia="Times New Roman" w:hAnsi="Times New Roman"/>
          <w:sz w:val="28"/>
          <w:szCs w:val="28"/>
          <w:lang w:eastAsia="ru-RU"/>
        </w:rPr>
        <w:t>,</w:t>
      </w:r>
      <w:proofErr w:type="gramEnd"/>
      <w:r w:rsidRPr="00AB50CC">
        <w:rPr>
          <w:rFonts w:ascii="Times New Roman" w:eastAsia="Times New Roman" w:hAnsi="Times New Roman"/>
          <w:sz w:val="28"/>
          <w:szCs w:val="28"/>
          <w:lang w:eastAsia="ru-RU"/>
        </w:rPr>
        <w:t xml:space="preserve"> 98% полностью удовлетворены педагогическим составом учреждения. 70% родителей положительно оценивают свою возможность участия в принятии решений, связанных с организацией образовательного процесса в объединении.</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ab/>
        <w:t xml:space="preserve">68% родителей считают </w:t>
      </w:r>
      <w:proofErr w:type="gramStart"/>
      <w:r w:rsidRPr="00AB50CC">
        <w:rPr>
          <w:rFonts w:ascii="Times New Roman" w:eastAsia="Times New Roman" w:hAnsi="Times New Roman"/>
          <w:sz w:val="28"/>
          <w:szCs w:val="28"/>
          <w:lang w:eastAsia="ru-RU"/>
        </w:rPr>
        <w:t>удовлетворительной</w:t>
      </w:r>
      <w:proofErr w:type="gramEnd"/>
      <w:r w:rsidRPr="00AB50CC">
        <w:rPr>
          <w:rFonts w:ascii="Times New Roman" w:eastAsia="Times New Roman" w:hAnsi="Times New Roman"/>
          <w:sz w:val="28"/>
          <w:szCs w:val="28"/>
          <w:lang w:eastAsia="ru-RU"/>
        </w:rPr>
        <w:t xml:space="preserve"> материально-техническую оснащенность учебных помещений, 31% - удовлетворены частично.</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ab/>
        <w:t>64% родителей считают, что коллектив, в котором занимается ребенок, хороший и дружный. Однако, также большая часть родителей  (36%) отмечает, что в коллективе ссор нет, но все-таки каждый существует сам по себе. 24% родителей также отмечают, что педагоги не говорят с ними о возникающих проблемах и они узнают о них от самих детей или от других людей. При этом</w:t>
      </w:r>
      <w:proofErr w:type="gramStart"/>
      <w:r w:rsidRPr="00AB50CC">
        <w:rPr>
          <w:rFonts w:ascii="Times New Roman" w:eastAsia="Times New Roman" w:hAnsi="Times New Roman"/>
          <w:sz w:val="28"/>
          <w:szCs w:val="28"/>
          <w:lang w:eastAsia="ru-RU"/>
        </w:rPr>
        <w:t>,</w:t>
      </w:r>
      <w:proofErr w:type="gramEnd"/>
      <w:r w:rsidRPr="00AB50CC">
        <w:rPr>
          <w:rFonts w:ascii="Times New Roman" w:eastAsia="Times New Roman" w:hAnsi="Times New Roman"/>
          <w:sz w:val="28"/>
          <w:szCs w:val="28"/>
          <w:lang w:eastAsia="ru-RU"/>
        </w:rPr>
        <w:t xml:space="preserve"> 90% родителей считают, что воспитательных мероприятий в коллективе достаточно и 70% из них бывает на мероприятиях в качестве зрителя, а 28% участвуют или оказывают помощь в подготовке.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          56% </w:t>
      </w:r>
      <w:proofErr w:type="gramStart"/>
      <w:r w:rsidRPr="00AB50CC">
        <w:rPr>
          <w:rFonts w:ascii="Times New Roman" w:eastAsia="Times New Roman" w:hAnsi="Times New Roman"/>
          <w:sz w:val="28"/>
          <w:szCs w:val="28"/>
          <w:lang w:eastAsia="ru-RU"/>
        </w:rPr>
        <w:t>родителей</w:t>
      </w:r>
      <w:proofErr w:type="gramEnd"/>
      <w:r w:rsidRPr="00AB50CC">
        <w:rPr>
          <w:rFonts w:ascii="Times New Roman" w:eastAsia="Times New Roman" w:hAnsi="Times New Roman"/>
          <w:sz w:val="28"/>
          <w:szCs w:val="28"/>
          <w:lang w:eastAsia="ru-RU"/>
        </w:rPr>
        <w:t xml:space="preserve"> так или иначе отмечают свою возможность участвовать в управлении «</w:t>
      </w:r>
      <w:proofErr w:type="spellStart"/>
      <w:r w:rsidRPr="00AB50CC">
        <w:rPr>
          <w:rFonts w:ascii="Times New Roman" w:eastAsia="Times New Roman" w:hAnsi="Times New Roman"/>
          <w:sz w:val="28"/>
          <w:szCs w:val="28"/>
          <w:lang w:eastAsia="ru-RU"/>
        </w:rPr>
        <w:t>ЦРТДиЮ</w:t>
      </w:r>
      <w:proofErr w:type="spellEnd"/>
      <w:r w:rsidRPr="00AB50CC">
        <w:rPr>
          <w:rFonts w:ascii="Times New Roman" w:eastAsia="Times New Roman" w:hAnsi="Times New Roman"/>
          <w:sz w:val="28"/>
          <w:szCs w:val="28"/>
          <w:lang w:eastAsia="ru-RU"/>
        </w:rPr>
        <w:t xml:space="preserve">», вносить предложения по улучшению образовательного процесса.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ab/>
        <w:t>Тем не менее, 43% респондентов не считают, что родители должны принимать активное участие в организации учебно-воспитательного процесса детского центра.</w:t>
      </w:r>
    </w:p>
    <w:p w:rsidR="00E07DAD" w:rsidRDefault="00E07DAD" w:rsidP="00E07DAD">
      <w:pPr>
        <w:spacing w:after="0" w:line="240" w:lineRule="auto"/>
        <w:ind w:firstLine="360"/>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Согласно муниципальному заданию удовлетворенность качеством предоставляемых образовательных услуг должна составлять не менее 85%. В анкетировании не выявлено ни одного респондента, неудовлетворенного качеством предоставляемых услуг. Таким образом, можно сделать вывод о высоком уровне педагогических кадров и хорошей организации образовательного пространства.</w:t>
      </w:r>
    </w:p>
    <w:p w:rsidR="00E07DAD" w:rsidRDefault="00E07DAD" w:rsidP="00E07DAD">
      <w:pPr>
        <w:spacing w:after="0" w:line="240" w:lineRule="auto"/>
        <w:rPr>
          <w:rFonts w:ascii="Times New Roman" w:eastAsia="Times New Roman" w:hAnsi="Times New Roman"/>
          <w:sz w:val="28"/>
          <w:szCs w:val="28"/>
          <w:lang w:eastAsia="ru-RU"/>
        </w:rPr>
      </w:pPr>
    </w:p>
    <w:p w:rsidR="00E07DAD" w:rsidRPr="00AB50CC" w:rsidRDefault="00E07DAD" w:rsidP="00E07DAD">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Результаты деятельности учреждения позволяют проанализировать сложившуюся ситуацию (</w:t>
      </w:r>
      <w:r w:rsidRPr="00AB50CC">
        <w:rPr>
          <w:rFonts w:ascii="Times New Roman" w:eastAsia="Times New Roman" w:hAnsi="Times New Roman"/>
          <w:sz w:val="28"/>
          <w:szCs w:val="28"/>
          <w:lang w:val="en-US" w:eastAsia="ru-RU"/>
        </w:rPr>
        <w:t>SWOT</w:t>
      </w:r>
      <w:r w:rsidRPr="00AB50CC">
        <w:rPr>
          <w:rFonts w:ascii="Times New Roman" w:eastAsia="Times New Roman" w:hAnsi="Times New Roman"/>
          <w:sz w:val="28"/>
          <w:szCs w:val="28"/>
          <w:lang w:eastAsia="ru-RU"/>
        </w:rPr>
        <w:t xml:space="preserve">-анализ): </w:t>
      </w:r>
    </w:p>
    <w:tbl>
      <w:tblPr>
        <w:tblW w:w="11057" w:type="dxa"/>
        <w:tblInd w:w="-487" w:type="dxa"/>
        <w:tblCellMar>
          <w:left w:w="0" w:type="dxa"/>
          <w:right w:w="0" w:type="dxa"/>
        </w:tblCellMar>
        <w:tblLook w:val="0600"/>
      </w:tblPr>
      <w:tblGrid>
        <w:gridCol w:w="5529"/>
        <w:gridCol w:w="5528"/>
      </w:tblGrid>
      <w:tr w:rsidR="00E07DAD" w:rsidRPr="00AB50CC" w:rsidTr="001F1062">
        <w:trPr>
          <w:trHeight w:val="532"/>
        </w:trPr>
        <w:tc>
          <w:tcPr>
            <w:tcW w:w="5529" w:type="dxa"/>
            <w:tcBorders>
              <w:top w:val="single" w:sz="8" w:space="0" w:color="000000"/>
              <w:left w:val="single" w:sz="8" w:space="0" w:color="000000"/>
              <w:bottom w:val="single" w:sz="4" w:space="0" w:color="auto"/>
              <w:right w:val="single" w:sz="8" w:space="0" w:color="000000"/>
            </w:tcBorders>
            <w:shd w:val="clear" w:color="auto" w:fill="auto"/>
            <w:tcMar>
              <w:top w:w="15" w:type="dxa"/>
              <w:left w:w="80" w:type="dxa"/>
              <w:bottom w:w="0" w:type="dxa"/>
              <w:right w:w="80" w:type="dxa"/>
            </w:tcMar>
            <w:hideMark/>
          </w:tcPr>
          <w:p w:rsidR="00E07DAD" w:rsidRPr="00AB50CC" w:rsidRDefault="00E07DAD" w:rsidP="001F1062">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b/>
                <w:bCs/>
                <w:sz w:val="28"/>
                <w:szCs w:val="28"/>
                <w:lang w:val="en-US" w:eastAsia="ru-RU"/>
              </w:rPr>
              <w:t>STRENGTHS</w:t>
            </w:r>
            <w:r w:rsidRPr="00AB50CC">
              <w:rPr>
                <w:rFonts w:ascii="Times New Roman" w:eastAsia="Times New Roman" w:hAnsi="Times New Roman"/>
                <w:b/>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Сильные стороны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качества и доступности образовательной услуги УДОД.</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 xml:space="preserve">• Довольно разнообразный спектр дополнительных образовательных программ.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стабильная результативность деятельности детей.</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наличие психолого-педагогического сопровождения детей.</w:t>
            </w:r>
          </w:p>
          <w:p w:rsidR="00E07DAD" w:rsidRPr="00AB50CC" w:rsidRDefault="00E07DAD" w:rsidP="001F1062">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bCs/>
                <w:sz w:val="28"/>
                <w:szCs w:val="28"/>
                <w:lang w:eastAsia="ru-RU"/>
              </w:rPr>
              <w:lastRenderedPageBreak/>
              <w:t xml:space="preserve"> • сохранность контингента (по численности).</w:t>
            </w:r>
          </w:p>
        </w:tc>
        <w:tc>
          <w:tcPr>
            <w:tcW w:w="5528" w:type="dxa"/>
            <w:tcBorders>
              <w:top w:val="single" w:sz="8" w:space="0" w:color="000000"/>
              <w:left w:val="single" w:sz="8" w:space="0" w:color="000000"/>
              <w:bottom w:val="single" w:sz="4" w:space="0" w:color="auto"/>
              <w:right w:val="single" w:sz="8" w:space="0" w:color="000000"/>
            </w:tcBorders>
            <w:shd w:val="clear" w:color="auto" w:fill="auto"/>
            <w:tcMar>
              <w:top w:w="15" w:type="dxa"/>
              <w:left w:w="80" w:type="dxa"/>
              <w:bottom w:w="0" w:type="dxa"/>
              <w:right w:w="80" w:type="dxa"/>
            </w:tcMar>
            <w:hideMark/>
          </w:tcPr>
          <w:p w:rsidR="00E07DAD" w:rsidRPr="00AB50CC" w:rsidRDefault="00E07DAD" w:rsidP="001F1062">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b/>
                <w:bCs/>
                <w:sz w:val="28"/>
                <w:szCs w:val="28"/>
                <w:lang w:val="en-US" w:eastAsia="ru-RU"/>
              </w:rPr>
              <w:lastRenderedPageBreak/>
              <w:t>WEAKNESSES</w:t>
            </w:r>
            <w:r w:rsidRPr="00AB50CC">
              <w:rPr>
                <w:rFonts w:ascii="Times New Roman" w:eastAsia="Times New Roman" w:hAnsi="Times New Roman"/>
                <w:b/>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Слабые стороны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качества и доступности образовательной услуги УДО.</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 недостаточно </w:t>
            </w:r>
            <w:r w:rsidRPr="00AB50CC">
              <w:rPr>
                <w:rFonts w:ascii="Times New Roman" w:eastAsia="Times New Roman" w:hAnsi="Times New Roman"/>
                <w:bCs/>
                <w:sz w:val="28"/>
                <w:szCs w:val="28"/>
                <w:lang w:eastAsia="ru-RU"/>
              </w:rPr>
              <w:t xml:space="preserve">организации работы с одаренными детьми и молодежью.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требует расширение спектра программ для детей  </w:t>
            </w:r>
            <w:r w:rsidRPr="00AB50CC">
              <w:rPr>
                <w:rFonts w:ascii="Times New Roman" w:eastAsia="Times New Roman" w:hAnsi="Times New Roman"/>
                <w:b/>
                <w:bCs/>
                <w:sz w:val="28"/>
                <w:szCs w:val="28"/>
                <w:lang w:eastAsia="ru-RU"/>
              </w:rPr>
              <w:t>старшего</w:t>
            </w:r>
            <w:r w:rsidRPr="00AB50CC">
              <w:rPr>
                <w:rFonts w:ascii="Times New Roman" w:eastAsia="Times New Roman" w:hAnsi="Times New Roman"/>
                <w:bCs/>
                <w:sz w:val="28"/>
                <w:szCs w:val="28"/>
                <w:lang w:eastAsia="ru-RU"/>
              </w:rPr>
              <w:t xml:space="preserve"> школьного возраста (ХЭТ)</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недостаточное использование современных технологий в процессе обучения;</w:t>
            </w:r>
          </w:p>
          <w:p w:rsidR="00E07DAD" w:rsidRPr="00AB50CC" w:rsidRDefault="00E07DAD" w:rsidP="001F1062">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bCs/>
                <w:sz w:val="28"/>
                <w:szCs w:val="28"/>
                <w:lang w:eastAsia="ru-RU"/>
              </w:rPr>
              <w:lastRenderedPageBreak/>
              <w:t>-</w:t>
            </w:r>
            <w:r>
              <w:rPr>
                <w:rFonts w:ascii="Times New Roman" w:eastAsia="Times New Roman" w:hAnsi="Times New Roman"/>
                <w:bCs/>
                <w:sz w:val="28"/>
                <w:szCs w:val="28"/>
                <w:lang w:eastAsia="ru-RU"/>
              </w:rPr>
              <w:t xml:space="preserve"> трудности в составлении «удобного» расписания</w:t>
            </w:r>
            <w:r w:rsidRPr="00AB50C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 связи с использованием учебных кабинетов  несколькими педагогами</w:t>
            </w:r>
            <w:r w:rsidRPr="00AB50CC">
              <w:rPr>
                <w:rFonts w:ascii="Times New Roman" w:eastAsia="Times New Roman" w:hAnsi="Times New Roman"/>
                <w:bCs/>
                <w:sz w:val="28"/>
                <w:szCs w:val="28"/>
                <w:lang w:eastAsia="ru-RU"/>
              </w:rPr>
              <w:t xml:space="preserve">  </w:t>
            </w:r>
          </w:p>
        </w:tc>
      </w:tr>
      <w:tr w:rsidR="00E07DAD" w:rsidRPr="00AB50CC" w:rsidTr="001F1062">
        <w:trPr>
          <w:trHeight w:val="3512"/>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lastRenderedPageBreak/>
              <w:t>Обеспечение досуга учащихся</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Охват участников  в массовых   мероприятиях.</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Привлечение к участию в мероприятиях обучающихся всех возрастных групп, родителей и педагогов.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Высокий рейтинг проводимых   массовых мероприятий.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xml:space="preserve">• Реализация мероприятий на основании </w:t>
            </w:r>
            <w:proofErr w:type="spellStart"/>
            <w:r w:rsidRPr="00AB50CC">
              <w:rPr>
                <w:rFonts w:ascii="Times New Roman" w:eastAsia="Times New Roman" w:hAnsi="Times New Roman"/>
                <w:bCs/>
                <w:sz w:val="28"/>
                <w:szCs w:val="28"/>
                <w:lang w:eastAsia="ru-RU"/>
              </w:rPr>
              <w:t>востребованности</w:t>
            </w:r>
            <w:proofErr w:type="spellEnd"/>
            <w:r w:rsidRPr="00AB50CC">
              <w:rPr>
                <w:rFonts w:ascii="Times New Roman" w:eastAsia="Times New Roman" w:hAnsi="Times New Roman"/>
                <w:bCs/>
                <w:sz w:val="28"/>
                <w:szCs w:val="28"/>
                <w:lang w:eastAsia="ru-RU"/>
              </w:rPr>
              <w:t xml:space="preserve"> социума, муниципального задания.</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Обеспечение досуга учащихся.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Слишком большой</w:t>
            </w:r>
            <w:r w:rsidRPr="00AB50CC">
              <w:rPr>
                <w:rFonts w:ascii="Times New Roman" w:eastAsia="Times New Roman" w:hAnsi="Times New Roman"/>
                <w:bCs/>
                <w:sz w:val="28"/>
                <w:szCs w:val="28"/>
                <w:lang w:eastAsia="ru-RU"/>
              </w:rPr>
              <w:t xml:space="preserve"> спектр участия в мероприятиях (не только для образования).</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Организация досуга старшеклассников.</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  </w:t>
            </w:r>
          </w:p>
        </w:tc>
      </w:tr>
      <w:tr w:rsidR="00E07DAD" w:rsidRPr="00AB50CC" w:rsidTr="001F1062">
        <w:trPr>
          <w:trHeight w:val="400"/>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сохранности здоровья детей.</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осуществление процедуры зачисления обучающегося в объединение при наличии медицинской справки о его  состоянии здоровья.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Выполнение требований </w:t>
            </w:r>
            <w:proofErr w:type="spellStart"/>
            <w:r w:rsidRPr="00AB50CC">
              <w:rPr>
                <w:rFonts w:ascii="Times New Roman" w:eastAsia="Times New Roman" w:hAnsi="Times New Roman"/>
                <w:bCs/>
                <w:sz w:val="28"/>
                <w:szCs w:val="28"/>
                <w:lang w:eastAsia="ru-RU"/>
              </w:rPr>
              <w:t>СанПИНов</w:t>
            </w:r>
            <w:proofErr w:type="spellEnd"/>
            <w:r w:rsidRPr="00AB50CC">
              <w:rPr>
                <w:rFonts w:ascii="Times New Roman" w:eastAsia="Times New Roman" w:hAnsi="Times New Roman"/>
                <w:bCs/>
                <w:sz w:val="28"/>
                <w:szCs w:val="28"/>
                <w:lang w:eastAsia="ru-RU"/>
              </w:rPr>
              <w:t xml:space="preserve"> в организации образовательного процесса.</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Активное использование </w:t>
            </w:r>
            <w:proofErr w:type="spellStart"/>
            <w:r w:rsidRPr="00AB50CC">
              <w:rPr>
                <w:rFonts w:ascii="Times New Roman" w:eastAsia="Times New Roman" w:hAnsi="Times New Roman"/>
                <w:bCs/>
                <w:sz w:val="28"/>
                <w:szCs w:val="28"/>
                <w:lang w:eastAsia="ru-RU"/>
              </w:rPr>
              <w:t>здоровьесберегающих</w:t>
            </w:r>
            <w:proofErr w:type="spellEnd"/>
            <w:r w:rsidRPr="00AB50CC">
              <w:rPr>
                <w:rFonts w:ascii="Times New Roman" w:eastAsia="Times New Roman" w:hAnsi="Times New Roman"/>
                <w:bCs/>
                <w:sz w:val="28"/>
                <w:szCs w:val="28"/>
                <w:lang w:eastAsia="ru-RU"/>
              </w:rPr>
              <w:t xml:space="preserve"> технологий в образовательном процессе</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Проведение </w:t>
            </w:r>
            <w:proofErr w:type="gramStart"/>
            <w:r w:rsidRPr="00AB50CC">
              <w:rPr>
                <w:rFonts w:ascii="Times New Roman" w:eastAsia="Times New Roman" w:hAnsi="Times New Roman"/>
                <w:bCs/>
                <w:sz w:val="28"/>
                <w:szCs w:val="28"/>
                <w:lang w:eastAsia="ru-RU"/>
              </w:rPr>
              <w:t>профилактический</w:t>
            </w:r>
            <w:proofErr w:type="gramEnd"/>
            <w:r w:rsidRPr="00AB50CC">
              <w:rPr>
                <w:rFonts w:ascii="Times New Roman" w:eastAsia="Times New Roman" w:hAnsi="Times New Roman"/>
                <w:bCs/>
                <w:sz w:val="28"/>
                <w:szCs w:val="28"/>
                <w:lang w:eastAsia="ru-RU"/>
              </w:rPr>
              <w:t xml:space="preserve"> бесед, встреч и мероприятий с учащимися и родителями с привлечением компетентных специалистов (медика, участкового инспектора по делам несовершеннолетних)</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Обеспечение сохранности здоровья детей. </w:t>
            </w:r>
          </w:p>
          <w:p w:rsidR="00E07DAD" w:rsidRPr="00AB50CC" w:rsidRDefault="00E07DAD" w:rsidP="001F106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отсутствие условий для работы с детьми с ОВЗ</w:t>
            </w:r>
            <w:r w:rsidRPr="00AB50CC">
              <w:rPr>
                <w:rFonts w:ascii="Times New Roman" w:eastAsia="Times New Roman" w:hAnsi="Times New Roman"/>
                <w:bCs/>
                <w:sz w:val="28"/>
                <w:szCs w:val="28"/>
                <w:lang w:eastAsia="ru-RU"/>
              </w:rPr>
              <w:t>;</w:t>
            </w:r>
          </w:p>
          <w:p w:rsidR="00E07DAD" w:rsidRPr="00AB50CC" w:rsidRDefault="00E07DAD" w:rsidP="001F1062">
            <w:pPr>
              <w:spacing w:after="0" w:line="240" w:lineRule="auto"/>
              <w:rPr>
                <w:rFonts w:ascii="Times New Roman" w:eastAsia="Times New Roman" w:hAnsi="Times New Roman"/>
                <w:b/>
                <w:bCs/>
                <w:sz w:val="28"/>
                <w:szCs w:val="28"/>
                <w:lang w:eastAsia="ru-RU"/>
              </w:rPr>
            </w:pPr>
          </w:p>
        </w:tc>
      </w:tr>
      <w:tr w:rsidR="00E07DAD" w:rsidRPr="00AB50CC" w:rsidTr="001F1062">
        <w:trPr>
          <w:trHeight w:val="3816"/>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Кадровое обеспечение образовательного процесса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Наличие в составе молодых педагогических работников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достаточно высокий  </w:t>
            </w:r>
            <w:proofErr w:type="spellStart"/>
            <w:r w:rsidRPr="00AB50CC">
              <w:rPr>
                <w:rFonts w:ascii="Times New Roman" w:eastAsia="Times New Roman" w:hAnsi="Times New Roman"/>
                <w:bCs/>
                <w:sz w:val="28"/>
                <w:szCs w:val="28"/>
                <w:lang w:eastAsia="ru-RU"/>
              </w:rPr>
              <w:t>категорийный</w:t>
            </w:r>
            <w:proofErr w:type="spellEnd"/>
            <w:r w:rsidRPr="00AB50CC">
              <w:rPr>
                <w:rFonts w:ascii="Times New Roman" w:eastAsia="Times New Roman" w:hAnsi="Times New Roman"/>
                <w:bCs/>
                <w:sz w:val="28"/>
                <w:szCs w:val="28"/>
                <w:lang w:eastAsia="ru-RU"/>
              </w:rPr>
              <w:t xml:space="preserve"> состав педагогических работников.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-Образовательный процесс обеспечен стабильным профессиональным кадровым составом.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мобильность и высокая трудоспособность педагогов</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Кадровое обеспечение образовательного процесса</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Недостаточно новых современных направлений</w:t>
            </w:r>
          </w:p>
          <w:p w:rsidR="00E07DAD"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недостаточно</w:t>
            </w:r>
            <w:r w:rsidRPr="00AB50CC">
              <w:rPr>
                <w:rFonts w:ascii="Times New Roman" w:eastAsia="Times New Roman" w:hAnsi="Times New Roman"/>
                <w:bCs/>
                <w:sz w:val="28"/>
                <w:szCs w:val="28"/>
                <w:lang w:eastAsia="ru-RU"/>
              </w:rPr>
              <w:t xml:space="preserve"> вариативности соединения разных направленностей (например, вокал – хореография);</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не</w:t>
            </w:r>
            <w:r>
              <w:rPr>
                <w:rFonts w:ascii="Times New Roman" w:eastAsia="Times New Roman" w:hAnsi="Times New Roman"/>
                <w:bCs/>
                <w:sz w:val="28"/>
                <w:szCs w:val="28"/>
                <w:lang w:eastAsia="ru-RU"/>
              </w:rPr>
              <w:t>имение возможности курсовой подготовки и повышения уровня педагогов дополнительного образования по профилю деятельности</w:t>
            </w:r>
          </w:p>
        </w:tc>
      </w:tr>
      <w:tr w:rsidR="00E07DAD" w:rsidRPr="00AB50CC" w:rsidTr="001F1062">
        <w:trPr>
          <w:trHeight w:val="3033"/>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lastRenderedPageBreak/>
              <w:t>Материально-техническое обеспечение образовательного процесса.</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наличие благоустроенной территории</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 Обеспечение открытости образовательного процесса.</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наличие  хорошего оборудования у педагогов-прикладников (Керамика, </w:t>
            </w:r>
            <w:proofErr w:type="spellStart"/>
            <w:r w:rsidRPr="00AB50CC">
              <w:rPr>
                <w:rFonts w:ascii="Times New Roman" w:eastAsia="Times New Roman" w:hAnsi="Times New Roman"/>
                <w:bCs/>
                <w:sz w:val="28"/>
                <w:szCs w:val="28"/>
                <w:lang w:eastAsia="ru-RU"/>
              </w:rPr>
              <w:t>ИЗО-студия</w:t>
            </w:r>
            <w:proofErr w:type="spellEnd"/>
            <w:r w:rsidRPr="00AB50CC">
              <w:rPr>
                <w:rFonts w:ascii="Times New Roman" w:eastAsia="Times New Roman" w:hAnsi="Times New Roman"/>
                <w:bCs/>
                <w:sz w:val="28"/>
                <w:szCs w:val="28"/>
                <w:lang w:eastAsia="ru-RU"/>
              </w:rPr>
              <w:t>)</w:t>
            </w:r>
          </w:p>
          <w:p w:rsidR="00E07DAD" w:rsidRPr="00AB50CC" w:rsidRDefault="00E07DAD" w:rsidP="001F1062">
            <w:pPr>
              <w:spacing w:after="0" w:line="240" w:lineRule="auto"/>
              <w:rPr>
                <w:rFonts w:ascii="Times New Roman" w:eastAsia="Times New Roman" w:hAnsi="Times New Roman"/>
                <w:b/>
                <w:bCs/>
                <w:sz w:val="28"/>
                <w:szCs w:val="28"/>
                <w:lang w:eastAsia="ru-RU"/>
              </w:rPr>
            </w:pP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Материально-техническое обеспечение образовательного процесса.</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 xml:space="preserve">• Техническое оснащение учебных кабинетов.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ограничение доступа к сети Интернет</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отсутствие полноценного актового зала;</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-нехватка материалов для оформительской деятельности и изготовления сувенирной продукции.</w:t>
            </w:r>
          </w:p>
        </w:tc>
      </w:tr>
      <w:tr w:rsidR="00E07DAD" w:rsidRPr="00AB50CC" w:rsidTr="001F1062">
        <w:trPr>
          <w:trHeight w:val="2667"/>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эффективности управления образовательным учреждением</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регулярные планерки;</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поиск наиболее эффективных механизмов стимулирования педагогов;</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взаимодействие структурных подразделений по подготовке и проведению мероприятий</w:t>
            </w:r>
          </w:p>
          <w:p w:rsidR="00E07DAD" w:rsidRPr="00AB50CC" w:rsidRDefault="00E07DAD" w:rsidP="001F1062">
            <w:pPr>
              <w:spacing w:after="0" w:line="240" w:lineRule="auto"/>
              <w:rPr>
                <w:rFonts w:ascii="Times New Roman" w:eastAsia="Times New Roman" w:hAnsi="Times New Roman"/>
                <w:b/>
                <w:bCs/>
                <w:sz w:val="28"/>
                <w:szCs w:val="28"/>
                <w:lang w:eastAsia="ru-RU"/>
              </w:rPr>
            </w:pP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эффективности управления образовательным учреждением</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w:t>
            </w: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Недостаточное привлечение ресурсов социальных партнеров для реализации образовательных программ и проектов</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 </w:t>
            </w:r>
            <w:r w:rsidRPr="00013AC0">
              <w:rPr>
                <w:rFonts w:ascii="Times New Roman" w:eastAsia="Times New Roman" w:hAnsi="Times New Roman"/>
                <w:bCs/>
                <w:sz w:val="28"/>
                <w:szCs w:val="28"/>
                <w:lang w:eastAsia="ru-RU"/>
              </w:rPr>
              <w:t>недостаточность вовлечения родительской общественности в управление учреждением</w:t>
            </w:r>
          </w:p>
        </w:tc>
      </w:tr>
      <w:tr w:rsidR="00E07DAD" w:rsidRPr="00AB50CC" w:rsidTr="001F1062">
        <w:trPr>
          <w:trHeight w:val="1116"/>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реализации перспективных направлений развития УДО</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 • </w:t>
            </w:r>
            <w:r w:rsidRPr="00AB50CC">
              <w:rPr>
                <w:rFonts w:ascii="Times New Roman" w:eastAsia="Times New Roman" w:hAnsi="Times New Roman"/>
                <w:bCs/>
                <w:sz w:val="28"/>
                <w:szCs w:val="28"/>
                <w:lang w:eastAsia="ru-RU"/>
              </w:rPr>
              <w:t xml:space="preserve">Реализуются </w:t>
            </w:r>
            <w:proofErr w:type="gramStart"/>
            <w:r>
              <w:rPr>
                <w:rFonts w:ascii="Times New Roman" w:eastAsia="Times New Roman" w:hAnsi="Times New Roman"/>
                <w:bCs/>
                <w:sz w:val="28"/>
                <w:szCs w:val="28"/>
                <w:lang w:eastAsia="ru-RU"/>
              </w:rPr>
              <w:t>дополнительный</w:t>
            </w:r>
            <w:proofErr w:type="gramEnd"/>
            <w:r>
              <w:rPr>
                <w:rFonts w:ascii="Times New Roman" w:eastAsia="Times New Roman" w:hAnsi="Times New Roman"/>
                <w:bCs/>
                <w:sz w:val="28"/>
                <w:szCs w:val="28"/>
                <w:lang w:eastAsia="ru-RU"/>
              </w:rPr>
              <w:t xml:space="preserve"> общеобразовательные </w:t>
            </w:r>
            <w:r w:rsidRPr="00AB50CC">
              <w:rPr>
                <w:rFonts w:ascii="Times New Roman" w:eastAsia="Times New Roman" w:hAnsi="Times New Roman"/>
                <w:bCs/>
                <w:sz w:val="28"/>
                <w:szCs w:val="28"/>
                <w:lang w:eastAsia="ru-RU"/>
              </w:rPr>
              <w:t>программы</w:t>
            </w:r>
            <w:r>
              <w:rPr>
                <w:rFonts w:ascii="Times New Roman" w:eastAsia="Times New Roman" w:hAnsi="Times New Roman"/>
                <w:bCs/>
                <w:sz w:val="28"/>
                <w:szCs w:val="28"/>
                <w:lang w:eastAsia="ru-RU"/>
              </w:rPr>
              <w:t xml:space="preserve"> углубленного уровня </w:t>
            </w:r>
            <w:r w:rsidRPr="00AB50CC">
              <w:rPr>
                <w:rFonts w:ascii="Times New Roman" w:eastAsia="Times New Roman" w:hAnsi="Times New Roman"/>
                <w:bCs/>
                <w:sz w:val="28"/>
                <w:szCs w:val="28"/>
                <w:lang w:eastAsia="ru-RU"/>
              </w:rPr>
              <w:t xml:space="preserve"> (дети поступают </w:t>
            </w:r>
            <w:r>
              <w:rPr>
                <w:rFonts w:ascii="Times New Roman" w:eastAsia="Times New Roman" w:hAnsi="Times New Roman"/>
                <w:bCs/>
                <w:sz w:val="28"/>
                <w:szCs w:val="28"/>
                <w:lang w:eastAsia="ru-RU"/>
              </w:rPr>
              <w:t xml:space="preserve">в профильные учреждения </w:t>
            </w:r>
            <w:r w:rsidRPr="00AB50CC">
              <w:rPr>
                <w:rFonts w:ascii="Times New Roman" w:eastAsia="Times New Roman" w:hAnsi="Times New Roman"/>
                <w:bCs/>
                <w:sz w:val="28"/>
                <w:szCs w:val="28"/>
                <w:lang w:eastAsia="ru-RU"/>
              </w:rPr>
              <w:t>после окончания)</w:t>
            </w:r>
          </w:p>
          <w:p w:rsidR="00E07DAD" w:rsidRPr="00AB50CC" w:rsidRDefault="00E07DAD" w:rsidP="001F1062">
            <w:pPr>
              <w:spacing w:after="0" w:line="240" w:lineRule="auto"/>
              <w:rPr>
                <w:rFonts w:ascii="Times New Roman" w:eastAsia="Times New Roman" w:hAnsi="Times New Roman"/>
                <w:i/>
                <w:sz w:val="28"/>
                <w:szCs w:val="28"/>
                <w:lang w:eastAsia="ru-RU"/>
              </w:rPr>
            </w:pPr>
            <w:r w:rsidRPr="00AB50CC">
              <w:rPr>
                <w:rFonts w:ascii="Times New Roman" w:eastAsia="Times New Roman" w:hAnsi="Times New Roman"/>
                <w:sz w:val="28"/>
                <w:szCs w:val="28"/>
                <w:lang w:eastAsia="ru-RU"/>
              </w:rPr>
              <w:t xml:space="preserve">- Имеется позитивный опыт инновационной деятельности по реализации проектов различного уровня: а) </w:t>
            </w:r>
            <w:proofErr w:type="spellStart"/>
            <w:r w:rsidRPr="00AB50CC">
              <w:rPr>
                <w:rFonts w:ascii="Times New Roman" w:eastAsia="Times New Roman" w:hAnsi="Times New Roman"/>
                <w:sz w:val="28"/>
                <w:szCs w:val="28"/>
                <w:lang w:eastAsia="ru-RU"/>
              </w:rPr>
              <w:t>стажировочная</w:t>
            </w:r>
            <w:proofErr w:type="spellEnd"/>
            <w:r w:rsidRPr="00AB50CC">
              <w:rPr>
                <w:rFonts w:ascii="Times New Roman" w:eastAsia="Times New Roman" w:hAnsi="Times New Roman"/>
                <w:sz w:val="28"/>
                <w:szCs w:val="28"/>
                <w:lang w:eastAsia="ru-RU"/>
              </w:rPr>
              <w:t xml:space="preserve"> площадка «Хамелеон»; б</w:t>
            </w:r>
            <w:r w:rsidRPr="00AB50CC">
              <w:rPr>
                <w:rFonts w:ascii="Times New Roman" w:eastAsia="Times New Roman" w:hAnsi="Times New Roman"/>
                <w:i/>
                <w:sz w:val="28"/>
                <w:szCs w:val="28"/>
                <w:lang w:eastAsia="ru-RU"/>
              </w:rPr>
              <w:t xml:space="preserve">) </w:t>
            </w:r>
            <w:r w:rsidRPr="00AB50CC">
              <w:rPr>
                <w:rFonts w:ascii="Times New Roman" w:eastAsia="Times New Roman" w:hAnsi="Times New Roman"/>
                <w:sz w:val="28"/>
                <w:szCs w:val="28"/>
                <w:lang w:eastAsia="ru-RU"/>
              </w:rPr>
              <w:t>Международный творческий культурно-образовательный проект «Города-побратимы».</w:t>
            </w:r>
            <w:r w:rsidRPr="00AB50CC">
              <w:rPr>
                <w:rFonts w:ascii="Times New Roman" w:eastAsia="Times New Roman" w:hAnsi="Times New Roman"/>
                <w:i/>
                <w:sz w:val="28"/>
                <w:szCs w:val="28"/>
                <w:lang w:eastAsia="ru-RU"/>
              </w:rPr>
              <w:t xml:space="preserve"> </w:t>
            </w:r>
          </w:p>
          <w:p w:rsidR="00E07DAD" w:rsidRPr="00AB50CC" w:rsidRDefault="00E07DAD" w:rsidP="001F1062">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в) творческие проекты объединений</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sz w:val="28"/>
                <w:szCs w:val="28"/>
                <w:lang w:eastAsia="ru-RU"/>
              </w:rPr>
              <w:t xml:space="preserve">- наличие широкого спектра социальных партнеров </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реализации перспективных направлений развития УДО</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низкая активность педагогов при включении в инновационную деятельность</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Pr="00AB50CC">
              <w:rPr>
                <w:rFonts w:ascii="Times New Roman" w:eastAsia="Times New Roman" w:hAnsi="Times New Roman"/>
                <w:bCs/>
                <w:sz w:val="28"/>
                <w:szCs w:val="28"/>
                <w:lang w:eastAsia="ru-RU"/>
              </w:rPr>
              <w:t xml:space="preserve"> недостаточность методического сопровождения и научной поддержки</w:t>
            </w:r>
            <w:r w:rsidRPr="00AB50CC">
              <w:rPr>
                <w:rFonts w:ascii="Times New Roman" w:eastAsia="Times New Roman" w:hAnsi="Times New Roman"/>
                <w:b/>
                <w:bCs/>
                <w:sz w:val="28"/>
                <w:szCs w:val="28"/>
                <w:lang w:eastAsia="ru-RU"/>
              </w:rPr>
              <w:t>;</w:t>
            </w:r>
          </w:p>
          <w:p w:rsidR="00E07DAD" w:rsidRPr="00AB50CC" w:rsidRDefault="00E07DAD" w:rsidP="001F1062">
            <w:pPr>
              <w:spacing w:after="0" w:line="240" w:lineRule="auto"/>
              <w:rPr>
                <w:rFonts w:ascii="Times New Roman" w:eastAsia="Times New Roman" w:hAnsi="Times New Roman"/>
                <w:b/>
                <w:bCs/>
                <w:sz w:val="28"/>
                <w:szCs w:val="28"/>
                <w:lang w:eastAsia="ru-RU"/>
              </w:rPr>
            </w:pPr>
          </w:p>
        </w:tc>
      </w:tr>
      <w:tr w:rsidR="00E07DAD" w:rsidRPr="00AB50CC" w:rsidTr="001F1062">
        <w:trPr>
          <w:trHeight w:val="5634"/>
        </w:trPr>
        <w:tc>
          <w:tcPr>
            <w:tcW w:w="5529" w:type="dxa"/>
            <w:tcBorders>
              <w:top w:val="single" w:sz="8" w:space="0" w:color="000000"/>
              <w:left w:val="single" w:sz="8" w:space="0" w:color="000000"/>
              <w:bottom w:val="single" w:sz="4" w:space="0" w:color="auto"/>
              <w:right w:val="single" w:sz="8" w:space="0" w:color="000000"/>
            </w:tcBorders>
            <w:shd w:val="clear" w:color="auto" w:fill="auto"/>
            <w:tcMar>
              <w:top w:w="15" w:type="dxa"/>
              <w:left w:w="80" w:type="dxa"/>
              <w:bottom w:w="0" w:type="dxa"/>
              <w:right w:w="80" w:type="dxa"/>
            </w:tcMar>
            <w:hideMark/>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val="en-US" w:eastAsia="ru-RU"/>
              </w:rPr>
              <w:lastRenderedPageBreak/>
              <w:t>OPPORTUNITIES</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Возможности</w:t>
            </w:r>
          </w:p>
          <w:p w:rsidR="00E07DAD" w:rsidRPr="00AB50CC" w:rsidRDefault="00E07DAD" w:rsidP="001F1062">
            <w:pPr>
              <w:spacing w:after="0" w:line="240" w:lineRule="auto"/>
              <w:rPr>
                <w:rFonts w:ascii="Times New Roman" w:eastAsia="Times New Roman" w:hAnsi="Times New Roman"/>
                <w:b/>
                <w:bCs/>
                <w:sz w:val="28"/>
                <w:szCs w:val="28"/>
                <w:lang w:eastAsia="ru-RU"/>
              </w:rPr>
            </w:pP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качества и доступности образовательной услуги УДО.</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 xml:space="preserve">организация работы с одаренными детьми и молодежью.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организация работы с особыми детьми;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отработка механизма предоставления дополнительных образовательных услуг в рамках ФГОС;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-расширение спектра программ для детей  старшего школьного возраста за счет сетевого взаимодействия. </w:t>
            </w:r>
          </w:p>
          <w:p w:rsidR="00E07DAD" w:rsidRPr="00AB50CC" w:rsidRDefault="00E07DAD" w:rsidP="001F1062">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bCs/>
                <w:sz w:val="28"/>
                <w:szCs w:val="28"/>
                <w:lang w:eastAsia="ru-RU"/>
              </w:rPr>
              <w:t xml:space="preserve"> </w:t>
            </w:r>
            <w:proofErr w:type="gramStart"/>
            <w:r w:rsidRPr="00AB50CC">
              <w:rPr>
                <w:rFonts w:ascii="Times New Roman" w:eastAsia="Times New Roman" w:hAnsi="Times New Roman"/>
                <w:bCs/>
                <w:sz w:val="28"/>
                <w:szCs w:val="28"/>
                <w:lang w:eastAsia="ru-RU"/>
              </w:rPr>
              <w:t>-Расширение спектра дополнительных образовательных услуг, реализуемой на внебюджетной основе</w:t>
            </w:r>
            <w:proofErr w:type="gramEnd"/>
          </w:p>
        </w:tc>
        <w:tc>
          <w:tcPr>
            <w:tcW w:w="5528" w:type="dxa"/>
            <w:tcBorders>
              <w:top w:val="single" w:sz="8" w:space="0" w:color="000000"/>
              <w:left w:val="single" w:sz="8" w:space="0" w:color="000000"/>
              <w:bottom w:val="single" w:sz="4" w:space="0" w:color="auto"/>
              <w:right w:val="single" w:sz="8" w:space="0" w:color="000000"/>
            </w:tcBorders>
            <w:shd w:val="clear" w:color="auto" w:fill="auto"/>
            <w:tcMar>
              <w:top w:w="15" w:type="dxa"/>
              <w:left w:w="80" w:type="dxa"/>
              <w:bottom w:w="0" w:type="dxa"/>
              <w:right w:w="80" w:type="dxa"/>
            </w:tcMar>
            <w:hideMark/>
          </w:tcPr>
          <w:p w:rsidR="00E07DAD" w:rsidRPr="00AB50CC" w:rsidRDefault="00E07DAD" w:rsidP="001F1062">
            <w:pPr>
              <w:spacing w:after="0" w:line="240" w:lineRule="auto"/>
              <w:rPr>
                <w:rFonts w:ascii="Times New Roman" w:eastAsia="Times New Roman" w:hAnsi="Times New Roman"/>
                <w:sz w:val="28"/>
                <w:szCs w:val="28"/>
                <w:lang w:eastAsia="ru-RU"/>
              </w:rPr>
            </w:pPr>
            <w:r w:rsidRPr="00AB50CC">
              <w:rPr>
                <w:rFonts w:ascii="Times New Roman" w:eastAsia="Times New Roman" w:hAnsi="Times New Roman"/>
                <w:b/>
                <w:bCs/>
                <w:sz w:val="28"/>
                <w:szCs w:val="28"/>
                <w:lang w:val="en-US" w:eastAsia="ru-RU"/>
              </w:rPr>
              <w:t>THREATS</w:t>
            </w:r>
            <w:r w:rsidRPr="00AB50CC">
              <w:rPr>
                <w:rFonts w:ascii="Times New Roman" w:eastAsia="Times New Roman" w:hAnsi="Times New Roman"/>
                <w:b/>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угрозы внешней среды</w:t>
            </w:r>
          </w:p>
          <w:p w:rsidR="00E07DAD" w:rsidRPr="00AB50CC" w:rsidRDefault="00E07DAD" w:rsidP="001F1062">
            <w:pPr>
              <w:spacing w:after="0" w:line="240" w:lineRule="auto"/>
              <w:rPr>
                <w:rFonts w:ascii="Times New Roman" w:eastAsia="Times New Roman" w:hAnsi="Times New Roman"/>
                <w:b/>
                <w:bCs/>
                <w:sz w:val="28"/>
                <w:szCs w:val="28"/>
                <w:lang w:eastAsia="ru-RU"/>
              </w:rPr>
            </w:pP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Обеспечение качества и доступности образовательной услуги УДО.</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Недостаточность финансирования программ по индивидуальному сопровождению одаренных детей.</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Недостаточность подготовленных педагогических кадров;</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недостаток условий  по решению проблем доступной среды для детей с ОВЗ и детей-инвалидов.</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Недостаточно предложений для детей старшего школьного возраста</w:t>
            </w:r>
          </w:p>
          <w:p w:rsidR="00E07DAD" w:rsidRPr="00AB50CC" w:rsidRDefault="00E07DAD" w:rsidP="001F1062">
            <w:pPr>
              <w:spacing w:after="0" w:line="240" w:lineRule="auto"/>
              <w:rPr>
                <w:rFonts w:ascii="Times New Roman" w:eastAsia="Times New Roman" w:hAnsi="Times New Roman"/>
                <w:sz w:val="28"/>
                <w:szCs w:val="28"/>
                <w:lang w:eastAsia="ru-RU"/>
              </w:rPr>
            </w:pPr>
          </w:p>
        </w:tc>
      </w:tr>
      <w:tr w:rsidR="00E07DAD" w:rsidRPr="00AB50CC" w:rsidTr="001F1062">
        <w:trPr>
          <w:trHeight w:val="2085"/>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Развитие многовариантной </w:t>
            </w:r>
            <w:proofErr w:type="spellStart"/>
            <w:proofErr w:type="gramStart"/>
            <w:r w:rsidRPr="00AB50CC">
              <w:rPr>
                <w:rFonts w:ascii="Times New Roman" w:eastAsia="Times New Roman" w:hAnsi="Times New Roman"/>
                <w:b/>
                <w:bCs/>
                <w:sz w:val="28"/>
                <w:szCs w:val="28"/>
                <w:lang w:eastAsia="ru-RU"/>
              </w:rPr>
              <w:t>c</w:t>
            </w:r>
            <w:proofErr w:type="gramEnd"/>
            <w:r w:rsidRPr="00AB50CC">
              <w:rPr>
                <w:rFonts w:ascii="Times New Roman" w:eastAsia="Times New Roman" w:hAnsi="Times New Roman"/>
                <w:b/>
                <w:bCs/>
                <w:sz w:val="28"/>
                <w:szCs w:val="28"/>
                <w:lang w:eastAsia="ru-RU"/>
              </w:rPr>
              <w:t>ети</w:t>
            </w:r>
            <w:proofErr w:type="spellEnd"/>
            <w:r w:rsidRPr="00AB50CC">
              <w:rPr>
                <w:rFonts w:ascii="Times New Roman" w:eastAsia="Times New Roman" w:hAnsi="Times New Roman"/>
                <w:b/>
                <w:bCs/>
                <w:sz w:val="28"/>
                <w:szCs w:val="28"/>
                <w:lang w:eastAsia="ru-RU"/>
              </w:rPr>
              <w:t xml:space="preserve"> дополнительного образования.</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развитие дополнительного образования на базе  образовательных учреждений в рамках сетевого взаимодействия</w:t>
            </w:r>
            <w:r w:rsidRPr="00AB50CC">
              <w:rPr>
                <w:rFonts w:ascii="Times New Roman" w:eastAsia="Times New Roman" w:hAnsi="Times New Roman"/>
                <w:b/>
                <w:bCs/>
                <w:sz w:val="28"/>
                <w:szCs w:val="28"/>
                <w:lang w:eastAsia="ru-RU"/>
              </w:rPr>
              <w:t>;</w:t>
            </w:r>
          </w:p>
          <w:p w:rsidR="00E07DAD" w:rsidRPr="00AB50CC" w:rsidRDefault="00E07DAD" w:rsidP="001F1062">
            <w:pPr>
              <w:spacing w:after="0" w:line="240" w:lineRule="auto"/>
              <w:rPr>
                <w:rFonts w:ascii="Times New Roman" w:eastAsia="Times New Roman" w:hAnsi="Times New Roman"/>
                <w:b/>
                <w:bCs/>
                <w:sz w:val="28"/>
                <w:szCs w:val="28"/>
                <w:lang w:eastAsia="ru-RU"/>
              </w:rPr>
            </w:pP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 Развитие многовариантной </w:t>
            </w:r>
            <w:proofErr w:type="spellStart"/>
            <w:proofErr w:type="gramStart"/>
            <w:r w:rsidRPr="00AB50CC">
              <w:rPr>
                <w:rFonts w:ascii="Times New Roman" w:eastAsia="Times New Roman" w:hAnsi="Times New Roman"/>
                <w:b/>
                <w:bCs/>
                <w:sz w:val="28"/>
                <w:szCs w:val="28"/>
                <w:lang w:eastAsia="ru-RU"/>
              </w:rPr>
              <w:t>c</w:t>
            </w:r>
            <w:proofErr w:type="gramEnd"/>
            <w:r w:rsidRPr="00AB50CC">
              <w:rPr>
                <w:rFonts w:ascii="Times New Roman" w:eastAsia="Times New Roman" w:hAnsi="Times New Roman"/>
                <w:b/>
                <w:bCs/>
                <w:sz w:val="28"/>
                <w:szCs w:val="28"/>
                <w:lang w:eastAsia="ru-RU"/>
              </w:rPr>
              <w:t>ети</w:t>
            </w:r>
            <w:proofErr w:type="spellEnd"/>
            <w:r w:rsidRPr="00AB50CC">
              <w:rPr>
                <w:rFonts w:ascii="Times New Roman" w:eastAsia="Times New Roman" w:hAnsi="Times New Roman"/>
                <w:b/>
                <w:bCs/>
                <w:sz w:val="28"/>
                <w:szCs w:val="28"/>
                <w:lang w:eastAsia="ru-RU"/>
              </w:rPr>
              <w:t xml:space="preserve"> дополнительного образования.</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 Незаинтересованность образовательных учреждений, на базе которых открыты творческие объединения</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xml:space="preserve">-Несоответствие школьных помещений нормам САНПИН </w:t>
            </w:r>
          </w:p>
        </w:tc>
      </w:tr>
      <w:tr w:rsidR="00E07DAD" w:rsidRPr="00AB50CC" w:rsidTr="001F1062">
        <w:trPr>
          <w:trHeight w:val="3942"/>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Разработка и реализация программ дополнительного образования нового поколения, отвечающих запросам различных категорий детей и их родителей.</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 xml:space="preserve">расширение возможностей получения дополнительного образования для детей с ограниченными возможностями здоровья;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xml:space="preserve">- создание условий для вовлечения в систему дополнительного образования детей и подростков, относящихся к числу социально неблагополучных, детей «группы риска». </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Разработка и реализация программ дополнительного образования нового поколения, отвечающих запросам различных категорий детей и их родителей.</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отсутствие условий для  занятий с детьми с ограниченными возможностями здоровья,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xml:space="preserve">- Недостаточность  материально-технической базы  для работы с детьми среднего и старшего школьного возраста </w:t>
            </w:r>
          </w:p>
        </w:tc>
      </w:tr>
      <w:tr w:rsidR="00E07DAD" w:rsidRPr="00AB50CC" w:rsidTr="001F1062">
        <w:trPr>
          <w:trHeight w:val="2810"/>
        </w:trPr>
        <w:tc>
          <w:tcPr>
            <w:tcW w:w="5529"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lastRenderedPageBreak/>
              <w:t xml:space="preserve">Обновление образовательного процесса.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активное освоение инновационных педагогических идей для совершенствования содержания, организационных форм, методов дополнительного образования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-возможность создания новых творческих проектов</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Обновление образовательного процесса.</w:t>
            </w:r>
            <w:r w:rsidRPr="00AB50CC">
              <w:rPr>
                <w:rFonts w:ascii="Times New Roman" w:eastAsia="Times New Roman" w:hAnsi="Times New Roman"/>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AB50CC">
              <w:rPr>
                <w:rFonts w:ascii="Times New Roman" w:eastAsia="Times New Roman" w:hAnsi="Times New Roman"/>
                <w:bCs/>
                <w:sz w:val="28"/>
                <w:szCs w:val="28"/>
                <w:lang w:eastAsia="ru-RU"/>
              </w:rPr>
              <w:t>отсутствие мотивации педагогических кадров к повышению профессиональной компетенции.</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Недостаточность  обеспечения и финансирования на реализацию новых проектов</w:t>
            </w:r>
          </w:p>
        </w:tc>
      </w:tr>
      <w:tr w:rsidR="00E07DAD" w:rsidRPr="00AB50CC" w:rsidTr="001F1062">
        <w:trPr>
          <w:trHeight w:val="2975"/>
        </w:trPr>
        <w:tc>
          <w:tcPr>
            <w:tcW w:w="5529" w:type="dxa"/>
            <w:tcBorders>
              <w:top w:val="single" w:sz="4" w:space="0" w:color="auto"/>
              <w:left w:val="single" w:sz="4" w:space="0" w:color="auto"/>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Совершенствование информационного сопровождения образовательного процесса</w:t>
            </w:r>
            <w:r w:rsidRPr="00AB50CC">
              <w:rPr>
                <w:rFonts w:ascii="Times New Roman" w:eastAsia="Times New Roman" w:hAnsi="Times New Roman"/>
                <w:bCs/>
                <w:sz w:val="28"/>
                <w:szCs w:val="28"/>
                <w:lang w:eastAsia="ru-RU"/>
              </w:rPr>
              <w:t>.</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активизация  работы сайта учреждения.</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возможность тиражирования опыта работы</w:t>
            </w:r>
          </w:p>
          <w:p w:rsidR="00E07DAD" w:rsidRPr="00AB50CC" w:rsidRDefault="00E07DAD" w:rsidP="001F1062">
            <w:pPr>
              <w:spacing w:after="0" w:line="240" w:lineRule="auto"/>
              <w:rPr>
                <w:rFonts w:ascii="Times New Roman" w:eastAsia="Times New Roman" w:hAnsi="Times New Roman"/>
                <w:b/>
                <w:bCs/>
                <w:sz w:val="28"/>
                <w:szCs w:val="28"/>
                <w:lang w:eastAsia="ru-RU"/>
              </w:rPr>
            </w:pP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Совершенствование информационного сопровождения образовательного процесса</w:t>
            </w:r>
            <w:r w:rsidRPr="00AB50CC">
              <w:rPr>
                <w:rFonts w:ascii="Times New Roman" w:eastAsia="Times New Roman" w:hAnsi="Times New Roman"/>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Нехватка  оргтехники и выхода в интернет</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Пассивность педагогов в вопросах использования </w:t>
            </w:r>
            <w:proofErr w:type="spellStart"/>
            <w:r w:rsidRPr="00AB50CC">
              <w:rPr>
                <w:rFonts w:ascii="Times New Roman" w:eastAsia="Times New Roman" w:hAnsi="Times New Roman"/>
                <w:bCs/>
                <w:sz w:val="28"/>
                <w:szCs w:val="28"/>
                <w:lang w:eastAsia="ru-RU"/>
              </w:rPr>
              <w:t>интернет-ресурсов</w:t>
            </w:r>
            <w:proofErr w:type="spellEnd"/>
            <w:r w:rsidRPr="00AB50CC">
              <w:rPr>
                <w:rFonts w:ascii="Times New Roman" w:eastAsia="Times New Roman" w:hAnsi="Times New Roman"/>
                <w:bCs/>
                <w:sz w:val="28"/>
                <w:szCs w:val="28"/>
                <w:lang w:eastAsia="ru-RU"/>
              </w:rPr>
              <w:t>;</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-нежелание педагогов осваивать  электронную систему учета деятельности  детей и их личных достижений.</w:t>
            </w:r>
          </w:p>
        </w:tc>
      </w:tr>
      <w:tr w:rsidR="00E07DAD" w:rsidRPr="00AB50CC" w:rsidTr="001F1062">
        <w:trPr>
          <w:trHeight w:val="462"/>
        </w:trPr>
        <w:tc>
          <w:tcPr>
            <w:tcW w:w="5529" w:type="dxa"/>
            <w:tcBorders>
              <w:top w:val="single" w:sz="4" w:space="0" w:color="auto"/>
              <w:left w:val="single" w:sz="4" w:space="0" w:color="auto"/>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Создание условий для развития профессиональной компетентности кадров</w:t>
            </w:r>
            <w:r w:rsidRPr="00AB50CC">
              <w:rPr>
                <w:rFonts w:ascii="Times New Roman" w:eastAsia="Times New Roman" w:hAnsi="Times New Roman"/>
                <w:bCs/>
                <w:sz w:val="28"/>
                <w:szCs w:val="28"/>
                <w:lang w:eastAsia="ru-RU"/>
              </w:rPr>
              <w:t>.</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Мониторинг предложений для прохождения курсов повышений квалификации;</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Поиск вариантов для прохождения курсов переподготовки педагогических </w:t>
            </w:r>
            <w:proofErr w:type="gramStart"/>
            <w:r w:rsidRPr="00AB50CC">
              <w:rPr>
                <w:rFonts w:ascii="Times New Roman" w:eastAsia="Times New Roman" w:hAnsi="Times New Roman"/>
                <w:bCs/>
                <w:sz w:val="28"/>
                <w:szCs w:val="28"/>
                <w:lang w:eastAsia="ru-RU"/>
              </w:rPr>
              <w:t>работников</w:t>
            </w:r>
            <w:proofErr w:type="gramEnd"/>
            <w:r w:rsidRPr="00AB50CC">
              <w:rPr>
                <w:rFonts w:ascii="Times New Roman" w:eastAsia="Times New Roman" w:hAnsi="Times New Roman"/>
                <w:bCs/>
                <w:sz w:val="28"/>
                <w:szCs w:val="28"/>
                <w:lang w:eastAsia="ru-RU"/>
              </w:rPr>
              <w:t xml:space="preserve"> не имеющих педагогическое образование.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организация семинаров и мастер-классов;</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Создание условий для развития профессиональной компетентности кадров</w:t>
            </w:r>
            <w:r w:rsidRPr="00AB50CC">
              <w:rPr>
                <w:rFonts w:ascii="Times New Roman" w:eastAsia="Times New Roman" w:hAnsi="Times New Roman"/>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Отсутствие финансовых средств   на повышение квалификации педагогических работников;</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Отсутствие мотивации к</w:t>
            </w:r>
            <w:r w:rsidRPr="00AB50CC">
              <w:rPr>
                <w:rFonts w:ascii="Times New Roman" w:eastAsia="Times New Roman" w:hAnsi="Times New Roman"/>
                <w:b/>
                <w:bCs/>
                <w:sz w:val="28"/>
                <w:szCs w:val="28"/>
                <w:lang w:eastAsia="ru-RU"/>
              </w:rPr>
              <w:t xml:space="preserve"> </w:t>
            </w:r>
            <w:r w:rsidRPr="00AB50CC">
              <w:rPr>
                <w:rFonts w:ascii="Times New Roman" w:eastAsia="Times New Roman" w:hAnsi="Times New Roman"/>
                <w:bCs/>
                <w:sz w:val="28"/>
                <w:szCs w:val="28"/>
                <w:lang w:eastAsia="ru-RU"/>
              </w:rPr>
              <w:t>самообразованию у педагогов через повышение квалификации посредствам различных форм.</w:t>
            </w:r>
          </w:p>
        </w:tc>
      </w:tr>
      <w:tr w:rsidR="00E07DAD" w:rsidRPr="00AB50CC" w:rsidTr="001F1062">
        <w:trPr>
          <w:trHeight w:val="2085"/>
        </w:trPr>
        <w:tc>
          <w:tcPr>
            <w:tcW w:w="5529" w:type="dxa"/>
            <w:tcBorders>
              <w:top w:val="single" w:sz="4" w:space="0" w:color="auto"/>
              <w:left w:val="single" w:sz="4" w:space="0" w:color="auto"/>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Обеспечение научно-методического сопровождения образовательного процесса.</w:t>
            </w:r>
            <w:r w:rsidRPr="00AB50CC">
              <w:rPr>
                <w:rFonts w:ascii="Times New Roman" w:eastAsia="Times New Roman" w:hAnsi="Times New Roman"/>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развитие и распространение педагогического опыта средствами педагогических Интернет-сайтов и созданием методических пособий.</w:t>
            </w: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Cs/>
                <w:sz w:val="28"/>
                <w:szCs w:val="28"/>
                <w:lang w:eastAsia="ru-RU"/>
              </w:rPr>
              <w:t xml:space="preserve"> </w:t>
            </w:r>
            <w:r w:rsidRPr="00AB50CC">
              <w:rPr>
                <w:rFonts w:ascii="Times New Roman" w:eastAsia="Times New Roman" w:hAnsi="Times New Roman"/>
                <w:b/>
                <w:bCs/>
                <w:sz w:val="28"/>
                <w:szCs w:val="28"/>
                <w:lang w:eastAsia="ru-RU"/>
              </w:rPr>
              <w:t xml:space="preserve">Обеспечение научно-методического сопровождения образовательного </w:t>
            </w:r>
          </w:p>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процесса</w:t>
            </w:r>
          </w:p>
          <w:p w:rsidR="00E07DAD"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Пассивность педагогических работников на любом уровне</w:t>
            </w:r>
            <w:r>
              <w:rPr>
                <w:rFonts w:ascii="Times New Roman" w:eastAsia="Times New Roman" w:hAnsi="Times New Roman"/>
                <w:bCs/>
                <w:sz w:val="28"/>
                <w:szCs w:val="28"/>
                <w:lang w:eastAsia="ru-RU"/>
              </w:rPr>
              <w:t>;</w:t>
            </w:r>
          </w:p>
          <w:p w:rsidR="00E07DAD" w:rsidRPr="00AB50CC" w:rsidRDefault="00E07DAD" w:rsidP="001F1062">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Отсутствие гарантированной финансовой поддержки методической службы, руководителей структурных подразделений  (низкие зарплаты, отсутствие краевых выплат)</w:t>
            </w:r>
          </w:p>
          <w:p w:rsidR="00E07DAD" w:rsidRPr="00AB50CC" w:rsidRDefault="00E07DAD" w:rsidP="001F1062">
            <w:pPr>
              <w:spacing w:after="0" w:line="240" w:lineRule="auto"/>
              <w:rPr>
                <w:rFonts w:ascii="Times New Roman" w:eastAsia="Times New Roman" w:hAnsi="Times New Roman"/>
                <w:b/>
                <w:bCs/>
                <w:sz w:val="28"/>
                <w:szCs w:val="28"/>
                <w:lang w:eastAsia="ru-RU"/>
              </w:rPr>
            </w:pPr>
          </w:p>
        </w:tc>
      </w:tr>
      <w:tr w:rsidR="00E07DAD" w:rsidRPr="00AB50CC" w:rsidTr="001F1062">
        <w:trPr>
          <w:trHeight w:val="1712"/>
        </w:trPr>
        <w:tc>
          <w:tcPr>
            <w:tcW w:w="5529" w:type="dxa"/>
            <w:tcBorders>
              <w:top w:val="single" w:sz="4" w:space="0" w:color="auto"/>
              <w:left w:val="single" w:sz="4" w:space="0" w:color="auto"/>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
                <w:bCs/>
                <w:sz w:val="28"/>
                <w:szCs w:val="28"/>
                <w:lang w:eastAsia="ru-RU"/>
              </w:rPr>
              <w:t>Обеспечение досуга учащихся</w:t>
            </w:r>
            <w:r w:rsidRPr="00AB50CC">
              <w:rPr>
                <w:rFonts w:ascii="Times New Roman" w:eastAsia="Times New Roman" w:hAnsi="Times New Roman"/>
                <w:bCs/>
                <w:sz w:val="28"/>
                <w:szCs w:val="28"/>
                <w:lang w:eastAsia="ru-RU"/>
              </w:rPr>
              <w:t xml:space="preserve"> </w:t>
            </w:r>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Расширение спектра реализуемых мероприятий </w:t>
            </w:r>
          </w:p>
          <w:p w:rsidR="00E07DAD" w:rsidRPr="00AB50CC" w:rsidRDefault="00E07DAD" w:rsidP="001F1062">
            <w:pPr>
              <w:spacing w:after="0" w:line="240" w:lineRule="auto"/>
              <w:rPr>
                <w:rFonts w:ascii="Times New Roman" w:eastAsia="Times New Roman" w:hAnsi="Times New Roman"/>
                <w:bCs/>
                <w:sz w:val="28"/>
                <w:szCs w:val="28"/>
                <w:lang w:eastAsia="ru-RU"/>
              </w:rPr>
            </w:pPr>
          </w:p>
        </w:tc>
        <w:tc>
          <w:tcPr>
            <w:tcW w:w="5528" w:type="dxa"/>
            <w:tcBorders>
              <w:top w:val="single" w:sz="4" w:space="0" w:color="auto"/>
              <w:left w:val="single" w:sz="8" w:space="0" w:color="000000"/>
              <w:bottom w:val="single" w:sz="4" w:space="0" w:color="auto"/>
              <w:right w:val="single" w:sz="8" w:space="0" w:color="000000"/>
            </w:tcBorders>
            <w:shd w:val="clear" w:color="auto" w:fill="auto"/>
            <w:tcMar>
              <w:top w:w="15" w:type="dxa"/>
              <w:left w:w="80" w:type="dxa"/>
              <w:bottom w:w="0" w:type="dxa"/>
              <w:right w:w="80" w:type="dxa"/>
            </w:tcMar>
          </w:tcPr>
          <w:p w:rsidR="00E07DAD" w:rsidRPr="00AB50CC" w:rsidRDefault="00E07DAD" w:rsidP="001F1062">
            <w:pPr>
              <w:spacing w:after="0" w:line="240" w:lineRule="auto"/>
              <w:rPr>
                <w:rFonts w:ascii="Times New Roman" w:eastAsia="Times New Roman" w:hAnsi="Times New Roman"/>
                <w:b/>
                <w:bCs/>
                <w:sz w:val="28"/>
                <w:szCs w:val="28"/>
                <w:lang w:eastAsia="ru-RU"/>
              </w:rPr>
            </w:pPr>
            <w:r w:rsidRPr="00AB50CC">
              <w:rPr>
                <w:rFonts w:ascii="Times New Roman" w:eastAsia="Times New Roman" w:hAnsi="Times New Roman"/>
                <w:b/>
                <w:bCs/>
                <w:sz w:val="28"/>
                <w:szCs w:val="28"/>
                <w:lang w:eastAsia="ru-RU"/>
              </w:rPr>
              <w:t xml:space="preserve">Обеспечение досуга </w:t>
            </w:r>
            <w:proofErr w:type="gramStart"/>
            <w:r w:rsidRPr="00AB50CC">
              <w:rPr>
                <w:rFonts w:ascii="Times New Roman" w:eastAsia="Times New Roman" w:hAnsi="Times New Roman"/>
                <w:b/>
                <w:bCs/>
                <w:sz w:val="28"/>
                <w:szCs w:val="28"/>
                <w:lang w:eastAsia="ru-RU"/>
              </w:rPr>
              <w:t>обучающихся</w:t>
            </w:r>
            <w:proofErr w:type="gramEnd"/>
          </w:p>
          <w:p w:rsidR="00E07DAD" w:rsidRPr="00AB50CC" w:rsidRDefault="00E07DAD" w:rsidP="001F1062">
            <w:pPr>
              <w:spacing w:after="0" w:line="240" w:lineRule="auto"/>
              <w:rPr>
                <w:rFonts w:ascii="Times New Roman" w:eastAsia="Times New Roman" w:hAnsi="Times New Roman"/>
                <w:bCs/>
                <w:sz w:val="28"/>
                <w:szCs w:val="28"/>
                <w:lang w:eastAsia="ru-RU"/>
              </w:rPr>
            </w:pPr>
            <w:r w:rsidRPr="00AB50CC">
              <w:rPr>
                <w:rFonts w:ascii="Times New Roman" w:eastAsia="Times New Roman" w:hAnsi="Times New Roman"/>
                <w:bCs/>
                <w:sz w:val="28"/>
                <w:szCs w:val="28"/>
                <w:lang w:eastAsia="ru-RU"/>
              </w:rPr>
              <w:t xml:space="preserve"> - </w:t>
            </w:r>
            <w:r w:rsidRPr="00AB50CC">
              <w:rPr>
                <w:rFonts w:ascii="Times New Roman" w:eastAsia="Times New Roman" w:hAnsi="Times New Roman"/>
                <w:sz w:val="28"/>
                <w:szCs w:val="28"/>
                <w:lang w:eastAsia="ru-RU"/>
              </w:rPr>
              <w:t>Нехватка или</w:t>
            </w:r>
            <w:r w:rsidRPr="00AB50CC">
              <w:rPr>
                <w:rFonts w:ascii="Times New Roman" w:eastAsia="Times New Roman" w:hAnsi="Times New Roman"/>
                <w:bCs/>
                <w:sz w:val="28"/>
                <w:szCs w:val="28"/>
                <w:lang w:eastAsia="ru-RU"/>
              </w:rPr>
              <w:t xml:space="preserve"> отсутствие  помещений для проведения </w:t>
            </w:r>
            <w:proofErr w:type="spellStart"/>
            <w:r w:rsidRPr="00AB50CC">
              <w:rPr>
                <w:rFonts w:ascii="Times New Roman" w:eastAsia="Times New Roman" w:hAnsi="Times New Roman"/>
                <w:bCs/>
                <w:sz w:val="28"/>
                <w:szCs w:val="28"/>
                <w:lang w:eastAsia="ru-RU"/>
              </w:rPr>
              <w:t>досуговых</w:t>
            </w:r>
            <w:proofErr w:type="spellEnd"/>
            <w:r w:rsidRPr="00AB50CC">
              <w:rPr>
                <w:rFonts w:ascii="Times New Roman" w:eastAsia="Times New Roman" w:hAnsi="Times New Roman"/>
                <w:bCs/>
                <w:sz w:val="28"/>
                <w:szCs w:val="28"/>
                <w:lang w:eastAsia="ru-RU"/>
              </w:rPr>
              <w:t xml:space="preserve"> мероприятий</w:t>
            </w:r>
            <w:r>
              <w:rPr>
                <w:rFonts w:ascii="Times New Roman" w:eastAsia="Times New Roman" w:hAnsi="Times New Roman"/>
                <w:bCs/>
                <w:sz w:val="28"/>
                <w:szCs w:val="28"/>
                <w:lang w:eastAsia="ru-RU"/>
              </w:rPr>
              <w:t xml:space="preserve"> (нет полноценного актового зала)</w:t>
            </w:r>
          </w:p>
        </w:tc>
      </w:tr>
    </w:tbl>
    <w:p w:rsidR="00E07DAD" w:rsidRPr="00AB50CC" w:rsidRDefault="00E07DAD" w:rsidP="00E07DAD">
      <w:pPr>
        <w:spacing w:after="0" w:line="240" w:lineRule="auto"/>
        <w:rPr>
          <w:rFonts w:ascii="Times New Roman" w:eastAsia="Times New Roman" w:hAnsi="Times New Roman"/>
          <w:b/>
          <w:sz w:val="28"/>
          <w:szCs w:val="28"/>
          <w:lang w:eastAsia="ru-RU"/>
        </w:rPr>
      </w:pPr>
    </w:p>
    <w:p w:rsidR="00E07DAD" w:rsidRPr="00AB50CC" w:rsidRDefault="00E07DAD" w:rsidP="00E07DAD">
      <w:pPr>
        <w:spacing w:after="0" w:line="240" w:lineRule="auto"/>
        <w:rPr>
          <w:rFonts w:ascii="Times New Roman" w:eastAsia="Times New Roman" w:hAnsi="Times New Roman"/>
          <w:b/>
          <w:sz w:val="28"/>
          <w:szCs w:val="28"/>
          <w:lang w:eastAsia="ru-RU"/>
        </w:rPr>
      </w:pPr>
      <w:r w:rsidRPr="00AB50CC">
        <w:rPr>
          <w:rFonts w:ascii="Times New Roman" w:eastAsia="Times New Roman" w:hAnsi="Times New Roman"/>
          <w:b/>
          <w:sz w:val="28"/>
          <w:szCs w:val="28"/>
          <w:lang w:eastAsia="ru-RU"/>
        </w:rPr>
        <w:lastRenderedPageBreak/>
        <w:t xml:space="preserve">Выявлен ряд противоречий </w:t>
      </w:r>
      <w:proofErr w:type="gramStart"/>
      <w:r w:rsidRPr="00AB50CC">
        <w:rPr>
          <w:rFonts w:ascii="Times New Roman" w:eastAsia="Times New Roman" w:hAnsi="Times New Roman"/>
          <w:b/>
          <w:sz w:val="28"/>
          <w:szCs w:val="28"/>
          <w:lang w:eastAsia="ru-RU"/>
        </w:rPr>
        <w:t>между</w:t>
      </w:r>
      <w:proofErr w:type="gramEnd"/>
      <w:r w:rsidRPr="00AB50CC">
        <w:rPr>
          <w:rFonts w:ascii="Times New Roman" w:eastAsia="Times New Roman" w:hAnsi="Times New Roman"/>
          <w:b/>
          <w:sz w:val="28"/>
          <w:szCs w:val="28"/>
          <w:lang w:eastAsia="ru-RU"/>
        </w:rPr>
        <w:t xml:space="preserve">: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потребностями общества в развитии детей с особыми образовательными потребностями, внедрения адаптированных дополнительных общеобразовательных программ для детей с ограниченными возможностями здоровья, дете</w:t>
      </w:r>
      <w:proofErr w:type="gramStart"/>
      <w:r w:rsidRPr="00AB50CC">
        <w:rPr>
          <w:rFonts w:ascii="Times New Roman" w:eastAsia="Times New Roman" w:hAnsi="Times New Roman"/>
          <w:sz w:val="28"/>
          <w:szCs w:val="28"/>
          <w:lang w:eastAsia="ru-RU"/>
        </w:rPr>
        <w:t>й-</w:t>
      </w:r>
      <w:proofErr w:type="gramEnd"/>
      <w:r w:rsidRPr="00AB50CC">
        <w:rPr>
          <w:rFonts w:ascii="Times New Roman" w:eastAsia="Times New Roman" w:hAnsi="Times New Roman"/>
          <w:sz w:val="28"/>
          <w:szCs w:val="28"/>
          <w:lang w:eastAsia="ru-RU"/>
        </w:rPr>
        <w:t xml:space="preserve"> инвалидов и  недостаточной разработанностью педагогического сопровождения, проблемой финансирования индивидуальных образовательных маршрутов способных и одаренных детей;</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 - социальным заказом родителей (законных представителей) на предоставление качественных образовательных услуг в системе дополнительного образования и недостаточным использованием современных педагогических технологий обучения, в том числе информационно-коммуникационных, дистанционных;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социально-значимой позицией руководства страны, региона в воспитании инженерных кадров и недостаточностью педагогов технического творчества и материально-технической базы объединений</w:t>
      </w:r>
      <w:r>
        <w:rPr>
          <w:rFonts w:ascii="Times New Roman" w:eastAsia="Times New Roman" w:hAnsi="Times New Roman"/>
          <w:sz w:val="28"/>
          <w:szCs w:val="28"/>
          <w:lang w:eastAsia="ru-RU"/>
        </w:rPr>
        <w:t xml:space="preserve"> технического творчества</w:t>
      </w:r>
      <w:r w:rsidRPr="00AB50CC">
        <w:rPr>
          <w:rFonts w:ascii="Times New Roman" w:eastAsia="Times New Roman" w:hAnsi="Times New Roman"/>
          <w:sz w:val="28"/>
          <w:szCs w:val="28"/>
          <w:lang w:eastAsia="ru-RU"/>
        </w:rPr>
        <w:t xml:space="preserve">;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потребностями системы дополнительного образования в развитии кадрового потенциала и низкой мотивацией педагогов</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 - требованиями государственных и региональных документов об отсутствии разрозненности системы общего и дополнительного образования и недостаточной разработанностью сетевого взаимодействия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Выводы:</w:t>
      </w:r>
    </w:p>
    <w:p w:rsidR="00E07DAD" w:rsidRDefault="00E07DAD" w:rsidP="00E07DAD">
      <w:pPr>
        <w:spacing w:after="0" w:line="240" w:lineRule="auto"/>
        <w:jc w:val="both"/>
        <w:rPr>
          <w:rFonts w:ascii="Times New Roman" w:eastAsia="Times New Roman" w:hAnsi="Times New Roman"/>
          <w:sz w:val="28"/>
          <w:szCs w:val="28"/>
          <w:lang w:eastAsia="ru-RU"/>
        </w:rPr>
      </w:pPr>
    </w:p>
    <w:p w:rsidR="00E07DAD" w:rsidRDefault="00E07DAD" w:rsidP="00E07D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анализа показали </w:t>
      </w:r>
      <w:r w:rsidRPr="008C6608">
        <w:rPr>
          <w:rFonts w:ascii="Times New Roman" w:eastAsia="Times New Roman" w:hAnsi="Times New Roman"/>
          <w:b/>
          <w:sz w:val="28"/>
          <w:szCs w:val="28"/>
          <w:lang w:eastAsia="ru-RU"/>
        </w:rPr>
        <w:t>необходимость решать следующие задачи</w:t>
      </w:r>
      <w:r w:rsidRPr="00AB50CC">
        <w:rPr>
          <w:rFonts w:ascii="Times New Roman" w:eastAsia="Times New Roman" w:hAnsi="Times New Roman"/>
          <w:sz w:val="28"/>
          <w:szCs w:val="28"/>
          <w:lang w:eastAsia="ru-RU"/>
        </w:rPr>
        <w:t>:</w:t>
      </w:r>
    </w:p>
    <w:p w:rsidR="00E07DAD" w:rsidRPr="001E5F53" w:rsidRDefault="00E07DAD" w:rsidP="00F368D1">
      <w:pPr>
        <w:numPr>
          <w:ilvl w:val="0"/>
          <w:numId w:val="5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Разработать систему</w:t>
      </w:r>
      <w:r w:rsidRPr="001E5F53">
        <w:rPr>
          <w:rFonts w:ascii="Times New Roman" w:eastAsia="Times New Roman" w:hAnsi="Times New Roman"/>
          <w:sz w:val="28"/>
          <w:szCs w:val="28"/>
          <w:lang w:eastAsia="ru-RU"/>
        </w:rPr>
        <w:t xml:space="preserve"> механизмов, обеспечивающих устойчивое развитие «</w:t>
      </w:r>
      <w:proofErr w:type="spellStart"/>
      <w:r w:rsidRPr="001E5F53">
        <w:rPr>
          <w:rFonts w:ascii="Times New Roman" w:eastAsia="Times New Roman" w:hAnsi="Times New Roman"/>
          <w:sz w:val="28"/>
          <w:szCs w:val="28"/>
          <w:lang w:eastAsia="ru-RU"/>
        </w:rPr>
        <w:t>ЦРТДиЮ</w:t>
      </w:r>
      <w:proofErr w:type="spellEnd"/>
      <w:r w:rsidRPr="001E5F53">
        <w:rPr>
          <w:rFonts w:ascii="Times New Roman" w:eastAsia="Times New Roman" w:hAnsi="Times New Roman"/>
          <w:sz w:val="28"/>
          <w:szCs w:val="28"/>
          <w:lang w:eastAsia="ru-RU"/>
        </w:rPr>
        <w:t>» в интересах становления ребёнка как личности через формирование ключевых компетентностей.</w:t>
      </w:r>
    </w:p>
    <w:p w:rsidR="00E07DAD" w:rsidRPr="00AB50CC"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повысить роль коммуникативных и информационных технологий в образовательном процессе;</w:t>
      </w:r>
    </w:p>
    <w:p w:rsidR="00E07DAD" w:rsidRPr="00AB50CC"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обеспечить доступность </w:t>
      </w:r>
      <w:proofErr w:type="spellStart"/>
      <w:r w:rsidRPr="00AB50CC">
        <w:rPr>
          <w:rFonts w:ascii="Times New Roman" w:eastAsia="Times New Roman" w:hAnsi="Times New Roman"/>
          <w:sz w:val="28"/>
          <w:szCs w:val="28"/>
          <w:lang w:eastAsia="ru-RU"/>
        </w:rPr>
        <w:t>интернет-ресурсов</w:t>
      </w:r>
      <w:proofErr w:type="spellEnd"/>
      <w:r w:rsidRPr="00AB50CC">
        <w:rPr>
          <w:rFonts w:ascii="Times New Roman" w:eastAsia="Times New Roman" w:hAnsi="Times New Roman"/>
          <w:sz w:val="28"/>
          <w:szCs w:val="28"/>
          <w:lang w:eastAsia="ru-RU"/>
        </w:rPr>
        <w:t xml:space="preserve"> для педагогических работников </w:t>
      </w:r>
      <w:r>
        <w:rPr>
          <w:rFonts w:ascii="Times New Roman" w:eastAsia="Times New Roman" w:hAnsi="Times New Roman"/>
          <w:sz w:val="28"/>
          <w:szCs w:val="28"/>
          <w:lang w:eastAsia="ru-RU"/>
        </w:rPr>
        <w:t>«</w:t>
      </w:r>
      <w:proofErr w:type="spellStart"/>
      <w:r w:rsidRPr="00AB50CC">
        <w:rPr>
          <w:rFonts w:ascii="Times New Roman" w:eastAsia="Times New Roman" w:hAnsi="Times New Roman"/>
          <w:sz w:val="28"/>
          <w:szCs w:val="28"/>
          <w:lang w:eastAsia="ru-RU"/>
        </w:rPr>
        <w:t>ЦРТДиЮ</w:t>
      </w:r>
      <w:proofErr w:type="spellEnd"/>
      <w:r>
        <w:rPr>
          <w:rFonts w:ascii="Times New Roman" w:eastAsia="Times New Roman" w:hAnsi="Times New Roman"/>
          <w:sz w:val="28"/>
          <w:szCs w:val="28"/>
          <w:lang w:eastAsia="ru-RU"/>
        </w:rPr>
        <w:t>»</w:t>
      </w:r>
    </w:p>
    <w:p w:rsidR="00E07DAD" w:rsidRPr="00AB50CC" w:rsidRDefault="00E07DAD" w:rsidP="00F368D1">
      <w:pPr>
        <w:numPr>
          <w:ilvl w:val="0"/>
          <w:numId w:val="5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B50CC">
        <w:rPr>
          <w:rFonts w:ascii="Times New Roman" w:eastAsia="Times New Roman" w:hAnsi="Times New Roman"/>
          <w:sz w:val="28"/>
          <w:szCs w:val="28"/>
          <w:lang w:eastAsia="ru-RU"/>
        </w:rPr>
        <w:t>родолжить работу по подбору наиболее  эффективных и приемлемых форм организации образовательного процесса и  проведения  воспитательных мероприятий.</w:t>
      </w:r>
    </w:p>
    <w:p w:rsidR="00E07DAD" w:rsidRPr="00AB50CC"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усилить (обновить, улучшить) базу дополнительных общеобразовательных программ для детей среднего и старшего школьного возраста, детей с особыми образовательными потребностями (одаренные дети, дети с ограниченными возможностями здоровья).  </w:t>
      </w:r>
    </w:p>
    <w:p w:rsidR="00E07DAD" w:rsidRPr="00AB50CC" w:rsidRDefault="00E07DAD" w:rsidP="00F368D1">
      <w:pPr>
        <w:numPr>
          <w:ilvl w:val="0"/>
          <w:numId w:val="5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B50CC">
        <w:rPr>
          <w:rFonts w:ascii="Times New Roman" w:eastAsia="Times New Roman" w:hAnsi="Times New Roman"/>
          <w:sz w:val="28"/>
          <w:szCs w:val="28"/>
          <w:lang w:eastAsia="ru-RU"/>
        </w:rPr>
        <w:t xml:space="preserve">ктивизировать работу с  родительской общественностью. </w:t>
      </w:r>
    </w:p>
    <w:p w:rsidR="00E07DAD" w:rsidRPr="00AB50CC"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повысить уровень профессиональной готовности педагогов к внедрению новых законодательных норм,- продолжать работу по подготовке к внедрению профессионального стандарта педагога;</w:t>
      </w:r>
    </w:p>
    <w:p w:rsidR="00E07DAD" w:rsidRPr="00AB50CC"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использовать механизмы эффективного контракта с педагогическими работниками,</w:t>
      </w:r>
    </w:p>
    <w:p w:rsidR="00E07DAD"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1E5F53">
        <w:rPr>
          <w:rFonts w:ascii="Times New Roman" w:eastAsia="Times New Roman" w:hAnsi="Times New Roman"/>
          <w:sz w:val="28"/>
          <w:szCs w:val="28"/>
          <w:lang w:eastAsia="ru-RU"/>
        </w:rPr>
        <w:t>продолжить работу по транслированию опыта творчески работающих педагогов, активно внедряющих инновационные образовательные программы и обеспечивающих высокое качество образования;</w:t>
      </w:r>
    </w:p>
    <w:p w:rsidR="00E07DAD"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1E5F53">
        <w:rPr>
          <w:rFonts w:ascii="Times New Roman" w:eastAsia="Times New Roman" w:hAnsi="Times New Roman"/>
          <w:sz w:val="28"/>
          <w:szCs w:val="28"/>
          <w:lang w:eastAsia="ru-RU"/>
        </w:rPr>
        <w:lastRenderedPageBreak/>
        <w:t>профессиональное совершенствование  педагогических работников Центра;</w:t>
      </w:r>
    </w:p>
    <w:p w:rsidR="00E07DAD" w:rsidRDefault="00E07DAD" w:rsidP="00F368D1">
      <w:pPr>
        <w:numPr>
          <w:ilvl w:val="0"/>
          <w:numId w:val="52"/>
        </w:numPr>
        <w:spacing w:after="0" w:line="240" w:lineRule="auto"/>
        <w:jc w:val="both"/>
        <w:rPr>
          <w:rFonts w:ascii="Times New Roman" w:eastAsia="Times New Roman" w:hAnsi="Times New Roman"/>
          <w:sz w:val="28"/>
          <w:szCs w:val="28"/>
          <w:lang w:eastAsia="ru-RU"/>
        </w:rPr>
      </w:pPr>
      <w:r w:rsidRPr="001E5F53">
        <w:rPr>
          <w:rFonts w:ascii="Times New Roman" w:eastAsia="Times New Roman" w:hAnsi="Times New Roman"/>
          <w:sz w:val="28"/>
          <w:szCs w:val="28"/>
          <w:lang w:eastAsia="ru-RU"/>
        </w:rPr>
        <w:t>реализовать комплекс мер, направленных на повышение доли высококвалифицированных педагогов.</w:t>
      </w:r>
    </w:p>
    <w:p w:rsidR="00E07DAD" w:rsidRPr="001E5F53" w:rsidRDefault="00E07DAD" w:rsidP="00F368D1">
      <w:pPr>
        <w:numPr>
          <w:ilvl w:val="0"/>
          <w:numId w:val="5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Продолжить </w:t>
      </w:r>
      <w:r w:rsidRPr="001E5F53">
        <w:rPr>
          <w:rFonts w:ascii="Times New Roman" w:eastAsia="Times New Roman" w:hAnsi="Times New Roman"/>
          <w:sz w:val="28"/>
          <w:szCs w:val="28"/>
          <w:lang w:eastAsia="ru-RU"/>
        </w:rPr>
        <w:t>формирование эффективных экономических отношений, развитие общественных органов и попечительских советов, развитие системы платных дополнительных образовательных услуг</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AB50CC">
        <w:rPr>
          <w:rFonts w:ascii="Times New Roman" w:eastAsia="Times New Roman" w:hAnsi="Times New Roman"/>
          <w:sz w:val="28"/>
          <w:szCs w:val="28"/>
          <w:lang w:eastAsia="ru-RU"/>
        </w:rPr>
        <w:t xml:space="preserve">Сегодня очень важно не только сохранить данную систему, но и выстраивать деятельность учреждения в новом содержательном качестве. Поэтому необходимо осмыслить проблемы, которые сложились в дополнительном образовании и искать пути их решения. </w:t>
      </w:r>
    </w:p>
    <w:p w:rsidR="00E07DAD" w:rsidRPr="00AB50CC" w:rsidRDefault="00E07DAD" w:rsidP="00E07DAD">
      <w:pPr>
        <w:spacing w:after="0" w:line="240" w:lineRule="auto"/>
        <w:jc w:val="both"/>
        <w:rPr>
          <w:rFonts w:ascii="Times New Roman" w:eastAsia="Times New Roman" w:hAnsi="Times New Roman"/>
          <w:sz w:val="28"/>
          <w:szCs w:val="28"/>
          <w:lang w:eastAsia="ru-RU"/>
        </w:rPr>
      </w:pPr>
      <w:r w:rsidRPr="003A15F5">
        <w:rPr>
          <w:rFonts w:ascii="Times New Roman" w:eastAsia="Times New Roman" w:hAnsi="Times New Roman"/>
          <w:sz w:val="28"/>
          <w:szCs w:val="28"/>
          <w:lang w:eastAsia="ru-RU"/>
        </w:rPr>
        <w:t>Дальнейшее развитие учреждения треб</w:t>
      </w:r>
      <w:r>
        <w:rPr>
          <w:rFonts w:ascii="Times New Roman" w:eastAsia="Times New Roman" w:hAnsi="Times New Roman"/>
          <w:sz w:val="28"/>
          <w:szCs w:val="28"/>
          <w:lang w:eastAsia="ru-RU"/>
        </w:rPr>
        <w:t>ует</w:t>
      </w:r>
      <w:r w:rsidRPr="003A15F5">
        <w:rPr>
          <w:rFonts w:ascii="Times New Roman" w:eastAsia="Times New Roman" w:hAnsi="Times New Roman"/>
          <w:sz w:val="28"/>
          <w:szCs w:val="28"/>
          <w:lang w:eastAsia="ru-RU"/>
        </w:rPr>
        <w:t xml:space="preserve"> решения многих вопросов, в частности, кадровых, коррекции системы методической работы, обновления содержания образовательного процесса, расширения сферы услуг, укрепления материальной и нормативно-правовой базы.</w:t>
      </w:r>
    </w:p>
    <w:p w:rsidR="00E07DAD" w:rsidRPr="00657651" w:rsidRDefault="00E07DAD" w:rsidP="00E07DAD">
      <w:pPr>
        <w:spacing w:after="0" w:line="240" w:lineRule="auto"/>
        <w:jc w:val="both"/>
        <w:rPr>
          <w:rFonts w:ascii="Times New Roman" w:hAnsi="Times New Roman"/>
          <w:sz w:val="28"/>
          <w:szCs w:val="28"/>
        </w:rPr>
      </w:pPr>
    </w:p>
    <w:p w:rsidR="00E07DAD" w:rsidRPr="00657651" w:rsidRDefault="00E07DAD" w:rsidP="00E07DAD">
      <w:pPr>
        <w:tabs>
          <w:tab w:val="left" w:pos="540"/>
        </w:tabs>
        <w:spacing w:after="0" w:line="240" w:lineRule="auto"/>
        <w:jc w:val="both"/>
        <w:rPr>
          <w:rFonts w:ascii="Times New Roman" w:hAnsi="Times New Roman"/>
          <w:b/>
          <w:sz w:val="28"/>
          <w:szCs w:val="28"/>
        </w:rPr>
      </w:pPr>
    </w:p>
    <w:p w:rsidR="00E07DAD" w:rsidRPr="00657651" w:rsidRDefault="00E07DAD" w:rsidP="00E07DAD">
      <w:pPr>
        <w:tabs>
          <w:tab w:val="left" w:pos="540"/>
        </w:tabs>
        <w:spacing w:after="0" w:line="240" w:lineRule="auto"/>
        <w:jc w:val="center"/>
        <w:rPr>
          <w:rFonts w:ascii="Times New Roman" w:hAnsi="Times New Roman"/>
          <w:b/>
          <w:sz w:val="28"/>
          <w:szCs w:val="28"/>
        </w:rPr>
      </w:pPr>
      <w:r w:rsidRPr="00657651">
        <w:rPr>
          <w:rFonts w:ascii="Times New Roman" w:hAnsi="Times New Roman"/>
          <w:b/>
          <w:sz w:val="28"/>
          <w:szCs w:val="28"/>
        </w:rPr>
        <w:t xml:space="preserve">Концепция развития </w:t>
      </w:r>
      <w:proofErr w:type="spellStart"/>
      <w:r w:rsidRPr="00657651">
        <w:rPr>
          <w:rFonts w:ascii="Times New Roman" w:hAnsi="Times New Roman"/>
          <w:b/>
          <w:sz w:val="28"/>
          <w:szCs w:val="28"/>
        </w:rPr>
        <w:t>ЦРТДиЮ</w:t>
      </w:r>
      <w:proofErr w:type="spellEnd"/>
      <w:r w:rsidRPr="00657651">
        <w:rPr>
          <w:rFonts w:ascii="Times New Roman" w:hAnsi="Times New Roman"/>
          <w:b/>
          <w:sz w:val="28"/>
          <w:szCs w:val="28"/>
        </w:rPr>
        <w:t xml:space="preserve">  на 201</w:t>
      </w:r>
      <w:r>
        <w:rPr>
          <w:rFonts w:ascii="Times New Roman" w:hAnsi="Times New Roman"/>
          <w:b/>
          <w:sz w:val="28"/>
          <w:szCs w:val="28"/>
        </w:rPr>
        <w:t>6-2020</w:t>
      </w:r>
      <w:r w:rsidRPr="00657651">
        <w:rPr>
          <w:rFonts w:ascii="Times New Roman" w:hAnsi="Times New Roman"/>
          <w:b/>
          <w:sz w:val="28"/>
          <w:szCs w:val="28"/>
        </w:rPr>
        <w:t xml:space="preserve"> г.г.</w:t>
      </w:r>
    </w:p>
    <w:p w:rsidR="00E07DAD" w:rsidRDefault="00E07DAD" w:rsidP="00E07DAD">
      <w:pPr>
        <w:spacing w:after="0" w:line="240" w:lineRule="auto"/>
        <w:jc w:val="center"/>
        <w:rPr>
          <w:rFonts w:ascii="Times New Roman" w:hAnsi="Times New Roman"/>
          <w:sz w:val="28"/>
          <w:szCs w:val="28"/>
        </w:rPr>
      </w:pPr>
    </w:p>
    <w:p w:rsidR="00E07DAD" w:rsidRDefault="00E07DAD" w:rsidP="00E07DAD">
      <w:pPr>
        <w:spacing w:after="0" w:line="240" w:lineRule="auto"/>
        <w:jc w:val="center"/>
        <w:rPr>
          <w:rFonts w:ascii="Times New Roman" w:hAnsi="Times New Roman"/>
          <w:sz w:val="28"/>
          <w:szCs w:val="28"/>
        </w:rPr>
      </w:pPr>
      <w:r w:rsidRPr="00657651">
        <w:rPr>
          <w:rFonts w:ascii="Times New Roman" w:hAnsi="Times New Roman"/>
          <w:sz w:val="28"/>
          <w:szCs w:val="28"/>
        </w:rPr>
        <w:t>Условия успешного функционирования модели образовательной системы</w:t>
      </w:r>
    </w:p>
    <w:p w:rsidR="00E07DAD" w:rsidRPr="00657651" w:rsidRDefault="00E07DAD" w:rsidP="00E07DAD">
      <w:pPr>
        <w:spacing w:after="0" w:line="240" w:lineRule="auto"/>
        <w:jc w:val="center"/>
        <w:rPr>
          <w:rFonts w:ascii="Times New Roman" w:hAnsi="Times New Roman"/>
          <w:sz w:val="28"/>
          <w:szCs w:val="28"/>
        </w:rPr>
      </w:pPr>
      <w:r w:rsidRPr="00657651">
        <w:rPr>
          <w:rFonts w:ascii="Times New Roman" w:hAnsi="Times New Roman"/>
          <w:sz w:val="28"/>
          <w:szCs w:val="28"/>
        </w:rPr>
        <w:t>«</w:t>
      </w:r>
      <w:r w:rsidRPr="001E5F53">
        <w:rPr>
          <w:rFonts w:ascii="Times New Roman" w:hAnsi="Times New Roman"/>
          <w:b/>
          <w:sz w:val="28"/>
          <w:szCs w:val="28"/>
        </w:rPr>
        <w:t>От творчества к профессиональному мастерству</w:t>
      </w:r>
      <w:r w:rsidRPr="00657651">
        <w:rPr>
          <w:rFonts w:ascii="Times New Roman" w:hAnsi="Times New Roman"/>
          <w:sz w:val="28"/>
          <w:szCs w:val="28"/>
        </w:rPr>
        <w:t>»:</w:t>
      </w:r>
    </w:p>
    <w:p w:rsidR="00E07DAD" w:rsidRPr="00657651" w:rsidRDefault="00E07DAD" w:rsidP="00F368D1">
      <w:pPr>
        <w:numPr>
          <w:ilvl w:val="0"/>
          <w:numId w:val="2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осознание и принятие концепции всеми участниками образовательного процесса;</w:t>
      </w:r>
    </w:p>
    <w:p w:rsidR="00E07DAD" w:rsidRPr="00657651" w:rsidRDefault="00E07DAD" w:rsidP="00F368D1">
      <w:pPr>
        <w:numPr>
          <w:ilvl w:val="0"/>
          <w:numId w:val="2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создание и развитие отношений творческого содружества и сотрудничества между: детьми, детьми и педагогами, педагогами, педагогами и родителями, детьми и родителями, родителями.</w:t>
      </w:r>
    </w:p>
    <w:p w:rsidR="00E07DAD" w:rsidRPr="00657651" w:rsidRDefault="00E07DAD" w:rsidP="00F368D1">
      <w:pPr>
        <w:numPr>
          <w:ilvl w:val="0"/>
          <w:numId w:val="2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организация интересной и результативной жизнедеятельности единого коллектива </w:t>
      </w:r>
      <w:r>
        <w:rPr>
          <w:rFonts w:ascii="Times New Roman" w:hAnsi="Times New Roman"/>
          <w:sz w:val="28"/>
          <w:szCs w:val="28"/>
        </w:rPr>
        <w:t>учащихся</w:t>
      </w:r>
      <w:r w:rsidRPr="00657651">
        <w:rPr>
          <w:rFonts w:ascii="Times New Roman" w:hAnsi="Times New Roman"/>
          <w:sz w:val="28"/>
          <w:szCs w:val="28"/>
        </w:rPr>
        <w:t>;</w:t>
      </w:r>
    </w:p>
    <w:p w:rsidR="00E07DAD" w:rsidRPr="00657651" w:rsidRDefault="00E07DAD" w:rsidP="00F368D1">
      <w:pPr>
        <w:numPr>
          <w:ilvl w:val="0"/>
          <w:numId w:val="2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создание и функционирование научно-методической службы, способствующей повышению качества деятельности образовательной системы;</w:t>
      </w:r>
    </w:p>
    <w:p w:rsidR="00E07DAD" w:rsidRPr="00657651" w:rsidRDefault="00E07DAD" w:rsidP="00F368D1">
      <w:pPr>
        <w:numPr>
          <w:ilvl w:val="0"/>
          <w:numId w:val="2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высокий уровень профессиональной компетентности педагогических кадров.</w:t>
      </w:r>
    </w:p>
    <w:p w:rsidR="00E07DAD" w:rsidRPr="00657651" w:rsidRDefault="00E07DAD" w:rsidP="00E07DAD">
      <w:pPr>
        <w:spacing w:after="0" w:line="240" w:lineRule="auto"/>
        <w:jc w:val="both"/>
        <w:rPr>
          <w:rFonts w:ascii="Times New Roman" w:hAnsi="Times New Roman"/>
          <w:b/>
          <w:sz w:val="28"/>
          <w:szCs w:val="28"/>
        </w:rPr>
      </w:pPr>
      <w:r w:rsidRPr="00657651">
        <w:rPr>
          <w:rFonts w:ascii="Times New Roman" w:hAnsi="Times New Roman"/>
          <w:b/>
          <w:sz w:val="28"/>
          <w:szCs w:val="28"/>
        </w:rPr>
        <w:t>Основные положения, ценности, подходы и принципы жизнедеятельности Центра</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b/>
          <w:sz w:val="28"/>
          <w:szCs w:val="28"/>
        </w:rPr>
        <w:t xml:space="preserve">       </w:t>
      </w:r>
      <w:r w:rsidRPr="00657651">
        <w:rPr>
          <w:rFonts w:ascii="Times New Roman" w:hAnsi="Times New Roman"/>
          <w:sz w:val="28"/>
          <w:szCs w:val="28"/>
        </w:rPr>
        <w:t>Образовательная система Центра строится на основных положениях и ценностях системы дополнительного образования детей:</w:t>
      </w:r>
    </w:p>
    <w:p w:rsidR="00E07DAD" w:rsidRPr="00657651" w:rsidRDefault="00E07DAD" w:rsidP="00F368D1">
      <w:pPr>
        <w:numPr>
          <w:ilvl w:val="0"/>
          <w:numId w:val="25"/>
        </w:numPr>
        <w:spacing w:after="0" w:line="240" w:lineRule="auto"/>
        <w:ind w:left="0" w:firstLine="0"/>
        <w:jc w:val="both"/>
        <w:rPr>
          <w:rFonts w:ascii="Times New Roman" w:hAnsi="Times New Roman"/>
          <w:sz w:val="28"/>
          <w:szCs w:val="28"/>
        </w:rPr>
      </w:pPr>
      <w:proofErr w:type="gramStart"/>
      <w:r w:rsidRPr="00657651">
        <w:rPr>
          <w:rFonts w:ascii="Times New Roman" w:hAnsi="Times New Roman"/>
          <w:sz w:val="28"/>
          <w:szCs w:val="28"/>
        </w:rPr>
        <w:t>ДО</w:t>
      </w:r>
      <w:proofErr w:type="gramEnd"/>
      <w:r w:rsidRPr="00657651">
        <w:rPr>
          <w:rFonts w:ascii="Times New Roman" w:hAnsi="Times New Roman"/>
          <w:sz w:val="28"/>
          <w:szCs w:val="28"/>
        </w:rPr>
        <w:t xml:space="preserve">    как </w:t>
      </w:r>
      <w:proofErr w:type="gramStart"/>
      <w:r w:rsidRPr="00657651">
        <w:rPr>
          <w:rFonts w:ascii="Times New Roman" w:hAnsi="Times New Roman"/>
          <w:sz w:val="28"/>
          <w:szCs w:val="28"/>
        </w:rPr>
        <w:t>процесс</w:t>
      </w:r>
      <w:proofErr w:type="gramEnd"/>
      <w:r w:rsidRPr="00657651">
        <w:rPr>
          <w:rFonts w:ascii="Times New Roman" w:hAnsi="Times New Roman"/>
          <w:sz w:val="28"/>
          <w:szCs w:val="28"/>
        </w:rPr>
        <w:t xml:space="preserve"> сотворчества педагогов, </w:t>
      </w:r>
      <w:r>
        <w:rPr>
          <w:rFonts w:ascii="Times New Roman" w:hAnsi="Times New Roman"/>
          <w:sz w:val="28"/>
          <w:szCs w:val="28"/>
        </w:rPr>
        <w:t xml:space="preserve">учащихся </w:t>
      </w:r>
      <w:r w:rsidRPr="00657651">
        <w:rPr>
          <w:rFonts w:ascii="Times New Roman" w:hAnsi="Times New Roman"/>
          <w:sz w:val="28"/>
          <w:szCs w:val="28"/>
        </w:rPr>
        <w:t>и родителей.</w:t>
      </w:r>
    </w:p>
    <w:p w:rsidR="00E07DAD" w:rsidRPr="00657651" w:rsidRDefault="00E07DAD" w:rsidP="00F368D1">
      <w:pPr>
        <w:numPr>
          <w:ilvl w:val="0"/>
          <w:numId w:val="17"/>
        </w:numPr>
        <w:spacing w:after="0" w:line="240" w:lineRule="auto"/>
        <w:ind w:left="0" w:firstLine="0"/>
        <w:jc w:val="both"/>
        <w:rPr>
          <w:rFonts w:ascii="Times New Roman" w:hAnsi="Times New Roman"/>
          <w:sz w:val="28"/>
          <w:szCs w:val="28"/>
        </w:rPr>
      </w:pPr>
      <w:proofErr w:type="gramStart"/>
      <w:r w:rsidRPr="00657651">
        <w:rPr>
          <w:rFonts w:ascii="Times New Roman" w:hAnsi="Times New Roman"/>
          <w:sz w:val="28"/>
          <w:szCs w:val="28"/>
        </w:rPr>
        <w:t>ДО</w:t>
      </w:r>
      <w:proofErr w:type="gramEnd"/>
      <w:r w:rsidRPr="00657651">
        <w:rPr>
          <w:rFonts w:ascii="Times New Roman" w:hAnsi="Times New Roman"/>
          <w:sz w:val="28"/>
          <w:szCs w:val="28"/>
        </w:rPr>
        <w:t xml:space="preserve">  как </w:t>
      </w:r>
      <w:proofErr w:type="gramStart"/>
      <w:r w:rsidRPr="00657651">
        <w:rPr>
          <w:rFonts w:ascii="Times New Roman" w:hAnsi="Times New Roman"/>
          <w:sz w:val="28"/>
          <w:szCs w:val="28"/>
        </w:rPr>
        <w:t>процесс</w:t>
      </w:r>
      <w:proofErr w:type="gramEnd"/>
      <w:r w:rsidRPr="00657651">
        <w:rPr>
          <w:rFonts w:ascii="Times New Roman" w:hAnsi="Times New Roman"/>
          <w:sz w:val="28"/>
          <w:szCs w:val="28"/>
        </w:rPr>
        <w:t xml:space="preserve"> развития мотивации личности к познанию и творчеству; самопознание, саморазвитие и </w:t>
      </w:r>
      <w:proofErr w:type="spellStart"/>
      <w:r w:rsidRPr="00657651">
        <w:rPr>
          <w:rFonts w:ascii="Times New Roman" w:hAnsi="Times New Roman"/>
          <w:sz w:val="28"/>
          <w:szCs w:val="28"/>
        </w:rPr>
        <w:t>самоактуализация</w:t>
      </w:r>
      <w:proofErr w:type="spellEnd"/>
      <w:r w:rsidRPr="00657651">
        <w:rPr>
          <w:rFonts w:ascii="Times New Roman" w:hAnsi="Times New Roman"/>
          <w:sz w:val="28"/>
          <w:szCs w:val="28"/>
        </w:rPr>
        <w:t xml:space="preserve"> через освоение  дополнительных </w:t>
      </w:r>
      <w:r>
        <w:rPr>
          <w:rFonts w:ascii="Times New Roman" w:hAnsi="Times New Roman"/>
          <w:sz w:val="28"/>
          <w:szCs w:val="28"/>
        </w:rPr>
        <w:t>обще</w:t>
      </w:r>
      <w:r w:rsidRPr="00657651">
        <w:rPr>
          <w:rFonts w:ascii="Times New Roman" w:hAnsi="Times New Roman"/>
          <w:sz w:val="28"/>
          <w:szCs w:val="28"/>
        </w:rPr>
        <w:t>образовательных программ.</w:t>
      </w:r>
    </w:p>
    <w:p w:rsidR="00E07DAD" w:rsidRPr="00657651" w:rsidRDefault="00E07DAD" w:rsidP="00F368D1">
      <w:pPr>
        <w:numPr>
          <w:ilvl w:val="0"/>
          <w:numId w:val="17"/>
        </w:numPr>
        <w:spacing w:after="0" w:line="240" w:lineRule="auto"/>
        <w:ind w:left="0" w:firstLine="0"/>
        <w:jc w:val="both"/>
        <w:rPr>
          <w:rFonts w:ascii="Times New Roman" w:hAnsi="Times New Roman"/>
          <w:sz w:val="28"/>
          <w:szCs w:val="28"/>
        </w:rPr>
      </w:pPr>
      <w:proofErr w:type="gramStart"/>
      <w:r w:rsidRPr="00657651">
        <w:rPr>
          <w:rFonts w:ascii="Times New Roman" w:hAnsi="Times New Roman"/>
          <w:sz w:val="28"/>
          <w:szCs w:val="28"/>
        </w:rPr>
        <w:t>ДО</w:t>
      </w:r>
      <w:proofErr w:type="gramEnd"/>
      <w:r w:rsidRPr="00657651">
        <w:rPr>
          <w:rFonts w:ascii="Times New Roman" w:hAnsi="Times New Roman"/>
          <w:sz w:val="28"/>
          <w:szCs w:val="28"/>
        </w:rPr>
        <w:t xml:space="preserve"> как </w:t>
      </w:r>
      <w:proofErr w:type="gramStart"/>
      <w:r w:rsidRPr="00657651">
        <w:rPr>
          <w:rFonts w:ascii="Times New Roman" w:hAnsi="Times New Roman"/>
          <w:sz w:val="28"/>
          <w:szCs w:val="28"/>
        </w:rPr>
        <w:t>практико-ориентированная</w:t>
      </w:r>
      <w:proofErr w:type="gramEnd"/>
      <w:r w:rsidRPr="00657651">
        <w:rPr>
          <w:rFonts w:ascii="Times New Roman" w:hAnsi="Times New Roman"/>
          <w:sz w:val="28"/>
          <w:szCs w:val="28"/>
        </w:rPr>
        <w:t xml:space="preserve"> форма организации культурно-созидательной деятельности ребенка. </w:t>
      </w:r>
    </w:p>
    <w:p w:rsidR="00E07DAD" w:rsidRPr="00657651" w:rsidRDefault="00E07DAD" w:rsidP="00F368D1">
      <w:pPr>
        <w:numPr>
          <w:ilvl w:val="0"/>
          <w:numId w:val="17"/>
        </w:numPr>
        <w:spacing w:after="0" w:line="240" w:lineRule="auto"/>
        <w:ind w:left="0" w:firstLine="0"/>
        <w:jc w:val="both"/>
        <w:rPr>
          <w:rFonts w:ascii="Times New Roman" w:hAnsi="Times New Roman"/>
          <w:sz w:val="28"/>
          <w:szCs w:val="28"/>
        </w:rPr>
      </w:pPr>
      <w:proofErr w:type="gramStart"/>
      <w:r w:rsidRPr="00657651">
        <w:rPr>
          <w:rFonts w:ascii="Times New Roman" w:hAnsi="Times New Roman"/>
          <w:sz w:val="28"/>
          <w:szCs w:val="28"/>
        </w:rPr>
        <w:t>ДО</w:t>
      </w:r>
      <w:proofErr w:type="gramEnd"/>
      <w:r w:rsidRPr="00657651">
        <w:rPr>
          <w:rFonts w:ascii="Times New Roman" w:hAnsi="Times New Roman"/>
          <w:sz w:val="28"/>
          <w:szCs w:val="28"/>
        </w:rPr>
        <w:t xml:space="preserve">  как </w:t>
      </w:r>
      <w:proofErr w:type="gramStart"/>
      <w:r w:rsidRPr="00657651">
        <w:rPr>
          <w:rFonts w:ascii="Times New Roman" w:hAnsi="Times New Roman"/>
          <w:sz w:val="28"/>
          <w:szCs w:val="28"/>
        </w:rPr>
        <w:t>проектно-проблемный</w:t>
      </w:r>
      <w:proofErr w:type="gramEnd"/>
      <w:r w:rsidRPr="00657651">
        <w:rPr>
          <w:rFonts w:ascii="Times New Roman" w:hAnsi="Times New Roman"/>
          <w:sz w:val="28"/>
          <w:szCs w:val="28"/>
        </w:rPr>
        <w:t xml:space="preserve"> тип деятельности, который является базовой сферой развивающего и развивающегося образования.</w:t>
      </w:r>
    </w:p>
    <w:p w:rsidR="00E07DAD" w:rsidRPr="00657651" w:rsidRDefault="00E07DAD" w:rsidP="00F368D1">
      <w:pPr>
        <w:numPr>
          <w:ilvl w:val="0"/>
          <w:numId w:val="17"/>
        </w:numPr>
        <w:spacing w:after="0" w:line="240" w:lineRule="auto"/>
        <w:ind w:left="0" w:firstLine="0"/>
        <w:jc w:val="both"/>
        <w:rPr>
          <w:rFonts w:ascii="Times New Roman" w:hAnsi="Times New Roman"/>
          <w:sz w:val="28"/>
          <w:szCs w:val="28"/>
        </w:rPr>
      </w:pPr>
      <w:proofErr w:type="gramStart"/>
      <w:r w:rsidRPr="00657651">
        <w:rPr>
          <w:rFonts w:ascii="Times New Roman" w:hAnsi="Times New Roman"/>
          <w:sz w:val="28"/>
          <w:szCs w:val="28"/>
        </w:rPr>
        <w:lastRenderedPageBreak/>
        <w:t>ДО</w:t>
      </w:r>
      <w:proofErr w:type="gramEnd"/>
      <w:r w:rsidRPr="00657651">
        <w:rPr>
          <w:rFonts w:ascii="Times New Roman" w:hAnsi="Times New Roman"/>
          <w:sz w:val="28"/>
          <w:szCs w:val="28"/>
        </w:rPr>
        <w:t xml:space="preserve">  как </w:t>
      </w:r>
      <w:proofErr w:type="gramStart"/>
      <w:r w:rsidRPr="00657651">
        <w:rPr>
          <w:rFonts w:ascii="Times New Roman" w:hAnsi="Times New Roman"/>
          <w:sz w:val="28"/>
          <w:szCs w:val="28"/>
        </w:rPr>
        <w:t>процесс</w:t>
      </w:r>
      <w:proofErr w:type="gramEnd"/>
      <w:r w:rsidRPr="00657651">
        <w:rPr>
          <w:rFonts w:ascii="Times New Roman" w:hAnsi="Times New Roman"/>
          <w:sz w:val="28"/>
          <w:szCs w:val="28"/>
        </w:rPr>
        <w:t xml:space="preserve"> непрерывности и индивидуально-личностного развития воспитанника, индивидуальная образовательная траектория для каждого ребенка.</w:t>
      </w:r>
    </w:p>
    <w:p w:rsidR="00E07DAD" w:rsidRPr="00657651" w:rsidRDefault="00E07DAD" w:rsidP="00F368D1">
      <w:pPr>
        <w:numPr>
          <w:ilvl w:val="0"/>
          <w:numId w:val="17"/>
        </w:numPr>
        <w:spacing w:after="0" w:line="240" w:lineRule="auto"/>
        <w:ind w:left="0" w:firstLine="0"/>
        <w:jc w:val="both"/>
        <w:rPr>
          <w:rFonts w:ascii="Times New Roman" w:hAnsi="Times New Roman"/>
          <w:sz w:val="28"/>
          <w:szCs w:val="28"/>
        </w:rPr>
      </w:pPr>
      <w:proofErr w:type="gramStart"/>
      <w:r w:rsidRPr="00657651">
        <w:rPr>
          <w:rFonts w:ascii="Times New Roman" w:hAnsi="Times New Roman"/>
          <w:sz w:val="28"/>
          <w:szCs w:val="28"/>
        </w:rPr>
        <w:t>ДО</w:t>
      </w:r>
      <w:proofErr w:type="gramEnd"/>
      <w:r w:rsidRPr="00657651">
        <w:rPr>
          <w:rFonts w:ascii="Times New Roman" w:hAnsi="Times New Roman"/>
          <w:sz w:val="28"/>
          <w:szCs w:val="28"/>
        </w:rPr>
        <w:t xml:space="preserve"> как </w:t>
      </w:r>
      <w:proofErr w:type="gramStart"/>
      <w:r w:rsidRPr="00657651">
        <w:rPr>
          <w:rFonts w:ascii="Times New Roman" w:hAnsi="Times New Roman"/>
          <w:sz w:val="28"/>
          <w:szCs w:val="28"/>
        </w:rPr>
        <w:t>средство</w:t>
      </w:r>
      <w:proofErr w:type="gramEnd"/>
      <w:r w:rsidRPr="00657651">
        <w:rPr>
          <w:rFonts w:ascii="Times New Roman" w:hAnsi="Times New Roman"/>
          <w:sz w:val="28"/>
          <w:szCs w:val="28"/>
        </w:rPr>
        <w:t xml:space="preserve"> реализации педагогического принципа </w:t>
      </w:r>
      <w:proofErr w:type="spellStart"/>
      <w:r w:rsidRPr="00657651">
        <w:rPr>
          <w:rFonts w:ascii="Times New Roman" w:hAnsi="Times New Roman"/>
          <w:sz w:val="28"/>
          <w:szCs w:val="28"/>
        </w:rPr>
        <w:t>природосообразности</w:t>
      </w:r>
      <w:proofErr w:type="spellEnd"/>
      <w:r w:rsidRPr="00657651">
        <w:rPr>
          <w:rFonts w:ascii="Times New Roman" w:hAnsi="Times New Roman"/>
          <w:sz w:val="28"/>
          <w:szCs w:val="28"/>
        </w:rPr>
        <w:t xml:space="preserve"> и </w:t>
      </w:r>
      <w:proofErr w:type="spellStart"/>
      <w:r w:rsidRPr="00657651">
        <w:rPr>
          <w:rFonts w:ascii="Times New Roman" w:hAnsi="Times New Roman"/>
          <w:sz w:val="28"/>
          <w:szCs w:val="28"/>
        </w:rPr>
        <w:t>гуманизации</w:t>
      </w:r>
      <w:proofErr w:type="spellEnd"/>
      <w:r w:rsidRPr="00657651">
        <w:rPr>
          <w:rFonts w:ascii="Times New Roman" w:hAnsi="Times New Roman"/>
          <w:sz w:val="28"/>
          <w:szCs w:val="28"/>
        </w:rPr>
        <w:t>.</w:t>
      </w:r>
    </w:p>
    <w:p w:rsidR="00E07DAD" w:rsidRPr="00657651" w:rsidRDefault="00E07DAD" w:rsidP="00F368D1">
      <w:pPr>
        <w:numPr>
          <w:ilvl w:val="0"/>
          <w:numId w:val="17"/>
        </w:numPr>
        <w:spacing w:after="0" w:line="240" w:lineRule="auto"/>
        <w:ind w:left="0" w:firstLine="0"/>
        <w:jc w:val="both"/>
        <w:rPr>
          <w:rFonts w:ascii="Times New Roman" w:hAnsi="Times New Roman"/>
          <w:b/>
          <w:sz w:val="28"/>
          <w:szCs w:val="28"/>
        </w:rPr>
      </w:pPr>
      <w:proofErr w:type="gramStart"/>
      <w:r w:rsidRPr="00657651">
        <w:rPr>
          <w:rFonts w:ascii="Times New Roman" w:hAnsi="Times New Roman"/>
          <w:sz w:val="28"/>
          <w:szCs w:val="28"/>
        </w:rPr>
        <w:t>ДО</w:t>
      </w:r>
      <w:proofErr w:type="gramEnd"/>
      <w:r w:rsidRPr="00657651">
        <w:rPr>
          <w:rFonts w:ascii="Times New Roman" w:hAnsi="Times New Roman"/>
          <w:sz w:val="28"/>
          <w:szCs w:val="28"/>
        </w:rPr>
        <w:t xml:space="preserve"> как </w:t>
      </w:r>
      <w:proofErr w:type="gramStart"/>
      <w:r w:rsidRPr="00657651">
        <w:rPr>
          <w:rFonts w:ascii="Times New Roman" w:hAnsi="Times New Roman"/>
          <w:sz w:val="28"/>
          <w:szCs w:val="28"/>
        </w:rPr>
        <w:t>условие</w:t>
      </w:r>
      <w:proofErr w:type="gramEnd"/>
      <w:r w:rsidRPr="00657651">
        <w:rPr>
          <w:rFonts w:ascii="Times New Roman" w:hAnsi="Times New Roman"/>
          <w:sz w:val="28"/>
          <w:szCs w:val="28"/>
        </w:rPr>
        <w:t xml:space="preserve"> для личностного роста, которое формирует систему знаний; конструирует более полную картину мира и помогает реализовать собственные способности и склонности ребенка, обеспечивает сочетание видов досуга с различными формами образовательной деятельности, формирует  профессиональные, коммуникативные умения и навыки.</w:t>
      </w:r>
    </w:p>
    <w:p w:rsidR="00E07DAD" w:rsidRPr="00657651" w:rsidRDefault="00E07DAD" w:rsidP="00E07DAD">
      <w:pPr>
        <w:spacing w:after="0" w:line="240" w:lineRule="auto"/>
        <w:ind w:firstLine="708"/>
        <w:jc w:val="both"/>
        <w:rPr>
          <w:rFonts w:ascii="Times New Roman" w:hAnsi="Times New Roman"/>
          <w:sz w:val="28"/>
          <w:szCs w:val="28"/>
        </w:rPr>
      </w:pPr>
      <w:r w:rsidRPr="00657651">
        <w:rPr>
          <w:rFonts w:ascii="Times New Roman" w:hAnsi="Times New Roman"/>
          <w:sz w:val="28"/>
          <w:szCs w:val="28"/>
        </w:rPr>
        <w:t xml:space="preserve">Образовательная система </w:t>
      </w:r>
      <w:r>
        <w:rPr>
          <w:rFonts w:ascii="Times New Roman" w:hAnsi="Times New Roman"/>
          <w:sz w:val="28"/>
          <w:szCs w:val="28"/>
        </w:rPr>
        <w:t>«</w:t>
      </w:r>
      <w:r w:rsidRPr="00657651">
        <w:rPr>
          <w:rFonts w:ascii="Times New Roman" w:hAnsi="Times New Roman"/>
          <w:sz w:val="28"/>
          <w:szCs w:val="28"/>
        </w:rPr>
        <w:t>Центра</w:t>
      </w:r>
      <w:r>
        <w:rPr>
          <w:rFonts w:ascii="Times New Roman" w:hAnsi="Times New Roman"/>
          <w:sz w:val="28"/>
          <w:szCs w:val="28"/>
        </w:rPr>
        <w:t>»</w:t>
      </w:r>
      <w:r w:rsidRPr="00657651">
        <w:rPr>
          <w:rFonts w:ascii="Times New Roman" w:hAnsi="Times New Roman"/>
          <w:sz w:val="28"/>
          <w:szCs w:val="28"/>
        </w:rPr>
        <w:t xml:space="preserve"> – это целостная, </w:t>
      </w:r>
      <w:proofErr w:type="spellStart"/>
      <w:r w:rsidRPr="00657651">
        <w:rPr>
          <w:rFonts w:ascii="Times New Roman" w:hAnsi="Times New Roman"/>
          <w:sz w:val="28"/>
          <w:szCs w:val="28"/>
        </w:rPr>
        <w:t>разноуровневая</w:t>
      </w:r>
      <w:proofErr w:type="spellEnd"/>
      <w:r w:rsidRPr="00657651">
        <w:rPr>
          <w:rFonts w:ascii="Times New Roman" w:hAnsi="Times New Roman"/>
          <w:sz w:val="28"/>
          <w:szCs w:val="28"/>
        </w:rPr>
        <w:t>, многоступенчатая система, логично выстроенное образовательное пространство, обеспечивающее сквозное решение педагогических задач на всех ее этапах и индивидуализирующее образовательный путь ребенка в условиях свободы выбора.</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Основные принципы организации такой системы:</w:t>
      </w:r>
    </w:p>
    <w:p w:rsidR="00E07DAD" w:rsidRPr="00657651" w:rsidRDefault="00E07DAD" w:rsidP="00F368D1">
      <w:pPr>
        <w:numPr>
          <w:ilvl w:val="0"/>
          <w:numId w:val="18"/>
        </w:numPr>
        <w:spacing w:after="0" w:line="240" w:lineRule="auto"/>
        <w:ind w:left="0" w:firstLine="0"/>
        <w:jc w:val="both"/>
        <w:rPr>
          <w:rFonts w:ascii="Times New Roman" w:hAnsi="Times New Roman"/>
          <w:sz w:val="28"/>
          <w:szCs w:val="28"/>
        </w:rPr>
      </w:pPr>
      <w:r w:rsidRPr="00657651">
        <w:rPr>
          <w:rFonts w:ascii="Times New Roman" w:hAnsi="Times New Roman"/>
          <w:b/>
          <w:sz w:val="28"/>
          <w:szCs w:val="28"/>
        </w:rPr>
        <w:t>открытость</w:t>
      </w:r>
      <w:r w:rsidRPr="00657651">
        <w:rPr>
          <w:rFonts w:ascii="Times New Roman" w:hAnsi="Times New Roman"/>
          <w:sz w:val="28"/>
          <w:szCs w:val="28"/>
        </w:rPr>
        <w:t xml:space="preserve"> процесса образования, обращенного к достижениям мировой и отечественной науки и культуры;</w:t>
      </w:r>
    </w:p>
    <w:p w:rsidR="00E07DAD" w:rsidRPr="00657651" w:rsidRDefault="00E07DAD" w:rsidP="00F368D1">
      <w:pPr>
        <w:numPr>
          <w:ilvl w:val="0"/>
          <w:numId w:val="19"/>
        </w:numPr>
        <w:spacing w:after="0" w:line="240" w:lineRule="auto"/>
        <w:ind w:left="0" w:firstLine="0"/>
        <w:jc w:val="both"/>
        <w:rPr>
          <w:rFonts w:ascii="Times New Roman" w:hAnsi="Times New Roman"/>
          <w:sz w:val="28"/>
          <w:szCs w:val="28"/>
        </w:rPr>
      </w:pPr>
      <w:r w:rsidRPr="00657651">
        <w:rPr>
          <w:rFonts w:ascii="Times New Roman" w:hAnsi="Times New Roman"/>
          <w:b/>
          <w:sz w:val="28"/>
          <w:szCs w:val="28"/>
        </w:rPr>
        <w:t>вариативность</w:t>
      </w:r>
      <w:r w:rsidRPr="00657651">
        <w:rPr>
          <w:rFonts w:ascii="Times New Roman" w:hAnsi="Times New Roman"/>
          <w:sz w:val="28"/>
          <w:szCs w:val="28"/>
        </w:rPr>
        <w:t>, обеспечивающая свободу выбора индивидуального «маршрута» образования, предполагающая разработку различных вариантов образовательных программ, образовательных модулей, дифференцированных по содержанию в зависимости от возраста, уровня развития, индивидуальных особенностей и интересов детей;</w:t>
      </w:r>
    </w:p>
    <w:p w:rsidR="00E07DAD" w:rsidRPr="00657651" w:rsidRDefault="00E07DAD" w:rsidP="00F368D1">
      <w:pPr>
        <w:numPr>
          <w:ilvl w:val="0"/>
          <w:numId w:val="20"/>
        </w:numPr>
        <w:spacing w:after="0" w:line="240" w:lineRule="auto"/>
        <w:ind w:left="0" w:firstLine="0"/>
        <w:jc w:val="both"/>
        <w:rPr>
          <w:rFonts w:ascii="Times New Roman" w:hAnsi="Times New Roman"/>
          <w:sz w:val="28"/>
          <w:szCs w:val="28"/>
        </w:rPr>
      </w:pPr>
      <w:r w:rsidRPr="00657651">
        <w:rPr>
          <w:rFonts w:ascii="Times New Roman" w:hAnsi="Times New Roman"/>
          <w:b/>
          <w:sz w:val="28"/>
          <w:szCs w:val="28"/>
        </w:rPr>
        <w:t>ранняя профессиональная ориентация</w:t>
      </w:r>
      <w:r w:rsidRPr="00657651">
        <w:rPr>
          <w:rFonts w:ascii="Times New Roman" w:hAnsi="Times New Roman"/>
          <w:sz w:val="28"/>
          <w:szCs w:val="28"/>
        </w:rPr>
        <w:t xml:space="preserve"> и ее реализация на различных ступенях дополнительного образования, что позволит ускорить процесс социальной адаптации детей и подростков;</w:t>
      </w:r>
    </w:p>
    <w:p w:rsidR="00E07DAD" w:rsidRPr="00657651" w:rsidRDefault="00E07DAD" w:rsidP="00F368D1">
      <w:pPr>
        <w:numPr>
          <w:ilvl w:val="0"/>
          <w:numId w:val="21"/>
        </w:numPr>
        <w:spacing w:after="0" w:line="240" w:lineRule="auto"/>
        <w:ind w:left="0" w:firstLine="0"/>
        <w:jc w:val="both"/>
        <w:rPr>
          <w:rFonts w:ascii="Times New Roman" w:hAnsi="Times New Roman"/>
          <w:sz w:val="28"/>
          <w:szCs w:val="28"/>
        </w:rPr>
      </w:pPr>
      <w:proofErr w:type="spellStart"/>
      <w:r w:rsidRPr="00657651">
        <w:rPr>
          <w:rFonts w:ascii="Times New Roman" w:hAnsi="Times New Roman"/>
          <w:b/>
          <w:sz w:val="28"/>
          <w:szCs w:val="28"/>
        </w:rPr>
        <w:t>инновационность</w:t>
      </w:r>
      <w:proofErr w:type="spellEnd"/>
      <w:r w:rsidRPr="00657651">
        <w:rPr>
          <w:rFonts w:ascii="Times New Roman" w:hAnsi="Times New Roman"/>
          <w:b/>
          <w:sz w:val="28"/>
          <w:szCs w:val="28"/>
        </w:rPr>
        <w:t xml:space="preserve"> образовательного процесса</w:t>
      </w:r>
      <w:r w:rsidRPr="00657651">
        <w:rPr>
          <w:rFonts w:ascii="Times New Roman" w:hAnsi="Times New Roman"/>
          <w:sz w:val="28"/>
          <w:szCs w:val="28"/>
        </w:rPr>
        <w:t>, гибкая, оперативная адаптация его к современным научным достижениям, новым педагогическим и информационным технологиям;</w:t>
      </w:r>
    </w:p>
    <w:p w:rsidR="00E07DAD" w:rsidRPr="00657651" w:rsidRDefault="00E07DAD" w:rsidP="00F368D1">
      <w:pPr>
        <w:numPr>
          <w:ilvl w:val="0"/>
          <w:numId w:val="21"/>
        </w:numPr>
        <w:spacing w:after="0" w:line="240" w:lineRule="auto"/>
        <w:ind w:left="0" w:firstLine="0"/>
        <w:jc w:val="both"/>
        <w:rPr>
          <w:rFonts w:ascii="Times New Roman" w:hAnsi="Times New Roman"/>
          <w:sz w:val="28"/>
          <w:szCs w:val="28"/>
        </w:rPr>
      </w:pPr>
      <w:r w:rsidRPr="00657651">
        <w:rPr>
          <w:rFonts w:ascii="Times New Roman" w:hAnsi="Times New Roman"/>
          <w:b/>
          <w:sz w:val="28"/>
          <w:szCs w:val="28"/>
        </w:rPr>
        <w:t>партнерство</w:t>
      </w:r>
      <w:r w:rsidRPr="00657651">
        <w:rPr>
          <w:rFonts w:ascii="Times New Roman" w:hAnsi="Times New Roman"/>
          <w:sz w:val="28"/>
          <w:szCs w:val="28"/>
        </w:rPr>
        <w:t xml:space="preserve"> как «</w:t>
      </w:r>
      <w:proofErr w:type="spellStart"/>
      <w:proofErr w:type="gramStart"/>
      <w:r w:rsidRPr="00657651">
        <w:rPr>
          <w:rFonts w:ascii="Times New Roman" w:hAnsi="Times New Roman"/>
          <w:sz w:val="28"/>
          <w:szCs w:val="28"/>
        </w:rPr>
        <w:t>субъект-субъектные</w:t>
      </w:r>
      <w:proofErr w:type="spellEnd"/>
      <w:proofErr w:type="gramEnd"/>
      <w:r w:rsidRPr="00657651">
        <w:rPr>
          <w:rFonts w:ascii="Times New Roman" w:hAnsi="Times New Roman"/>
          <w:sz w:val="28"/>
          <w:szCs w:val="28"/>
        </w:rPr>
        <w:t xml:space="preserve">» отношения между участниками образовательного процесса Центра и окружающего сообщества. </w:t>
      </w:r>
      <w:r w:rsidRPr="00657651">
        <w:rPr>
          <w:rFonts w:ascii="Times New Roman" w:hAnsi="Times New Roman"/>
          <w:sz w:val="28"/>
          <w:szCs w:val="28"/>
        </w:rPr>
        <w:tab/>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Образовательный процесс начинается с самостоятельного и свободного выбора вида деятельности.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Методической основой образовательного процесса в Центре является несколько подходов:</w:t>
      </w:r>
    </w:p>
    <w:p w:rsidR="00E07DAD" w:rsidRPr="00657651" w:rsidRDefault="00E07DAD" w:rsidP="00E07DAD">
      <w:pPr>
        <w:spacing w:after="0" w:line="240" w:lineRule="auto"/>
        <w:jc w:val="both"/>
        <w:rPr>
          <w:rFonts w:ascii="Times New Roman" w:hAnsi="Times New Roman"/>
          <w:b/>
          <w:sz w:val="28"/>
          <w:szCs w:val="28"/>
        </w:rPr>
      </w:pPr>
      <w:r w:rsidRPr="00657651">
        <w:rPr>
          <w:rFonts w:ascii="Times New Roman" w:hAnsi="Times New Roman"/>
          <w:b/>
          <w:sz w:val="28"/>
          <w:szCs w:val="28"/>
        </w:rPr>
        <w:t>Ценностно-ориентированный подход</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Ежегодные социолого-психологические исследования ценностных ориентаций </w:t>
      </w:r>
      <w:r>
        <w:rPr>
          <w:rFonts w:ascii="Times New Roman" w:hAnsi="Times New Roman"/>
          <w:sz w:val="28"/>
          <w:szCs w:val="28"/>
        </w:rPr>
        <w:t>учащихся</w:t>
      </w:r>
      <w:r w:rsidRPr="00657651">
        <w:rPr>
          <w:rFonts w:ascii="Times New Roman" w:hAnsi="Times New Roman"/>
          <w:sz w:val="28"/>
          <w:szCs w:val="28"/>
        </w:rPr>
        <w:t xml:space="preserve"> Центра показали, что для </w:t>
      </w:r>
      <w:r>
        <w:rPr>
          <w:rFonts w:ascii="Times New Roman" w:hAnsi="Times New Roman"/>
          <w:sz w:val="28"/>
          <w:szCs w:val="28"/>
        </w:rPr>
        <w:t>них</w:t>
      </w:r>
      <w:r w:rsidRPr="00657651">
        <w:rPr>
          <w:rFonts w:ascii="Times New Roman" w:hAnsi="Times New Roman"/>
          <w:sz w:val="28"/>
          <w:szCs w:val="28"/>
        </w:rPr>
        <w:t xml:space="preserve"> ведущими общечеловеческими ценностями являются:</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Человек – абсолютная ценность.</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Здоровье – главное достояние человека.</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Семья – начальная структурная единица общества.</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Знания – основа будущей профессии, средство развития личности воспитанника.</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Культура – великое богатство, накопленное человеком.</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Труд – основа человеческого бытия.</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lastRenderedPageBreak/>
        <w:t>Отечество – единственная, уникальная для каждого человека Родина.</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Земля – общий дом человечества.</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Мир – покой и согласие между людьми.</w:t>
      </w:r>
    </w:p>
    <w:p w:rsidR="00E07DAD" w:rsidRPr="00657651" w:rsidRDefault="00E07DAD" w:rsidP="00F368D1">
      <w:pPr>
        <w:numPr>
          <w:ilvl w:val="0"/>
          <w:numId w:val="2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Добро, Совесть, Справедливость – главные качества свободного человека.</w:t>
      </w:r>
    </w:p>
    <w:p w:rsidR="00E07DAD" w:rsidRPr="003E56FD" w:rsidRDefault="00E07DAD" w:rsidP="00E07DAD">
      <w:pPr>
        <w:spacing w:after="0" w:line="240" w:lineRule="auto"/>
        <w:ind w:firstLine="708"/>
        <w:jc w:val="both"/>
        <w:rPr>
          <w:rFonts w:ascii="Times New Roman" w:hAnsi="Times New Roman"/>
          <w:sz w:val="28"/>
          <w:szCs w:val="28"/>
        </w:rPr>
      </w:pPr>
      <w:r w:rsidRPr="00657651">
        <w:rPr>
          <w:rFonts w:ascii="Times New Roman" w:hAnsi="Times New Roman"/>
          <w:b/>
          <w:sz w:val="28"/>
          <w:szCs w:val="28"/>
        </w:rPr>
        <w:t xml:space="preserve">Организационно - </w:t>
      </w:r>
      <w:proofErr w:type="spellStart"/>
      <w:r w:rsidRPr="00657651">
        <w:rPr>
          <w:rFonts w:ascii="Times New Roman" w:hAnsi="Times New Roman"/>
          <w:b/>
          <w:sz w:val="28"/>
          <w:szCs w:val="28"/>
        </w:rPr>
        <w:t>деятельностный</w:t>
      </w:r>
      <w:proofErr w:type="spellEnd"/>
      <w:r w:rsidRPr="00657651">
        <w:rPr>
          <w:rFonts w:ascii="Times New Roman" w:hAnsi="Times New Roman"/>
          <w:b/>
          <w:sz w:val="28"/>
          <w:szCs w:val="28"/>
        </w:rPr>
        <w:t xml:space="preserve"> подход</w:t>
      </w:r>
      <w:r w:rsidRPr="00657651">
        <w:rPr>
          <w:rFonts w:ascii="Times New Roman" w:hAnsi="Times New Roman"/>
          <w:sz w:val="28"/>
          <w:szCs w:val="28"/>
        </w:rPr>
        <w:t>,</w:t>
      </w:r>
      <w:r>
        <w:rPr>
          <w:rFonts w:ascii="Times New Roman" w:hAnsi="Times New Roman"/>
          <w:sz w:val="28"/>
          <w:szCs w:val="28"/>
        </w:rPr>
        <w:t xml:space="preserve"> </w:t>
      </w:r>
      <w:r w:rsidRPr="00657651">
        <w:rPr>
          <w:rFonts w:ascii="Times New Roman" w:hAnsi="Times New Roman"/>
          <w:sz w:val="28"/>
          <w:szCs w:val="28"/>
        </w:rPr>
        <w:t xml:space="preserve">который способствует организации деятельности коллектива и личности на основе единства сознания и действия. При таком подходе </w:t>
      </w:r>
      <w:r>
        <w:rPr>
          <w:rFonts w:ascii="Times New Roman" w:hAnsi="Times New Roman"/>
          <w:sz w:val="28"/>
          <w:szCs w:val="28"/>
        </w:rPr>
        <w:t>учащийся</w:t>
      </w:r>
      <w:r w:rsidRPr="00657651">
        <w:rPr>
          <w:rFonts w:ascii="Times New Roman" w:hAnsi="Times New Roman"/>
          <w:sz w:val="28"/>
          <w:szCs w:val="28"/>
        </w:rPr>
        <w:t xml:space="preserve"> не просто готовится к адаптации в социуме, а активно живет в нем и приобретает социально-значимый опыт.</w:t>
      </w:r>
    </w:p>
    <w:p w:rsidR="00E07DAD" w:rsidRPr="00657651" w:rsidRDefault="00E07DAD" w:rsidP="00E07DAD">
      <w:pPr>
        <w:spacing w:after="0" w:line="240" w:lineRule="auto"/>
        <w:ind w:firstLine="708"/>
        <w:jc w:val="both"/>
        <w:rPr>
          <w:rFonts w:ascii="Times New Roman" w:hAnsi="Times New Roman"/>
          <w:sz w:val="28"/>
          <w:szCs w:val="28"/>
        </w:rPr>
      </w:pPr>
      <w:r w:rsidRPr="00657651">
        <w:rPr>
          <w:rFonts w:ascii="Times New Roman" w:hAnsi="Times New Roman"/>
          <w:b/>
          <w:sz w:val="28"/>
          <w:szCs w:val="28"/>
        </w:rPr>
        <w:t>Личностно-ориентированный подход</w:t>
      </w:r>
      <w:r w:rsidRPr="00657651">
        <w:rPr>
          <w:rFonts w:ascii="Times New Roman" w:hAnsi="Times New Roman"/>
          <w:sz w:val="28"/>
          <w:szCs w:val="28"/>
        </w:rPr>
        <w:t xml:space="preserve">, где </w:t>
      </w:r>
      <w:r>
        <w:rPr>
          <w:rFonts w:ascii="Times New Roman" w:hAnsi="Times New Roman"/>
          <w:sz w:val="28"/>
          <w:szCs w:val="28"/>
        </w:rPr>
        <w:t xml:space="preserve">учащийся </w:t>
      </w:r>
      <w:r w:rsidRPr="00657651">
        <w:rPr>
          <w:rFonts w:ascii="Times New Roman" w:hAnsi="Times New Roman"/>
          <w:sz w:val="28"/>
          <w:szCs w:val="28"/>
        </w:rPr>
        <w:t xml:space="preserve">одновременно выступает как цель, субъект, объект, результат и главный критерий эффективности образовательной системы. Такой подход ставит </w:t>
      </w:r>
      <w:r>
        <w:rPr>
          <w:rFonts w:ascii="Times New Roman" w:hAnsi="Times New Roman"/>
          <w:sz w:val="28"/>
          <w:szCs w:val="28"/>
        </w:rPr>
        <w:t>ребенка</w:t>
      </w:r>
      <w:r w:rsidRPr="00657651">
        <w:rPr>
          <w:rFonts w:ascii="Times New Roman" w:hAnsi="Times New Roman"/>
          <w:sz w:val="28"/>
          <w:szCs w:val="28"/>
        </w:rPr>
        <w:t xml:space="preserve"> в положение самообучающейся и саморазвивающейся личности. Педагог ориентирует, направляет и руководит процессом</w:t>
      </w:r>
      <w:r>
        <w:rPr>
          <w:rFonts w:ascii="Times New Roman" w:hAnsi="Times New Roman"/>
          <w:sz w:val="28"/>
          <w:szCs w:val="28"/>
        </w:rPr>
        <w:t>,</w:t>
      </w:r>
      <w:r w:rsidRPr="00657651">
        <w:rPr>
          <w:rFonts w:ascii="Times New Roman" w:hAnsi="Times New Roman"/>
          <w:sz w:val="28"/>
          <w:szCs w:val="28"/>
        </w:rPr>
        <w:t xml:space="preserve"> оказывает помощь  в самоопределении путей личностного роста; отслеживает и направляет процесс </w:t>
      </w:r>
      <w:proofErr w:type="spellStart"/>
      <w:r w:rsidRPr="00657651">
        <w:rPr>
          <w:rFonts w:ascii="Times New Roman" w:hAnsi="Times New Roman"/>
          <w:sz w:val="28"/>
          <w:szCs w:val="28"/>
        </w:rPr>
        <w:t>саморегуляции</w:t>
      </w:r>
      <w:proofErr w:type="spellEnd"/>
      <w:r w:rsidRPr="00657651">
        <w:rPr>
          <w:rFonts w:ascii="Times New Roman" w:hAnsi="Times New Roman"/>
          <w:sz w:val="28"/>
          <w:szCs w:val="28"/>
        </w:rPr>
        <w:t xml:space="preserve"> и самоуправления, позволяющий ребенку делать ответственный выбор в личностном и профессиональном самоопределении.</w:t>
      </w:r>
    </w:p>
    <w:p w:rsidR="00E07DAD"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Родители как участники образовательного процесса способствуют  саморазвитию и становлению личности ребенка через активное участие в жизнедеятельности Центра.   </w:t>
      </w:r>
    </w:p>
    <w:p w:rsidR="00E07DAD" w:rsidRPr="00657651" w:rsidRDefault="00E07DAD" w:rsidP="00E07DAD">
      <w:pPr>
        <w:spacing w:after="0" w:line="240" w:lineRule="auto"/>
        <w:jc w:val="both"/>
        <w:rPr>
          <w:rFonts w:ascii="Times New Roman" w:hAnsi="Times New Roman"/>
          <w:sz w:val="28"/>
          <w:szCs w:val="28"/>
        </w:rPr>
      </w:pPr>
    </w:p>
    <w:p w:rsidR="00E07DAD" w:rsidRDefault="00E07DAD" w:rsidP="00E07DAD">
      <w:pPr>
        <w:spacing w:after="0" w:line="240" w:lineRule="auto"/>
        <w:jc w:val="center"/>
        <w:rPr>
          <w:rFonts w:ascii="Times New Roman" w:hAnsi="Times New Roman"/>
          <w:b/>
          <w:sz w:val="28"/>
          <w:szCs w:val="28"/>
        </w:rPr>
      </w:pPr>
      <w:r w:rsidRPr="005360ED">
        <w:rPr>
          <w:rFonts w:ascii="Times New Roman" w:hAnsi="Times New Roman"/>
          <w:b/>
          <w:sz w:val="28"/>
          <w:szCs w:val="28"/>
        </w:rPr>
        <w:t>Личностные характеристики воспитанника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gridCol w:w="3685"/>
      </w:tblGrid>
      <w:tr w:rsidR="00E07DAD" w:rsidRPr="00657651" w:rsidTr="001F1062">
        <w:tc>
          <w:tcPr>
            <w:tcW w:w="2943"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коммуникативные</w:t>
            </w:r>
          </w:p>
        </w:tc>
        <w:tc>
          <w:tcPr>
            <w:tcW w:w="326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нравственно-этические</w:t>
            </w:r>
          </w:p>
        </w:tc>
        <w:tc>
          <w:tcPr>
            <w:tcW w:w="3685"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отношение к себе</w:t>
            </w:r>
          </w:p>
        </w:tc>
      </w:tr>
      <w:tr w:rsidR="00E07DAD" w:rsidRPr="00657651" w:rsidTr="001F1062">
        <w:tc>
          <w:tcPr>
            <w:tcW w:w="2943"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доброжелательность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гуманизм</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толерантность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сотрудничество</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развитие лидерских качеств</w:t>
            </w:r>
          </w:p>
        </w:tc>
        <w:tc>
          <w:tcPr>
            <w:tcW w:w="326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гражданственность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патриотизм</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демократичность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нравственность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трудолюбие</w:t>
            </w:r>
          </w:p>
        </w:tc>
        <w:tc>
          <w:tcPr>
            <w:tcW w:w="3685"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положительная самооценка</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самосовершенствование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здоровый образ жизни</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осознание себя как источник активности</w:t>
            </w:r>
          </w:p>
        </w:tc>
      </w:tr>
    </w:tbl>
    <w:p w:rsidR="00E07DAD" w:rsidRDefault="00E07DAD" w:rsidP="00E07DAD">
      <w:pPr>
        <w:spacing w:after="0" w:line="240" w:lineRule="auto"/>
        <w:jc w:val="center"/>
        <w:rPr>
          <w:rFonts w:ascii="Times New Roman" w:hAnsi="Times New Roman"/>
          <w:b/>
          <w:sz w:val="28"/>
          <w:szCs w:val="28"/>
        </w:rPr>
      </w:pPr>
    </w:p>
    <w:p w:rsidR="00E07DAD" w:rsidRPr="00A25136" w:rsidRDefault="00E07DAD" w:rsidP="00E07DAD">
      <w:pPr>
        <w:spacing w:after="0" w:line="240" w:lineRule="auto"/>
        <w:jc w:val="center"/>
        <w:rPr>
          <w:rFonts w:ascii="Times New Roman" w:hAnsi="Times New Roman"/>
          <w:b/>
          <w:sz w:val="28"/>
          <w:szCs w:val="28"/>
        </w:rPr>
      </w:pPr>
      <w:r w:rsidRPr="00A25136">
        <w:rPr>
          <w:rFonts w:ascii="Times New Roman" w:hAnsi="Times New Roman"/>
          <w:b/>
          <w:sz w:val="28"/>
          <w:szCs w:val="28"/>
        </w:rPr>
        <w:t xml:space="preserve">Творческие и </w:t>
      </w:r>
      <w:proofErr w:type="spellStart"/>
      <w:r w:rsidRPr="00A25136">
        <w:rPr>
          <w:rFonts w:ascii="Times New Roman" w:hAnsi="Times New Roman"/>
          <w:b/>
          <w:sz w:val="28"/>
          <w:szCs w:val="28"/>
        </w:rPr>
        <w:t>допрофессиональные</w:t>
      </w:r>
      <w:proofErr w:type="spellEnd"/>
      <w:r w:rsidRPr="00A25136">
        <w:rPr>
          <w:rFonts w:ascii="Times New Roman" w:hAnsi="Times New Roman"/>
          <w:b/>
          <w:sz w:val="28"/>
          <w:szCs w:val="28"/>
        </w:rPr>
        <w:t xml:space="preserve"> способности выпускника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627"/>
      </w:tblGrid>
      <w:tr w:rsidR="00E07DAD" w:rsidRPr="00657651" w:rsidTr="001F1062">
        <w:tc>
          <w:tcPr>
            <w:tcW w:w="3085" w:type="dxa"/>
          </w:tcPr>
          <w:p w:rsidR="00E07DAD" w:rsidRPr="00657651" w:rsidRDefault="00E07DAD" w:rsidP="001F1062">
            <w:pPr>
              <w:spacing w:after="0" w:line="240" w:lineRule="auto"/>
              <w:jc w:val="both"/>
              <w:rPr>
                <w:rFonts w:ascii="Times New Roman" w:hAnsi="Times New Roman"/>
                <w:sz w:val="28"/>
                <w:szCs w:val="28"/>
              </w:rPr>
            </w:pPr>
            <w:proofErr w:type="spellStart"/>
            <w:r w:rsidRPr="00657651">
              <w:rPr>
                <w:rFonts w:ascii="Times New Roman" w:hAnsi="Times New Roman"/>
                <w:sz w:val="28"/>
                <w:szCs w:val="28"/>
              </w:rPr>
              <w:t>креативность</w:t>
            </w:r>
            <w:proofErr w:type="spellEnd"/>
          </w:p>
        </w:tc>
        <w:tc>
          <w:tcPr>
            <w:tcW w:w="3119"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профориентация</w:t>
            </w:r>
          </w:p>
        </w:tc>
        <w:tc>
          <w:tcPr>
            <w:tcW w:w="3627"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социальная адаптация</w:t>
            </w:r>
          </w:p>
        </w:tc>
      </w:tr>
      <w:tr w:rsidR="00E07DAD" w:rsidRPr="00657651" w:rsidTr="001F1062">
        <w:tc>
          <w:tcPr>
            <w:tcW w:w="3085"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творческая адаптивность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индивидуальность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потребность создавать новое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творческая самореализация</w:t>
            </w:r>
          </w:p>
        </w:tc>
        <w:tc>
          <w:tcPr>
            <w:tcW w:w="3119"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потребность в знаниях</w:t>
            </w:r>
          </w:p>
          <w:p w:rsidR="00E07DAD" w:rsidRPr="00657651" w:rsidRDefault="00E07DAD" w:rsidP="001F1062">
            <w:pPr>
              <w:pStyle w:val="21"/>
              <w:rPr>
                <w:szCs w:val="28"/>
                <w:lang w:eastAsia="ru-RU"/>
              </w:rPr>
            </w:pPr>
            <w:r w:rsidRPr="00657651">
              <w:rPr>
                <w:szCs w:val="28"/>
                <w:lang w:eastAsia="ru-RU"/>
              </w:rPr>
              <w:t xml:space="preserve">- </w:t>
            </w:r>
            <w:proofErr w:type="spellStart"/>
            <w:r w:rsidRPr="00657651">
              <w:rPr>
                <w:szCs w:val="28"/>
                <w:lang w:eastAsia="ru-RU"/>
              </w:rPr>
              <w:t>предпрофильная</w:t>
            </w:r>
            <w:proofErr w:type="spellEnd"/>
            <w:r w:rsidRPr="00657651">
              <w:rPr>
                <w:szCs w:val="28"/>
                <w:lang w:eastAsia="ru-RU"/>
              </w:rPr>
              <w:t xml:space="preserve"> компетентность</w:t>
            </w:r>
          </w:p>
          <w:p w:rsidR="00E07DAD" w:rsidRPr="00657651" w:rsidRDefault="00E07DAD" w:rsidP="001F1062">
            <w:pPr>
              <w:pStyle w:val="33"/>
              <w:jc w:val="both"/>
              <w:rPr>
                <w:szCs w:val="28"/>
                <w:lang w:eastAsia="ru-RU"/>
              </w:rPr>
            </w:pPr>
            <w:r w:rsidRPr="00657651">
              <w:rPr>
                <w:szCs w:val="28"/>
                <w:lang w:eastAsia="ru-RU"/>
              </w:rPr>
              <w:t>- профессиональное самоопределение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w:t>
            </w:r>
            <w:proofErr w:type="spellStart"/>
            <w:proofErr w:type="gramStart"/>
            <w:r w:rsidRPr="00657651">
              <w:rPr>
                <w:rFonts w:ascii="Times New Roman" w:hAnsi="Times New Roman"/>
                <w:sz w:val="28"/>
                <w:szCs w:val="28"/>
              </w:rPr>
              <w:t>конкурентно-способность</w:t>
            </w:r>
            <w:proofErr w:type="spellEnd"/>
            <w:proofErr w:type="gramEnd"/>
          </w:p>
        </w:tc>
        <w:tc>
          <w:tcPr>
            <w:tcW w:w="3627"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осознанный выбор профессии</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личностное становление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социализация в коллективе и обществе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позитивное отношение к жизни</w:t>
            </w:r>
          </w:p>
        </w:tc>
      </w:tr>
    </w:tbl>
    <w:p w:rsidR="00E07DAD" w:rsidRDefault="00E07DAD" w:rsidP="00E07DAD">
      <w:pPr>
        <w:spacing w:after="0" w:line="240" w:lineRule="auto"/>
        <w:jc w:val="center"/>
        <w:rPr>
          <w:rFonts w:ascii="Times New Roman" w:hAnsi="Times New Roman"/>
          <w:b/>
          <w:sz w:val="28"/>
          <w:szCs w:val="28"/>
        </w:rPr>
      </w:pPr>
    </w:p>
    <w:p w:rsidR="00E07DAD" w:rsidRPr="00A25136" w:rsidRDefault="00E07DAD" w:rsidP="00E07DAD">
      <w:pPr>
        <w:spacing w:after="0" w:line="240" w:lineRule="auto"/>
        <w:jc w:val="center"/>
        <w:rPr>
          <w:rFonts w:ascii="Times New Roman" w:hAnsi="Times New Roman"/>
          <w:b/>
          <w:sz w:val="28"/>
          <w:szCs w:val="28"/>
        </w:rPr>
      </w:pPr>
      <w:proofErr w:type="spellStart"/>
      <w:r w:rsidRPr="00A25136">
        <w:rPr>
          <w:rFonts w:ascii="Times New Roman" w:hAnsi="Times New Roman"/>
          <w:b/>
          <w:sz w:val="28"/>
          <w:szCs w:val="28"/>
        </w:rPr>
        <w:t>Мотивационно-волевая</w:t>
      </w:r>
      <w:proofErr w:type="spellEnd"/>
      <w:r w:rsidRPr="00A25136">
        <w:rPr>
          <w:rFonts w:ascii="Times New Roman" w:hAnsi="Times New Roman"/>
          <w:b/>
          <w:sz w:val="28"/>
          <w:szCs w:val="28"/>
        </w:rPr>
        <w:t xml:space="preserve"> сфера выпускника</w:t>
      </w:r>
    </w:p>
    <w:tbl>
      <w:tblPr>
        <w:tblpPr w:leftFromText="180" w:rightFromText="180" w:vertAnchor="text" w:horzAnchor="margin" w:tblpY="177"/>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260"/>
        <w:gridCol w:w="3486"/>
      </w:tblGrid>
      <w:tr w:rsidR="00E07DAD" w:rsidRPr="00657651" w:rsidTr="001F1062">
        <w:tc>
          <w:tcPr>
            <w:tcW w:w="3085"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мотивация</w:t>
            </w:r>
          </w:p>
        </w:tc>
        <w:tc>
          <w:tcPr>
            <w:tcW w:w="3260"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самостоятельность</w:t>
            </w:r>
          </w:p>
        </w:tc>
        <w:tc>
          <w:tcPr>
            <w:tcW w:w="3486"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ценностные ориентации</w:t>
            </w:r>
          </w:p>
        </w:tc>
      </w:tr>
      <w:tr w:rsidR="00E07DAD" w:rsidRPr="00657651" w:rsidTr="001F1062">
        <w:tc>
          <w:tcPr>
            <w:tcW w:w="3085"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на саморазвитие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на творческую активность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на профессиональное </w:t>
            </w:r>
            <w:r w:rsidRPr="00657651">
              <w:rPr>
                <w:rFonts w:ascii="Times New Roman" w:hAnsi="Times New Roman"/>
                <w:sz w:val="28"/>
                <w:szCs w:val="28"/>
              </w:rPr>
              <w:lastRenderedPageBreak/>
              <w:t>самоопределение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на успех</w:t>
            </w:r>
          </w:p>
        </w:tc>
        <w:tc>
          <w:tcPr>
            <w:tcW w:w="3260"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lastRenderedPageBreak/>
              <w:t>- умение принимать решения;</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умение отстаивать свое мнение;</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lastRenderedPageBreak/>
              <w:t>- умение организовывать свою деятельность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ответственное отношение к собственной жизни и здоровью</w:t>
            </w:r>
          </w:p>
        </w:tc>
        <w:tc>
          <w:tcPr>
            <w:tcW w:w="3486"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lastRenderedPageBreak/>
              <w:t>- человек</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семья</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отечество</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мир</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lastRenderedPageBreak/>
              <w:t>- добро</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совесть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справедливость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знания</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культура</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труд</w:t>
            </w:r>
          </w:p>
        </w:tc>
      </w:tr>
    </w:tbl>
    <w:p w:rsidR="00E07DAD" w:rsidRPr="00FC00BE" w:rsidRDefault="00E07DAD" w:rsidP="00E07DAD">
      <w:pPr>
        <w:spacing w:after="0"/>
        <w:rPr>
          <w:vanish/>
        </w:rPr>
      </w:pPr>
    </w:p>
    <w:p w:rsidR="00E07DAD" w:rsidRPr="00657651" w:rsidRDefault="00E07DAD" w:rsidP="00E07DAD">
      <w:pPr>
        <w:spacing w:after="0" w:line="240" w:lineRule="auto"/>
        <w:jc w:val="center"/>
        <w:rPr>
          <w:rFonts w:ascii="Times New Roman" w:hAnsi="Times New Roman"/>
          <w:b/>
          <w:sz w:val="28"/>
          <w:szCs w:val="28"/>
        </w:rPr>
      </w:pPr>
      <w:r w:rsidRPr="00657651">
        <w:rPr>
          <w:rFonts w:ascii="Times New Roman" w:hAnsi="Times New Roman"/>
          <w:b/>
          <w:sz w:val="28"/>
          <w:szCs w:val="28"/>
        </w:rPr>
        <w:t>Концептуальные компоненты Программы</w:t>
      </w:r>
    </w:p>
    <w:p w:rsidR="00E07DAD" w:rsidRDefault="00E07DAD" w:rsidP="00E07DAD">
      <w:pPr>
        <w:pStyle w:val="21"/>
        <w:ind w:firstLine="708"/>
        <w:rPr>
          <w:szCs w:val="28"/>
        </w:rPr>
      </w:pPr>
      <w:r>
        <w:rPr>
          <w:szCs w:val="28"/>
        </w:rPr>
        <w:t>Дополнительное образование с его особенными возможностями создает условия для обновления содержания образования в целом в соответствии с задачами перспективного развития страны. По сути, учреждения дополнительного образования являются потенциальными инновационными площадками для апробации новых образовательных моделей.</w:t>
      </w:r>
    </w:p>
    <w:p w:rsidR="00E07DAD" w:rsidRPr="00657651" w:rsidRDefault="00E07DAD" w:rsidP="00E07DAD">
      <w:pPr>
        <w:pStyle w:val="21"/>
        <w:ind w:firstLine="708"/>
        <w:rPr>
          <w:szCs w:val="28"/>
        </w:rPr>
      </w:pPr>
      <w:r w:rsidRPr="00657651">
        <w:rPr>
          <w:szCs w:val="28"/>
        </w:rPr>
        <w:t>Концептуальной идеей развития Центра выступает идея развития образовательной системы учреждения, понимаемая в триединстве задач:</w:t>
      </w:r>
    </w:p>
    <w:p w:rsidR="00E07DAD" w:rsidRPr="00657651" w:rsidRDefault="00E07DAD" w:rsidP="00F368D1">
      <w:pPr>
        <w:numPr>
          <w:ilvl w:val="0"/>
          <w:numId w:val="16"/>
        </w:numPr>
        <w:tabs>
          <w:tab w:val="clear" w:pos="360"/>
          <w:tab w:val="num" w:pos="0"/>
        </w:tabs>
        <w:spacing w:after="0" w:line="240" w:lineRule="auto"/>
        <w:ind w:left="0" w:firstLine="0"/>
        <w:jc w:val="both"/>
        <w:rPr>
          <w:rFonts w:ascii="Times New Roman" w:hAnsi="Times New Roman"/>
          <w:sz w:val="28"/>
          <w:szCs w:val="28"/>
        </w:rPr>
      </w:pPr>
      <w:r w:rsidRPr="00657651">
        <w:rPr>
          <w:rFonts w:ascii="Times New Roman" w:hAnsi="Times New Roman"/>
          <w:sz w:val="28"/>
          <w:szCs w:val="28"/>
        </w:rPr>
        <w:t>запуск инновационных процессов, способствующих развитию учреждения и всех его структурных подразделений;</w:t>
      </w:r>
    </w:p>
    <w:p w:rsidR="00E07DAD" w:rsidRPr="00657651" w:rsidRDefault="00E07DAD" w:rsidP="00F368D1">
      <w:pPr>
        <w:numPr>
          <w:ilvl w:val="0"/>
          <w:numId w:val="16"/>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организация культурно-созидательной жизнедеятельности </w:t>
      </w:r>
      <w:r>
        <w:rPr>
          <w:rFonts w:ascii="Times New Roman" w:hAnsi="Times New Roman"/>
          <w:sz w:val="28"/>
          <w:szCs w:val="28"/>
        </w:rPr>
        <w:t xml:space="preserve">ребенка </w:t>
      </w:r>
      <w:proofErr w:type="gramStart"/>
      <w:r>
        <w:rPr>
          <w:rFonts w:ascii="Times New Roman" w:hAnsi="Times New Roman"/>
          <w:sz w:val="28"/>
          <w:szCs w:val="28"/>
        </w:rPr>
        <w:t>–у</w:t>
      </w:r>
      <w:proofErr w:type="gramEnd"/>
      <w:r>
        <w:rPr>
          <w:rFonts w:ascii="Times New Roman" w:hAnsi="Times New Roman"/>
          <w:sz w:val="28"/>
          <w:szCs w:val="28"/>
        </w:rPr>
        <w:t>чащегося объединения МАОУ ДО «</w:t>
      </w:r>
      <w:proofErr w:type="spellStart"/>
      <w:r>
        <w:rPr>
          <w:rFonts w:ascii="Times New Roman" w:hAnsi="Times New Roman"/>
          <w:sz w:val="28"/>
          <w:szCs w:val="28"/>
        </w:rPr>
        <w:t>ЦРТДиЮ</w:t>
      </w:r>
      <w:proofErr w:type="spellEnd"/>
      <w:r>
        <w:rPr>
          <w:rFonts w:ascii="Times New Roman" w:hAnsi="Times New Roman"/>
          <w:sz w:val="28"/>
          <w:szCs w:val="28"/>
        </w:rPr>
        <w:t>»</w:t>
      </w:r>
      <w:r w:rsidRPr="00657651">
        <w:rPr>
          <w:rFonts w:ascii="Times New Roman" w:hAnsi="Times New Roman"/>
          <w:sz w:val="28"/>
          <w:szCs w:val="28"/>
        </w:rPr>
        <w:t xml:space="preserve"> для достижения им высоких результатов в </w:t>
      </w:r>
      <w:proofErr w:type="spellStart"/>
      <w:r>
        <w:rPr>
          <w:rFonts w:ascii="Times New Roman" w:hAnsi="Times New Roman"/>
          <w:sz w:val="28"/>
          <w:szCs w:val="28"/>
        </w:rPr>
        <w:t>мета</w:t>
      </w:r>
      <w:r w:rsidRPr="00657651">
        <w:rPr>
          <w:rFonts w:ascii="Times New Roman" w:hAnsi="Times New Roman"/>
          <w:sz w:val="28"/>
          <w:szCs w:val="28"/>
        </w:rPr>
        <w:t>предметной</w:t>
      </w:r>
      <w:proofErr w:type="spellEnd"/>
      <w:r w:rsidRPr="00657651">
        <w:rPr>
          <w:rFonts w:ascii="Times New Roman" w:hAnsi="Times New Roman"/>
          <w:sz w:val="28"/>
          <w:szCs w:val="28"/>
        </w:rPr>
        <w:t xml:space="preserve"> </w:t>
      </w:r>
      <w:r>
        <w:rPr>
          <w:rFonts w:ascii="Times New Roman" w:hAnsi="Times New Roman"/>
          <w:sz w:val="28"/>
          <w:szCs w:val="28"/>
        </w:rPr>
        <w:t>сфере</w:t>
      </w:r>
      <w:r w:rsidRPr="00657651">
        <w:rPr>
          <w:rFonts w:ascii="Times New Roman" w:hAnsi="Times New Roman"/>
          <w:sz w:val="28"/>
          <w:szCs w:val="28"/>
        </w:rPr>
        <w:t>, изменения личностных качеств, позволяющих ему развивать свой интеллектуальный и творческий потенциал, а значит стать социально и личностно благополучным человеком;</w:t>
      </w:r>
    </w:p>
    <w:p w:rsidR="00E07DAD" w:rsidRPr="00657651" w:rsidRDefault="00E07DAD" w:rsidP="00F368D1">
      <w:pPr>
        <w:numPr>
          <w:ilvl w:val="0"/>
          <w:numId w:val="16"/>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 создание оптимального ресурсного обеспечения деятельности учреждения на новом этапе развития.</w:t>
      </w:r>
    </w:p>
    <w:p w:rsidR="00E07DAD" w:rsidRPr="00657651" w:rsidRDefault="00E07DAD" w:rsidP="00E07DAD">
      <w:pPr>
        <w:spacing w:after="0" w:line="240" w:lineRule="auto"/>
        <w:jc w:val="both"/>
        <w:rPr>
          <w:rFonts w:ascii="Times New Roman" w:hAnsi="Times New Roman"/>
          <w:sz w:val="28"/>
          <w:szCs w:val="28"/>
        </w:rPr>
      </w:pPr>
    </w:p>
    <w:p w:rsidR="00E07DAD" w:rsidRPr="00A25136" w:rsidRDefault="00E07DAD" w:rsidP="00E07DAD">
      <w:pPr>
        <w:spacing w:after="0" w:line="240" w:lineRule="auto"/>
        <w:jc w:val="both"/>
        <w:rPr>
          <w:rFonts w:ascii="Times New Roman" w:hAnsi="Times New Roman"/>
          <w:i/>
          <w:sz w:val="28"/>
          <w:szCs w:val="28"/>
        </w:rPr>
      </w:pPr>
      <w:r w:rsidRPr="00A25136">
        <w:rPr>
          <w:rFonts w:ascii="Times New Roman" w:hAnsi="Times New Roman"/>
          <w:i/>
          <w:sz w:val="28"/>
          <w:szCs w:val="28"/>
        </w:rPr>
        <w:t>Целевой компонент</w:t>
      </w:r>
    </w:p>
    <w:p w:rsidR="00E07DAD" w:rsidRPr="00A25136" w:rsidRDefault="00E07DAD" w:rsidP="00E07DAD">
      <w:pPr>
        <w:spacing w:after="0" w:line="240" w:lineRule="auto"/>
        <w:ind w:firstLine="708"/>
        <w:jc w:val="both"/>
        <w:rPr>
          <w:rFonts w:ascii="Times New Roman" w:hAnsi="Times New Roman"/>
          <w:sz w:val="28"/>
          <w:szCs w:val="28"/>
        </w:rPr>
      </w:pPr>
      <w:r w:rsidRPr="00A25136">
        <w:rPr>
          <w:rFonts w:ascii="Times New Roman" w:eastAsia="Times New Roman" w:hAnsi="Times New Roman"/>
          <w:color w:val="000000"/>
          <w:sz w:val="28"/>
          <w:szCs w:val="28"/>
          <w:lang w:eastAsia="ru-RU"/>
        </w:rPr>
        <w:t xml:space="preserve">Миссия  образовательной политики «Центра развития творчества детей и юношества» </w:t>
      </w:r>
      <w:r w:rsidRPr="00A25136">
        <w:rPr>
          <w:rFonts w:ascii="Times New Roman" w:eastAsia="Times New Roman" w:hAnsi="Times New Roman"/>
          <w:sz w:val="28"/>
          <w:szCs w:val="28"/>
          <w:lang w:eastAsia="ru-RU"/>
        </w:rPr>
        <w:t xml:space="preserve">на период 2016 -2020 годы -  </w:t>
      </w:r>
      <w:r w:rsidRPr="00A25136">
        <w:rPr>
          <w:rFonts w:ascii="Times New Roman" w:hAnsi="Times New Roman"/>
          <w:sz w:val="28"/>
          <w:szCs w:val="28"/>
        </w:rPr>
        <w:t>развитие творческой личности учащегося, способной к успешной интеграции в современном обществе через реализацию дополнительных общеобразовательных программ.</w:t>
      </w:r>
    </w:p>
    <w:p w:rsidR="00E07DAD" w:rsidRPr="00A25136" w:rsidRDefault="00E07DAD" w:rsidP="00E07DAD">
      <w:pPr>
        <w:spacing w:after="0" w:line="240" w:lineRule="auto"/>
        <w:jc w:val="both"/>
        <w:rPr>
          <w:rFonts w:ascii="Times New Roman" w:hAnsi="Times New Roman"/>
          <w:sz w:val="28"/>
          <w:szCs w:val="28"/>
          <w:u w:val="single"/>
        </w:rPr>
      </w:pPr>
      <w:r w:rsidRPr="00A25136">
        <w:rPr>
          <w:rFonts w:ascii="Times New Roman" w:hAnsi="Times New Roman"/>
          <w:sz w:val="28"/>
          <w:szCs w:val="28"/>
          <w:u w:val="single"/>
        </w:rPr>
        <w:t>Цель:</w:t>
      </w:r>
    </w:p>
    <w:p w:rsidR="00E07DAD" w:rsidRPr="00A25136" w:rsidRDefault="00E07DAD" w:rsidP="00E07DAD">
      <w:pPr>
        <w:spacing w:after="0" w:line="240" w:lineRule="auto"/>
        <w:jc w:val="both"/>
        <w:rPr>
          <w:rFonts w:ascii="Times New Roman" w:hAnsi="Times New Roman"/>
          <w:sz w:val="28"/>
          <w:szCs w:val="28"/>
        </w:rPr>
      </w:pPr>
      <w:r w:rsidRPr="00A25136">
        <w:rPr>
          <w:rFonts w:ascii="Times New Roman" w:hAnsi="Times New Roman"/>
          <w:sz w:val="28"/>
          <w:szCs w:val="28"/>
        </w:rPr>
        <w:t>Формирование и развитие ребенка – выпускника с устойчивой потребностью  в познании и творчестве, способного максимально реализовать себя, самоопределиться социально, профессионально и личностно.</w:t>
      </w:r>
    </w:p>
    <w:p w:rsidR="00E07DAD" w:rsidRDefault="00E07DAD" w:rsidP="00E07DAD">
      <w:pPr>
        <w:pStyle w:val="21"/>
        <w:rPr>
          <w:szCs w:val="28"/>
        </w:rPr>
      </w:pPr>
      <w:r w:rsidRPr="00657651">
        <w:rPr>
          <w:szCs w:val="28"/>
        </w:rPr>
        <w:t>Для выполнения миссии и поставленной цели учреждению необходимо создать (развивать) условия и механизм устойчивого развития, обеспечить современное качество, доступность и эффективность дополнительного образования детей.</w:t>
      </w:r>
    </w:p>
    <w:p w:rsidR="00E07DAD" w:rsidRPr="00864A7C" w:rsidRDefault="00E07DAD" w:rsidP="00E07DAD">
      <w:pPr>
        <w:pStyle w:val="21"/>
        <w:rPr>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1"/>
        <w:gridCol w:w="6279"/>
      </w:tblGrid>
      <w:tr w:rsidR="00E07DAD" w:rsidRPr="00657651" w:rsidTr="001F1062">
        <w:tc>
          <w:tcPr>
            <w:tcW w:w="3621" w:type="dxa"/>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Ключевые цели</w:t>
            </w:r>
          </w:p>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(предполагаемый результат)</w:t>
            </w:r>
          </w:p>
        </w:tc>
        <w:tc>
          <w:tcPr>
            <w:tcW w:w="6279" w:type="dxa"/>
          </w:tcPr>
          <w:p w:rsidR="00E07DAD" w:rsidRPr="00657651" w:rsidRDefault="00E07DAD" w:rsidP="001F1062">
            <w:pPr>
              <w:pStyle w:val="4"/>
              <w:jc w:val="both"/>
              <w:rPr>
                <w:sz w:val="28"/>
                <w:szCs w:val="28"/>
                <w:lang w:eastAsia="ru-RU"/>
              </w:rPr>
            </w:pPr>
            <w:r w:rsidRPr="00657651">
              <w:rPr>
                <w:sz w:val="28"/>
                <w:szCs w:val="28"/>
                <w:lang w:eastAsia="ru-RU"/>
              </w:rPr>
              <w:t>Задачи для достижения результата</w:t>
            </w:r>
          </w:p>
        </w:tc>
      </w:tr>
      <w:tr w:rsidR="00E07DAD" w:rsidRPr="00657651" w:rsidTr="001F1062">
        <w:trPr>
          <w:cantSplit/>
        </w:trPr>
        <w:tc>
          <w:tcPr>
            <w:tcW w:w="9900" w:type="dxa"/>
            <w:gridSpan w:val="2"/>
          </w:tcPr>
          <w:p w:rsidR="00E07DAD" w:rsidRPr="00657651" w:rsidRDefault="00E07DAD" w:rsidP="001F1062">
            <w:pPr>
              <w:pStyle w:val="1"/>
              <w:rPr>
                <w:szCs w:val="28"/>
                <w:lang w:eastAsia="ru-RU"/>
              </w:rPr>
            </w:pPr>
            <w:r w:rsidRPr="00657651">
              <w:rPr>
                <w:szCs w:val="28"/>
                <w:lang w:eastAsia="ru-RU"/>
              </w:rPr>
              <w:t>Маркетинг  образовательных  услуг</w:t>
            </w:r>
          </w:p>
        </w:tc>
      </w:tr>
      <w:tr w:rsidR="00E07DAD" w:rsidRPr="00657651" w:rsidTr="001F1062">
        <w:tc>
          <w:tcPr>
            <w:tcW w:w="362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Занять одну из ведущих ролей на муниципальном рынке по реализации дополнительных </w:t>
            </w:r>
            <w:r w:rsidRPr="00657651">
              <w:rPr>
                <w:rFonts w:ascii="Times New Roman" w:hAnsi="Times New Roman"/>
                <w:sz w:val="28"/>
                <w:szCs w:val="28"/>
              </w:rPr>
              <w:lastRenderedPageBreak/>
              <w:t>образовательных услуг</w:t>
            </w:r>
          </w:p>
        </w:tc>
        <w:tc>
          <w:tcPr>
            <w:tcW w:w="6279" w:type="dxa"/>
          </w:tcPr>
          <w:p w:rsidR="00E07DAD" w:rsidRPr="00657651" w:rsidRDefault="00E07DAD" w:rsidP="00F368D1">
            <w:pPr>
              <w:numPr>
                <w:ilvl w:val="0"/>
                <w:numId w:val="24"/>
              </w:numPr>
              <w:spacing w:after="0" w:line="240" w:lineRule="auto"/>
              <w:jc w:val="both"/>
              <w:rPr>
                <w:rFonts w:ascii="Times New Roman" w:hAnsi="Times New Roman"/>
                <w:sz w:val="28"/>
                <w:szCs w:val="28"/>
              </w:rPr>
            </w:pPr>
            <w:r w:rsidRPr="00657651">
              <w:rPr>
                <w:rFonts w:ascii="Times New Roman" w:hAnsi="Times New Roman"/>
                <w:sz w:val="28"/>
                <w:szCs w:val="28"/>
              </w:rPr>
              <w:lastRenderedPageBreak/>
              <w:t>Совершенствовать  информационно-рекламную деятельность</w:t>
            </w:r>
          </w:p>
          <w:p w:rsidR="00E07DAD" w:rsidRPr="00657651" w:rsidRDefault="00E07DAD" w:rsidP="00F368D1">
            <w:pPr>
              <w:numPr>
                <w:ilvl w:val="0"/>
                <w:numId w:val="24"/>
              </w:numPr>
              <w:spacing w:after="0" w:line="240" w:lineRule="auto"/>
              <w:jc w:val="both"/>
              <w:rPr>
                <w:rFonts w:ascii="Times New Roman" w:hAnsi="Times New Roman"/>
                <w:sz w:val="28"/>
                <w:szCs w:val="28"/>
              </w:rPr>
            </w:pPr>
            <w:r w:rsidRPr="00657651">
              <w:rPr>
                <w:rFonts w:ascii="Times New Roman" w:hAnsi="Times New Roman"/>
                <w:sz w:val="28"/>
                <w:szCs w:val="28"/>
              </w:rPr>
              <w:t>Расширить спектр предлагаемых образовательных услуг</w:t>
            </w:r>
          </w:p>
          <w:p w:rsidR="00E07DAD" w:rsidRPr="00657651" w:rsidRDefault="00E07DAD" w:rsidP="00F368D1">
            <w:pPr>
              <w:numPr>
                <w:ilvl w:val="0"/>
                <w:numId w:val="24"/>
              </w:numPr>
              <w:spacing w:after="0" w:line="240" w:lineRule="auto"/>
              <w:jc w:val="both"/>
              <w:rPr>
                <w:rFonts w:ascii="Times New Roman" w:hAnsi="Times New Roman"/>
                <w:sz w:val="28"/>
                <w:szCs w:val="28"/>
              </w:rPr>
            </w:pPr>
            <w:r w:rsidRPr="00657651">
              <w:rPr>
                <w:rFonts w:ascii="Times New Roman" w:hAnsi="Times New Roman"/>
                <w:sz w:val="28"/>
                <w:szCs w:val="28"/>
              </w:rPr>
              <w:lastRenderedPageBreak/>
              <w:t>Повысить результативность реализации образовательных программ</w:t>
            </w:r>
          </w:p>
        </w:tc>
      </w:tr>
      <w:tr w:rsidR="00E07DAD" w:rsidRPr="00657651" w:rsidTr="001F1062">
        <w:trPr>
          <w:cantSplit/>
        </w:trPr>
        <w:tc>
          <w:tcPr>
            <w:tcW w:w="9900" w:type="dxa"/>
            <w:gridSpan w:val="2"/>
          </w:tcPr>
          <w:p w:rsidR="00E07DAD" w:rsidRPr="00657651" w:rsidRDefault="00E07DAD" w:rsidP="001F1062">
            <w:pPr>
              <w:pStyle w:val="2"/>
              <w:rPr>
                <w:szCs w:val="28"/>
                <w:u w:val="none"/>
                <w:lang w:eastAsia="ru-RU"/>
              </w:rPr>
            </w:pPr>
            <w:r w:rsidRPr="00657651">
              <w:rPr>
                <w:szCs w:val="28"/>
                <w:u w:val="none"/>
                <w:lang w:eastAsia="ru-RU"/>
              </w:rPr>
              <w:lastRenderedPageBreak/>
              <w:t>Программное и учебно-методическое обеспечение</w:t>
            </w:r>
          </w:p>
        </w:tc>
      </w:tr>
      <w:tr w:rsidR="00E07DAD" w:rsidRPr="00657651" w:rsidTr="001F1062">
        <w:tc>
          <w:tcPr>
            <w:tcW w:w="362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Достичь наилучшего качества предлагаемых услуг в сфере дополнительного образования</w:t>
            </w:r>
          </w:p>
        </w:tc>
        <w:tc>
          <w:tcPr>
            <w:tcW w:w="6279" w:type="dxa"/>
          </w:tcPr>
          <w:p w:rsidR="00E07DAD" w:rsidRPr="00657651" w:rsidRDefault="00E07DAD" w:rsidP="00F368D1">
            <w:pPr>
              <w:numPr>
                <w:ilvl w:val="0"/>
                <w:numId w:val="9"/>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Совершенствовать образовательную систему Центра:</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1.1.Повысить уровень качества образовательных программ. Активизировать работу по созданию авторских программ </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1.2.Усовершенствовать систему мониторинга  образовательного процесса</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1.3.Выявлять, адаптировать и внедрять опыт передовых педагогических технологий</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1.4.Организовать системное психологическое сопровождение образовательных программ</w:t>
            </w:r>
          </w:p>
        </w:tc>
      </w:tr>
      <w:tr w:rsidR="00E07DAD" w:rsidRPr="00657651" w:rsidTr="001F1062">
        <w:trPr>
          <w:cantSplit/>
        </w:trPr>
        <w:tc>
          <w:tcPr>
            <w:tcW w:w="9900" w:type="dxa"/>
            <w:gridSpan w:val="2"/>
          </w:tcPr>
          <w:p w:rsidR="00E07DAD" w:rsidRPr="00657651" w:rsidRDefault="00E07DAD" w:rsidP="001F1062">
            <w:pPr>
              <w:pStyle w:val="2"/>
              <w:rPr>
                <w:szCs w:val="28"/>
                <w:u w:val="none"/>
                <w:lang w:eastAsia="ru-RU"/>
              </w:rPr>
            </w:pPr>
            <w:r w:rsidRPr="00657651">
              <w:rPr>
                <w:szCs w:val="28"/>
                <w:u w:val="none"/>
                <w:lang w:eastAsia="ru-RU"/>
              </w:rPr>
              <w:t xml:space="preserve"> Инновационная деятельность</w:t>
            </w:r>
          </w:p>
        </w:tc>
      </w:tr>
      <w:tr w:rsidR="00E07DAD" w:rsidRPr="00657651" w:rsidTr="001F1062">
        <w:tc>
          <w:tcPr>
            <w:tcW w:w="362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Занять лидерские позиции в городе по апробации и вводу в практику инновационных образовательных процессов</w:t>
            </w:r>
          </w:p>
        </w:tc>
        <w:tc>
          <w:tcPr>
            <w:tcW w:w="6279" w:type="dxa"/>
          </w:tcPr>
          <w:p w:rsidR="00E07DAD" w:rsidRPr="00657651" w:rsidRDefault="00E07DAD" w:rsidP="00F368D1">
            <w:pPr>
              <w:numPr>
                <w:ilvl w:val="0"/>
                <w:numId w:val="10"/>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Расширить инновационную деятельность за счет апробирования новых авторских программ и творческих проектов</w:t>
            </w:r>
          </w:p>
          <w:p w:rsidR="00E07DAD" w:rsidRPr="00657651" w:rsidRDefault="00E07DAD" w:rsidP="00F368D1">
            <w:pPr>
              <w:numPr>
                <w:ilvl w:val="0"/>
                <w:numId w:val="10"/>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Систематизировать, обобщать и распространять имеющийся результативный опыт посредством проведения мастер-классов, презентаций, семинаров, конференций и издательства методических материалов</w:t>
            </w:r>
          </w:p>
          <w:p w:rsidR="00E07DAD" w:rsidRPr="00657651" w:rsidRDefault="00E07DAD" w:rsidP="00F368D1">
            <w:pPr>
              <w:numPr>
                <w:ilvl w:val="0"/>
                <w:numId w:val="10"/>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Наладить тесное сотрудничество с научными кадрами   ЦРО</w:t>
            </w:r>
            <w:r>
              <w:rPr>
                <w:rFonts w:ascii="Times New Roman" w:hAnsi="Times New Roman"/>
                <w:sz w:val="28"/>
                <w:szCs w:val="28"/>
              </w:rPr>
              <w:t>, ИРО</w:t>
            </w:r>
            <w:r w:rsidRPr="00657651">
              <w:rPr>
                <w:rFonts w:ascii="Times New Roman" w:hAnsi="Times New Roman"/>
                <w:sz w:val="28"/>
                <w:szCs w:val="28"/>
              </w:rPr>
              <w:t xml:space="preserve"> и др.</w:t>
            </w:r>
          </w:p>
        </w:tc>
      </w:tr>
      <w:tr w:rsidR="00E07DAD" w:rsidRPr="00657651" w:rsidTr="001F1062">
        <w:trPr>
          <w:cantSplit/>
        </w:trPr>
        <w:tc>
          <w:tcPr>
            <w:tcW w:w="9900" w:type="dxa"/>
            <w:gridSpan w:val="2"/>
          </w:tcPr>
          <w:p w:rsidR="00E07DAD" w:rsidRPr="00657651" w:rsidRDefault="00E07DAD" w:rsidP="001F1062">
            <w:pPr>
              <w:pStyle w:val="2"/>
              <w:rPr>
                <w:szCs w:val="28"/>
                <w:u w:val="none"/>
                <w:lang w:eastAsia="ru-RU"/>
              </w:rPr>
            </w:pPr>
            <w:r w:rsidRPr="00657651">
              <w:rPr>
                <w:szCs w:val="28"/>
                <w:u w:val="none"/>
                <w:lang w:eastAsia="ru-RU"/>
              </w:rPr>
              <w:t>Повышение профессионально-личностного роста педагогических кадров</w:t>
            </w:r>
          </w:p>
        </w:tc>
      </w:tr>
      <w:tr w:rsidR="00E07DAD" w:rsidRPr="00657651" w:rsidTr="001F1062">
        <w:tc>
          <w:tcPr>
            <w:tcW w:w="362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Обеспечить условия, способствующие развитию творческого потенциала педагогических кадров, повышению их заинтересованности в качестве и результативности выполняемой ими образовательной деятельности</w:t>
            </w:r>
          </w:p>
        </w:tc>
        <w:tc>
          <w:tcPr>
            <w:tcW w:w="6279" w:type="dxa"/>
          </w:tcPr>
          <w:p w:rsidR="00E07DAD" w:rsidRPr="00657651" w:rsidRDefault="00E07DAD" w:rsidP="00F368D1">
            <w:pPr>
              <w:numPr>
                <w:ilvl w:val="0"/>
                <w:numId w:val="1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Разработать систему повышения квалификации и профессионального мастерства педагогических кадров Центра</w:t>
            </w:r>
          </w:p>
          <w:p w:rsidR="00E07DAD" w:rsidRPr="00657651" w:rsidRDefault="00E07DAD" w:rsidP="00F368D1">
            <w:pPr>
              <w:numPr>
                <w:ilvl w:val="0"/>
                <w:numId w:val="1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Проводить 1 раз в год мониторинг профессионального уровня </w:t>
            </w:r>
            <w:proofErr w:type="spellStart"/>
            <w:r w:rsidRPr="00657651">
              <w:rPr>
                <w:rFonts w:ascii="Times New Roman" w:hAnsi="Times New Roman"/>
                <w:sz w:val="28"/>
                <w:szCs w:val="28"/>
              </w:rPr>
              <w:t>педкадров</w:t>
            </w:r>
            <w:proofErr w:type="spellEnd"/>
            <w:r w:rsidRPr="00657651">
              <w:rPr>
                <w:rFonts w:ascii="Times New Roman" w:hAnsi="Times New Roman"/>
                <w:sz w:val="28"/>
                <w:szCs w:val="28"/>
              </w:rPr>
              <w:t>.</w:t>
            </w:r>
          </w:p>
          <w:p w:rsidR="00E07DAD" w:rsidRDefault="00E07DAD" w:rsidP="00F368D1">
            <w:pPr>
              <w:numPr>
                <w:ilvl w:val="0"/>
                <w:numId w:val="1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Расширить рамки сотрудничества </w:t>
            </w:r>
            <w:r>
              <w:rPr>
                <w:rFonts w:ascii="Times New Roman" w:hAnsi="Times New Roman"/>
                <w:sz w:val="28"/>
                <w:szCs w:val="28"/>
              </w:rPr>
              <w:t>«</w:t>
            </w:r>
            <w:r w:rsidRPr="00657651">
              <w:rPr>
                <w:rFonts w:ascii="Times New Roman" w:hAnsi="Times New Roman"/>
                <w:sz w:val="28"/>
                <w:szCs w:val="28"/>
              </w:rPr>
              <w:t>Центра</w:t>
            </w:r>
            <w:r>
              <w:rPr>
                <w:rFonts w:ascii="Times New Roman" w:hAnsi="Times New Roman"/>
                <w:sz w:val="28"/>
                <w:szCs w:val="28"/>
              </w:rPr>
              <w:t>»</w:t>
            </w:r>
            <w:r w:rsidRPr="00657651">
              <w:rPr>
                <w:rFonts w:ascii="Times New Roman" w:hAnsi="Times New Roman"/>
                <w:sz w:val="28"/>
                <w:szCs w:val="28"/>
              </w:rPr>
              <w:t xml:space="preserve"> с другими образовательными  учреждениями  в целях обмена опытом</w:t>
            </w:r>
          </w:p>
          <w:p w:rsidR="00E07DAD" w:rsidRPr="00657651" w:rsidRDefault="00E07DAD" w:rsidP="00F368D1">
            <w:pPr>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Продолжить работу школы профессионального мастерства «Рост» МАОУ ДО «</w:t>
            </w:r>
            <w:proofErr w:type="spellStart"/>
            <w:r>
              <w:rPr>
                <w:rFonts w:ascii="Times New Roman" w:hAnsi="Times New Roman"/>
                <w:sz w:val="28"/>
                <w:szCs w:val="28"/>
              </w:rPr>
              <w:t>ЦРТДиЮ</w:t>
            </w:r>
            <w:proofErr w:type="spellEnd"/>
            <w:r>
              <w:rPr>
                <w:rFonts w:ascii="Times New Roman" w:hAnsi="Times New Roman"/>
                <w:sz w:val="28"/>
                <w:szCs w:val="28"/>
              </w:rPr>
              <w:t>»</w:t>
            </w:r>
          </w:p>
          <w:p w:rsidR="00E07DAD" w:rsidRPr="00657651" w:rsidRDefault="00E07DAD" w:rsidP="00F368D1">
            <w:pPr>
              <w:numPr>
                <w:ilvl w:val="0"/>
                <w:numId w:val="1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Разработать систему мероприятий по повышению мотивации к творческой деятельности педагогов</w:t>
            </w:r>
          </w:p>
          <w:p w:rsidR="00E07DAD" w:rsidRPr="00657651" w:rsidRDefault="00E07DAD" w:rsidP="00F368D1">
            <w:pPr>
              <w:numPr>
                <w:ilvl w:val="0"/>
                <w:numId w:val="1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Активизировать  педагогов в участии муниципальных, региональных  конкурсах профессионального мастерства </w:t>
            </w:r>
          </w:p>
        </w:tc>
      </w:tr>
      <w:tr w:rsidR="00E07DAD" w:rsidRPr="00657651" w:rsidTr="001F1062">
        <w:trPr>
          <w:cantSplit/>
        </w:trPr>
        <w:tc>
          <w:tcPr>
            <w:tcW w:w="9900" w:type="dxa"/>
            <w:gridSpan w:val="2"/>
          </w:tcPr>
          <w:p w:rsidR="00E07DAD" w:rsidRPr="00657651" w:rsidRDefault="00E07DAD" w:rsidP="001F1062">
            <w:pPr>
              <w:pStyle w:val="a3"/>
              <w:rPr>
                <w:szCs w:val="28"/>
                <w:lang w:eastAsia="ru-RU"/>
              </w:rPr>
            </w:pPr>
            <w:r w:rsidRPr="00657651">
              <w:rPr>
                <w:szCs w:val="28"/>
                <w:lang w:eastAsia="ru-RU"/>
              </w:rPr>
              <w:t>Ресурсное обеспечение (материально-техническая база и финансы)</w:t>
            </w:r>
          </w:p>
        </w:tc>
      </w:tr>
      <w:tr w:rsidR="00E07DAD" w:rsidRPr="00657651" w:rsidTr="001F1062">
        <w:tc>
          <w:tcPr>
            <w:tcW w:w="362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Сохранять, поддерживать и развивать на оптимальном уровне все виды </w:t>
            </w:r>
            <w:r w:rsidRPr="00657651">
              <w:rPr>
                <w:rFonts w:ascii="Times New Roman" w:hAnsi="Times New Roman"/>
                <w:sz w:val="28"/>
                <w:szCs w:val="28"/>
              </w:rPr>
              <w:lastRenderedPageBreak/>
              <w:t>финансовых  и материально-технических ресурсов</w:t>
            </w:r>
          </w:p>
        </w:tc>
        <w:tc>
          <w:tcPr>
            <w:tcW w:w="6279" w:type="dxa"/>
          </w:tcPr>
          <w:p w:rsidR="00E07DAD" w:rsidRPr="00657651" w:rsidRDefault="00E07DAD" w:rsidP="00F368D1">
            <w:pPr>
              <w:numPr>
                <w:ilvl w:val="0"/>
                <w:numId w:val="11"/>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lastRenderedPageBreak/>
              <w:t xml:space="preserve">Улучшить материально-техническую базу за счет расширения спектра платных образовательных услуг: открытия новых </w:t>
            </w:r>
            <w:r w:rsidRPr="00657651">
              <w:rPr>
                <w:rFonts w:ascii="Times New Roman" w:hAnsi="Times New Roman"/>
                <w:sz w:val="28"/>
                <w:szCs w:val="28"/>
              </w:rPr>
              <w:lastRenderedPageBreak/>
              <w:t>направлений работы, проведения массовых мероприятий  и т.п.</w:t>
            </w:r>
          </w:p>
          <w:p w:rsidR="00E07DAD" w:rsidRPr="00657651" w:rsidRDefault="00E07DAD" w:rsidP="00F368D1">
            <w:pPr>
              <w:numPr>
                <w:ilvl w:val="0"/>
                <w:numId w:val="11"/>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Привлечь дополнительные внебюджетные средства </w:t>
            </w:r>
            <w:proofErr w:type="gramStart"/>
            <w:r w:rsidRPr="00657651">
              <w:rPr>
                <w:rFonts w:ascii="Times New Roman" w:hAnsi="Times New Roman"/>
                <w:sz w:val="28"/>
                <w:szCs w:val="28"/>
              </w:rPr>
              <w:t>через</w:t>
            </w:r>
            <w:proofErr w:type="gramEnd"/>
            <w:r w:rsidRPr="00657651">
              <w:rPr>
                <w:rFonts w:ascii="Times New Roman" w:hAnsi="Times New Roman"/>
                <w:sz w:val="28"/>
                <w:szCs w:val="28"/>
              </w:rPr>
              <w:t>:</w:t>
            </w:r>
          </w:p>
          <w:p w:rsidR="00E07DAD" w:rsidRPr="00657651" w:rsidRDefault="00E07DAD" w:rsidP="00F368D1">
            <w:pPr>
              <w:numPr>
                <w:ilvl w:val="0"/>
                <w:numId w:val="1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налаживание контактов со спонсорами;</w:t>
            </w:r>
          </w:p>
          <w:p w:rsidR="00E07DAD" w:rsidRPr="00657651" w:rsidRDefault="00E07DAD" w:rsidP="00F368D1">
            <w:pPr>
              <w:numPr>
                <w:ilvl w:val="0"/>
                <w:numId w:val="1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участие в конкурсах </w:t>
            </w:r>
            <w:proofErr w:type="spellStart"/>
            <w:r w:rsidRPr="00657651">
              <w:rPr>
                <w:rFonts w:ascii="Times New Roman" w:hAnsi="Times New Roman"/>
                <w:sz w:val="28"/>
                <w:szCs w:val="28"/>
              </w:rPr>
              <w:t>грантовой</w:t>
            </w:r>
            <w:proofErr w:type="spellEnd"/>
            <w:r w:rsidRPr="00657651">
              <w:rPr>
                <w:rFonts w:ascii="Times New Roman" w:hAnsi="Times New Roman"/>
                <w:sz w:val="28"/>
                <w:szCs w:val="28"/>
              </w:rPr>
              <w:t xml:space="preserve"> поддержки</w:t>
            </w:r>
          </w:p>
        </w:tc>
      </w:tr>
      <w:tr w:rsidR="00E07DAD" w:rsidRPr="00657651" w:rsidTr="001F1062">
        <w:trPr>
          <w:cantSplit/>
        </w:trPr>
        <w:tc>
          <w:tcPr>
            <w:tcW w:w="9900" w:type="dxa"/>
            <w:gridSpan w:val="2"/>
          </w:tcPr>
          <w:p w:rsidR="00E07DAD" w:rsidRPr="00657651" w:rsidRDefault="00E07DAD" w:rsidP="001F1062">
            <w:pPr>
              <w:pStyle w:val="2"/>
              <w:rPr>
                <w:i/>
                <w:szCs w:val="28"/>
                <w:u w:val="none"/>
                <w:lang w:eastAsia="ru-RU"/>
              </w:rPr>
            </w:pPr>
            <w:r w:rsidRPr="00657651">
              <w:rPr>
                <w:i/>
                <w:szCs w:val="28"/>
                <w:u w:val="none"/>
                <w:lang w:eastAsia="ru-RU"/>
              </w:rPr>
              <w:lastRenderedPageBreak/>
              <w:t>Менеджмент</w:t>
            </w:r>
          </w:p>
        </w:tc>
      </w:tr>
      <w:tr w:rsidR="00E07DAD" w:rsidRPr="00657651" w:rsidTr="001F1062">
        <w:tc>
          <w:tcPr>
            <w:tcW w:w="3621"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Определять и решать критические вопросы управленческого воздействия.</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Обеспечивать стабильность функционирования и постоянное развитие учреждения</w:t>
            </w:r>
          </w:p>
        </w:tc>
        <w:tc>
          <w:tcPr>
            <w:tcW w:w="6279" w:type="dxa"/>
          </w:tcPr>
          <w:p w:rsidR="00E07DAD" w:rsidRPr="00657651" w:rsidRDefault="00E07DAD" w:rsidP="00F368D1">
            <w:pPr>
              <w:numPr>
                <w:ilvl w:val="0"/>
                <w:numId w:val="14"/>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Проводить перспективное планирование деятельности </w:t>
            </w:r>
            <w:r>
              <w:rPr>
                <w:rFonts w:ascii="Times New Roman" w:hAnsi="Times New Roman"/>
                <w:sz w:val="28"/>
                <w:szCs w:val="28"/>
              </w:rPr>
              <w:t>«</w:t>
            </w:r>
            <w:r w:rsidRPr="00657651">
              <w:rPr>
                <w:rFonts w:ascii="Times New Roman" w:hAnsi="Times New Roman"/>
                <w:sz w:val="28"/>
                <w:szCs w:val="28"/>
              </w:rPr>
              <w:t>Центра</w:t>
            </w:r>
            <w:r>
              <w:rPr>
                <w:rFonts w:ascii="Times New Roman" w:hAnsi="Times New Roman"/>
                <w:sz w:val="28"/>
                <w:szCs w:val="28"/>
              </w:rPr>
              <w:t>»</w:t>
            </w:r>
          </w:p>
          <w:p w:rsidR="00E07DAD" w:rsidRPr="00657651" w:rsidRDefault="00E07DAD" w:rsidP="00F368D1">
            <w:pPr>
              <w:numPr>
                <w:ilvl w:val="0"/>
                <w:numId w:val="14"/>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Отработать систему  мониторинга педагогической системы</w:t>
            </w:r>
          </w:p>
          <w:p w:rsidR="00E07DAD" w:rsidRPr="00657651" w:rsidRDefault="00E07DAD" w:rsidP="00F368D1">
            <w:pPr>
              <w:numPr>
                <w:ilvl w:val="0"/>
                <w:numId w:val="14"/>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Расширить круг взаимодействия и сотрудничества</w:t>
            </w:r>
          </w:p>
          <w:p w:rsidR="00E07DAD" w:rsidRPr="00657651" w:rsidRDefault="00E07DAD" w:rsidP="00F368D1">
            <w:pPr>
              <w:numPr>
                <w:ilvl w:val="0"/>
                <w:numId w:val="14"/>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Сохранить сложившиеся традиции; расширить новые возможности и перспективы развития</w:t>
            </w:r>
            <w:r>
              <w:rPr>
                <w:rFonts w:ascii="Times New Roman" w:hAnsi="Times New Roman"/>
                <w:sz w:val="28"/>
                <w:szCs w:val="28"/>
              </w:rPr>
              <w:t>.</w:t>
            </w:r>
          </w:p>
        </w:tc>
      </w:tr>
    </w:tbl>
    <w:p w:rsidR="00E07DAD" w:rsidRPr="00657651" w:rsidRDefault="00E07DAD" w:rsidP="00E07DAD">
      <w:pPr>
        <w:spacing w:after="0" w:line="240" w:lineRule="auto"/>
        <w:jc w:val="both"/>
        <w:rPr>
          <w:rFonts w:ascii="Times New Roman" w:hAnsi="Times New Roman"/>
          <w:i/>
          <w:sz w:val="28"/>
          <w:szCs w:val="28"/>
        </w:rPr>
        <w:sectPr w:rsidR="00E07DAD" w:rsidRPr="00657651" w:rsidSect="004E32A8">
          <w:footerReference w:type="even" r:id="rId12"/>
          <w:footerReference w:type="default" r:id="rId13"/>
          <w:pgSz w:w="11906" w:h="16838"/>
          <w:pgMar w:top="851" w:right="851" w:bottom="851" w:left="1418" w:header="720" w:footer="720" w:gutter="0"/>
          <w:pgNumType w:start="1"/>
          <w:cols w:space="720"/>
          <w:titlePg/>
        </w:sectPr>
      </w:pPr>
    </w:p>
    <w:p w:rsidR="00E07DAD" w:rsidRPr="00657651" w:rsidRDefault="00E07DAD" w:rsidP="00E07DAD">
      <w:pPr>
        <w:tabs>
          <w:tab w:val="left" w:pos="720"/>
        </w:tabs>
        <w:spacing w:after="0" w:line="240" w:lineRule="auto"/>
        <w:jc w:val="both"/>
        <w:rPr>
          <w:rFonts w:ascii="Times New Roman" w:hAnsi="Times New Roman"/>
          <w:b/>
          <w:i/>
          <w:sz w:val="28"/>
          <w:szCs w:val="28"/>
        </w:rPr>
      </w:pPr>
      <w:r w:rsidRPr="00657651">
        <w:rPr>
          <w:rFonts w:ascii="Times New Roman" w:hAnsi="Times New Roman"/>
          <w:b/>
          <w:i/>
          <w:sz w:val="28"/>
          <w:szCs w:val="28"/>
        </w:rPr>
        <w:lastRenderedPageBreak/>
        <w:t>Управленческий компонент</w:t>
      </w:r>
    </w:p>
    <w:p w:rsidR="00E07DAD" w:rsidRPr="00657651" w:rsidRDefault="00E07DAD" w:rsidP="00E07DAD">
      <w:pPr>
        <w:spacing w:after="0" w:line="240" w:lineRule="auto"/>
        <w:ind w:firstLine="708"/>
        <w:jc w:val="both"/>
        <w:rPr>
          <w:rFonts w:ascii="Times New Roman" w:hAnsi="Times New Roman"/>
          <w:sz w:val="28"/>
          <w:szCs w:val="28"/>
        </w:rPr>
      </w:pPr>
      <w:r w:rsidRPr="00657651">
        <w:rPr>
          <w:rFonts w:ascii="Times New Roman" w:hAnsi="Times New Roman"/>
          <w:sz w:val="28"/>
          <w:szCs w:val="28"/>
        </w:rPr>
        <w:t xml:space="preserve">Управление – организационно-педагогический механизм, обеспечивающий эффективные условия для ведения образовательной деятельности </w:t>
      </w:r>
      <w:proofErr w:type="spellStart"/>
      <w:r w:rsidRPr="00657651">
        <w:rPr>
          <w:rFonts w:ascii="Times New Roman" w:hAnsi="Times New Roman"/>
          <w:sz w:val="28"/>
          <w:szCs w:val="28"/>
        </w:rPr>
        <w:t>Центра</w:t>
      </w:r>
      <w:proofErr w:type="gramStart"/>
      <w:r w:rsidRPr="00657651">
        <w:rPr>
          <w:rFonts w:ascii="Times New Roman" w:hAnsi="Times New Roman"/>
          <w:sz w:val="28"/>
          <w:szCs w:val="28"/>
        </w:rPr>
        <w:t>.Ф</w:t>
      </w:r>
      <w:proofErr w:type="gramEnd"/>
      <w:r w:rsidRPr="00657651">
        <w:rPr>
          <w:rFonts w:ascii="Times New Roman" w:hAnsi="Times New Roman"/>
          <w:sz w:val="28"/>
          <w:szCs w:val="28"/>
        </w:rPr>
        <w:t>ункции</w:t>
      </w:r>
      <w:proofErr w:type="spellEnd"/>
      <w:r w:rsidRPr="00657651">
        <w:rPr>
          <w:rFonts w:ascii="Times New Roman" w:hAnsi="Times New Roman"/>
          <w:sz w:val="28"/>
          <w:szCs w:val="28"/>
        </w:rPr>
        <w:t xml:space="preserve"> управленческой деятельности: планирование, организация, координация, мониторинг, регулирование и контроль, которые необходимы для того, чтобы формировать цели учреждения и достигать их.</w:t>
      </w:r>
      <w:r w:rsidRPr="00657651">
        <w:rPr>
          <w:rFonts w:ascii="Times New Roman" w:hAnsi="Times New Roman"/>
          <w:sz w:val="28"/>
          <w:szCs w:val="28"/>
        </w:rPr>
        <w:tab/>
      </w:r>
    </w:p>
    <w:p w:rsidR="00E07DAD" w:rsidRPr="00657651" w:rsidRDefault="00E07DAD" w:rsidP="00E07DAD">
      <w:pPr>
        <w:spacing w:after="0" w:line="240" w:lineRule="auto"/>
        <w:jc w:val="both"/>
        <w:rPr>
          <w:rFonts w:ascii="Times New Roman" w:hAnsi="Times New Roman"/>
          <w:sz w:val="28"/>
          <w:szCs w:val="28"/>
          <w:u w:val="single"/>
        </w:rPr>
      </w:pPr>
      <w:r w:rsidRPr="00657651">
        <w:rPr>
          <w:rFonts w:ascii="Times New Roman" w:hAnsi="Times New Roman"/>
          <w:sz w:val="28"/>
          <w:szCs w:val="28"/>
          <w:u w:val="single"/>
        </w:rPr>
        <w:t>Важными направлениями в управлении можно считать:</w:t>
      </w:r>
    </w:p>
    <w:p w:rsidR="00E07DAD" w:rsidRPr="00657651" w:rsidRDefault="00E07DAD" w:rsidP="00F368D1">
      <w:pPr>
        <w:numPr>
          <w:ilvl w:val="0"/>
          <w:numId w:val="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поддержка существующих традиций, поиск новых путей организации  жизнедеятельности детского и педагогического коллективов;</w:t>
      </w:r>
    </w:p>
    <w:p w:rsidR="00E07DAD" w:rsidRPr="00657651" w:rsidRDefault="00E07DAD" w:rsidP="00F368D1">
      <w:pPr>
        <w:numPr>
          <w:ilvl w:val="0"/>
          <w:numId w:val="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сохранение лучших сил педагогического коллектива и привлечение новых людей, готовых работать с детьми;</w:t>
      </w:r>
    </w:p>
    <w:p w:rsidR="00E07DAD" w:rsidRPr="00657651" w:rsidRDefault="00E07DAD" w:rsidP="00F368D1">
      <w:pPr>
        <w:numPr>
          <w:ilvl w:val="0"/>
          <w:numId w:val="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активное использование инновационных педагогических идей, образовательных моделей, технологий;</w:t>
      </w:r>
    </w:p>
    <w:p w:rsidR="00E07DAD" w:rsidRPr="00657651" w:rsidRDefault="00E07DAD" w:rsidP="00F368D1">
      <w:pPr>
        <w:numPr>
          <w:ilvl w:val="0"/>
          <w:numId w:val="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обеспечение определенной стабильности и постоянное развитие учреждения;</w:t>
      </w:r>
    </w:p>
    <w:p w:rsidR="00E07DAD" w:rsidRPr="00657651" w:rsidRDefault="00E07DAD" w:rsidP="00F368D1">
      <w:pPr>
        <w:numPr>
          <w:ilvl w:val="0"/>
          <w:numId w:val="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сохранение целостности всей образовательной системы учреждения со всем ее многообразием.</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Изменения в системе управления Центра связаны с формированием инновационной среды, появлением новых объектов управленческой деятельности в условиях перехода образовательного учреждения в режим стабильного развития. Основные задачи обновления:</w:t>
      </w:r>
    </w:p>
    <w:p w:rsidR="00E07DAD" w:rsidRPr="00657651" w:rsidRDefault="00E07DAD" w:rsidP="00F368D1">
      <w:pPr>
        <w:numPr>
          <w:ilvl w:val="0"/>
          <w:numId w:val="53"/>
        </w:numPr>
        <w:spacing w:after="0" w:line="240" w:lineRule="auto"/>
        <w:jc w:val="both"/>
        <w:rPr>
          <w:rFonts w:ascii="Times New Roman" w:hAnsi="Times New Roman"/>
          <w:sz w:val="28"/>
          <w:szCs w:val="28"/>
        </w:rPr>
      </w:pPr>
      <w:r w:rsidRPr="00657651">
        <w:rPr>
          <w:rFonts w:ascii="Times New Roman" w:hAnsi="Times New Roman"/>
          <w:sz w:val="28"/>
          <w:szCs w:val="28"/>
        </w:rPr>
        <w:t>Расширить коллегиальность принятия управленческих решений.</w:t>
      </w:r>
    </w:p>
    <w:p w:rsidR="00E07DAD" w:rsidRPr="00657651" w:rsidRDefault="00E07DAD" w:rsidP="00F368D1">
      <w:pPr>
        <w:numPr>
          <w:ilvl w:val="0"/>
          <w:numId w:val="53"/>
        </w:numPr>
        <w:spacing w:after="0" w:line="240" w:lineRule="auto"/>
        <w:jc w:val="both"/>
        <w:rPr>
          <w:rFonts w:ascii="Times New Roman" w:hAnsi="Times New Roman"/>
          <w:sz w:val="28"/>
          <w:szCs w:val="28"/>
        </w:rPr>
      </w:pPr>
      <w:r w:rsidRPr="00657651">
        <w:rPr>
          <w:rFonts w:ascii="Times New Roman" w:hAnsi="Times New Roman"/>
          <w:sz w:val="28"/>
          <w:szCs w:val="28"/>
        </w:rPr>
        <w:t>Обеспечить перспективное планирование на основании результатов маркетинга образовательных услуг и мониторинга образовательной деятельности Центра.</w:t>
      </w:r>
    </w:p>
    <w:p w:rsidR="00E07DAD" w:rsidRPr="00657651" w:rsidRDefault="00E07DAD" w:rsidP="00F368D1">
      <w:pPr>
        <w:numPr>
          <w:ilvl w:val="0"/>
          <w:numId w:val="53"/>
        </w:numPr>
        <w:spacing w:after="0" w:line="240" w:lineRule="auto"/>
        <w:jc w:val="both"/>
        <w:rPr>
          <w:rFonts w:ascii="Times New Roman" w:hAnsi="Times New Roman"/>
          <w:sz w:val="28"/>
          <w:szCs w:val="28"/>
        </w:rPr>
      </w:pPr>
      <w:r w:rsidRPr="00657651">
        <w:rPr>
          <w:rFonts w:ascii="Times New Roman" w:hAnsi="Times New Roman"/>
          <w:sz w:val="28"/>
          <w:szCs w:val="28"/>
        </w:rPr>
        <w:t>Развивать новые формы контроля, учета и анализа творческой деятельности педагогов и воспитанников.</w:t>
      </w:r>
    </w:p>
    <w:p w:rsidR="00E07DAD" w:rsidRPr="00657651" w:rsidRDefault="00E07DAD" w:rsidP="00F368D1">
      <w:pPr>
        <w:numPr>
          <w:ilvl w:val="0"/>
          <w:numId w:val="53"/>
        </w:numPr>
        <w:spacing w:after="0" w:line="240" w:lineRule="auto"/>
        <w:jc w:val="both"/>
        <w:rPr>
          <w:rFonts w:ascii="Times New Roman" w:hAnsi="Times New Roman"/>
          <w:sz w:val="28"/>
          <w:szCs w:val="28"/>
        </w:rPr>
      </w:pPr>
      <w:r w:rsidRPr="00657651">
        <w:rPr>
          <w:rFonts w:ascii="Times New Roman" w:hAnsi="Times New Roman"/>
          <w:sz w:val="28"/>
          <w:szCs w:val="28"/>
        </w:rPr>
        <w:t>Расширить круг взаимодействия с заинтересованными организациями.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Намеченные преобразования по основным управленческим функциям должны привести к постепенному формированию целостного образовательного пространства и развитию образовательной системы Центра, ориентированных на развитие и саморазвитие личности учащихся и педагогов.</w:t>
      </w:r>
      <w:r>
        <w:rPr>
          <w:rFonts w:ascii="Times New Roman" w:hAnsi="Times New Roman"/>
          <w:sz w:val="28"/>
          <w:szCs w:val="28"/>
        </w:rPr>
        <w:t xml:space="preserve"> К тому же, особую значимость обретает модель профессиональной карьеры административно-управленческих и педагогических работников учреждения.</w:t>
      </w:r>
    </w:p>
    <w:p w:rsidR="00E07DAD" w:rsidRDefault="00E07DAD" w:rsidP="00E07DAD">
      <w:pPr>
        <w:pStyle w:val="31"/>
        <w:ind w:firstLine="0"/>
        <w:rPr>
          <w:b/>
          <w:i/>
          <w:szCs w:val="28"/>
        </w:rPr>
      </w:pPr>
    </w:p>
    <w:p w:rsidR="00E07DAD" w:rsidRPr="00657651" w:rsidRDefault="00E07DAD" w:rsidP="00E07DAD">
      <w:pPr>
        <w:pStyle w:val="31"/>
        <w:ind w:firstLine="0"/>
        <w:rPr>
          <w:b/>
          <w:i/>
          <w:szCs w:val="28"/>
        </w:rPr>
      </w:pPr>
      <w:r w:rsidRPr="00657651">
        <w:rPr>
          <w:b/>
          <w:i/>
          <w:szCs w:val="28"/>
        </w:rPr>
        <w:t xml:space="preserve"> Ресурсный компонент</w:t>
      </w:r>
    </w:p>
    <w:p w:rsidR="00E07DAD" w:rsidRPr="00657651" w:rsidRDefault="00E07DAD" w:rsidP="00E07DAD">
      <w:pPr>
        <w:pStyle w:val="31"/>
        <w:ind w:firstLine="0"/>
        <w:rPr>
          <w:szCs w:val="28"/>
        </w:rPr>
      </w:pPr>
      <w:r w:rsidRPr="00657651">
        <w:rPr>
          <w:i/>
          <w:szCs w:val="28"/>
        </w:rPr>
        <w:t xml:space="preserve"> </w:t>
      </w:r>
      <w:r>
        <w:rPr>
          <w:i/>
          <w:szCs w:val="28"/>
        </w:rPr>
        <w:tab/>
      </w:r>
      <w:r w:rsidRPr="00657651">
        <w:rPr>
          <w:szCs w:val="28"/>
        </w:rPr>
        <w:t>Ресурсное обеспечение деятельности учреждения рассматривается в трех направлениях: кадры, материально-техническая база  и финансирование.</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Главными ресурсами для Центра являются педагогические кадры. Современные требования достаточно жестки как к профессиональным, так и к личностным качествам педагогов:</w:t>
      </w:r>
    </w:p>
    <w:p w:rsidR="00E07DAD" w:rsidRPr="00657651" w:rsidRDefault="00E07DAD" w:rsidP="00F368D1">
      <w:pPr>
        <w:numPr>
          <w:ilvl w:val="0"/>
          <w:numId w:val="26"/>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высокий уровень знаний в определенной предметной области;</w:t>
      </w:r>
    </w:p>
    <w:p w:rsidR="00E07DAD" w:rsidRPr="00657651" w:rsidRDefault="00E07DAD" w:rsidP="00F368D1">
      <w:pPr>
        <w:numPr>
          <w:ilvl w:val="0"/>
          <w:numId w:val="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высокая степень увлеченности своей деятельностью;</w:t>
      </w:r>
    </w:p>
    <w:p w:rsidR="00E07DAD" w:rsidRPr="00657651" w:rsidRDefault="00E07DAD" w:rsidP="00F368D1">
      <w:pPr>
        <w:numPr>
          <w:ilvl w:val="0"/>
          <w:numId w:val="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lastRenderedPageBreak/>
        <w:t>высокий уровень методической и технологической образовательной деятельности;</w:t>
      </w:r>
    </w:p>
    <w:p w:rsidR="00E07DAD" w:rsidRPr="00657651" w:rsidRDefault="00E07DAD" w:rsidP="00F368D1">
      <w:pPr>
        <w:numPr>
          <w:ilvl w:val="0"/>
          <w:numId w:val="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способность к инновациям;</w:t>
      </w:r>
    </w:p>
    <w:p w:rsidR="00E07DAD" w:rsidRPr="00657651" w:rsidRDefault="00E07DAD" w:rsidP="00F368D1">
      <w:pPr>
        <w:numPr>
          <w:ilvl w:val="0"/>
          <w:numId w:val="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коммуникабельность;</w:t>
      </w:r>
    </w:p>
    <w:p w:rsidR="00E07DAD" w:rsidRPr="00657651" w:rsidRDefault="00E07DAD" w:rsidP="00F368D1">
      <w:pPr>
        <w:numPr>
          <w:ilvl w:val="0"/>
          <w:numId w:val="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оптимизм, жизнелюбие.</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w:t>
      </w:r>
      <w:r>
        <w:rPr>
          <w:rFonts w:ascii="Times New Roman" w:hAnsi="Times New Roman"/>
          <w:sz w:val="28"/>
          <w:szCs w:val="28"/>
        </w:rPr>
        <w:tab/>
      </w:r>
      <w:r w:rsidRPr="00657651">
        <w:rPr>
          <w:rFonts w:ascii="Times New Roman" w:hAnsi="Times New Roman"/>
          <w:sz w:val="28"/>
          <w:szCs w:val="28"/>
        </w:rPr>
        <w:t xml:space="preserve">Педагогический коллектив Центра </w:t>
      </w:r>
      <w:r>
        <w:rPr>
          <w:rFonts w:ascii="Times New Roman" w:hAnsi="Times New Roman"/>
          <w:sz w:val="28"/>
          <w:szCs w:val="28"/>
        </w:rPr>
        <w:t>стремится соответствовать</w:t>
      </w:r>
      <w:r w:rsidRPr="00657651">
        <w:rPr>
          <w:rFonts w:ascii="Times New Roman" w:hAnsi="Times New Roman"/>
          <w:sz w:val="28"/>
          <w:szCs w:val="28"/>
        </w:rPr>
        <w:t xml:space="preserve"> вышеперечисленным требованиям. Поэтому</w:t>
      </w:r>
      <w:r>
        <w:rPr>
          <w:rFonts w:ascii="Times New Roman" w:hAnsi="Times New Roman"/>
          <w:sz w:val="28"/>
          <w:szCs w:val="28"/>
        </w:rPr>
        <w:t>,</w:t>
      </w:r>
      <w:r w:rsidRPr="00657651">
        <w:rPr>
          <w:rFonts w:ascii="Times New Roman" w:hAnsi="Times New Roman"/>
          <w:sz w:val="28"/>
          <w:szCs w:val="28"/>
        </w:rPr>
        <w:t xml:space="preserve"> кадровая политика Центра определила следующие концептуальные подходы перспективного развития кадрового обеспечения:</w:t>
      </w:r>
    </w:p>
    <w:p w:rsidR="00E07DAD" w:rsidRPr="00657651" w:rsidRDefault="00E07DAD" w:rsidP="00E07DAD">
      <w:pPr>
        <w:spacing w:after="0" w:line="240" w:lineRule="auto"/>
        <w:jc w:val="both"/>
        <w:rPr>
          <w:rFonts w:ascii="Times New Roman" w:hAnsi="Times New Roman"/>
          <w:sz w:val="28"/>
          <w:szCs w:val="28"/>
        </w:rPr>
      </w:pPr>
      <w:r>
        <w:rPr>
          <w:rFonts w:ascii="Times New Roman" w:hAnsi="Times New Roman"/>
          <w:sz w:val="28"/>
          <w:szCs w:val="28"/>
        </w:rPr>
        <w:t>1.</w:t>
      </w:r>
      <w:r w:rsidRPr="00657651">
        <w:rPr>
          <w:rFonts w:ascii="Times New Roman" w:hAnsi="Times New Roman"/>
          <w:sz w:val="28"/>
          <w:szCs w:val="28"/>
        </w:rPr>
        <w:t xml:space="preserve"> Создание условий сохранения стабильности педагогического коллектива:</w:t>
      </w:r>
    </w:p>
    <w:p w:rsidR="00E07DAD" w:rsidRPr="00657651" w:rsidRDefault="00E07DAD" w:rsidP="00F368D1">
      <w:pPr>
        <w:numPr>
          <w:ilvl w:val="0"/>
          <w:numId w:val="32"/>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создание в Центре целостной методической службы для программного и учебно-методического сопровождения образовательного процесса;</w:t>
      </w:r>
    </w:p>
    <w:p w:rsidR="00E07DAD" w:rsidRPr="00657651" w:rsidRDefault="00E07DAD" w:rsidP="00F368D1">
      <w:pPr>
        <w:numPr>
          <w:ilvl w:val="0"/>
          <w:numId w:val="3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продолжить </w:t>
      </w:r>
      <w:r w:rsidRPr="00657651">
        <w:rPr>
          <w:rFonts w:ascii="Times New Roman" w:hAnsi="Times New Roman"/>
          <w:sz w:val="28"/>
          <w:szCs w:val="28"/>
        </w:rPr>
        <w:t>формирование системы социолого-психологического сопровождения образовательного процесса, способствующей решению психолого-педагогических проблем,</w:t>
      </w:r>
      <w:r>
        <w:rPr>
          <w:rFonts w:ascii="Times New Roman" w:hAnsi="Times New Roman"/>
          <w:sz w:val="28"/>
          <w:szCs w:val="28"/>
        </w:rPr>
        <w:t xml:space="preserve"> как у учащихся</w:t>
      </w:r>
      <w:r w:rsidRPr="00657651">
        <w:rPr>
          <w:rFonts w:ascii="Times New Roman" w:hAnsi="Times New Roman"/>
          <w:sz w:val="28"/>
          <w:szCs w:val="28"/>
        </w:rPr>
        <w:t>, так и у педагогов;</w:t>
      </w:r>
    </w:p>
    <w:p w:rsidR="00E07DAD" w:rsidRPr="00657651" w:rsidRDefault="00E07DAD" w:rsidP="00F368D1">
      <w:pPr>
        <w:numPr>
          <w:ilvl w:val="0"/>
          <w:numId w:val="3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организация  инновационной деятельности в Центре для подъема профессиональной деятельности педагогов на более качественный уровень;</w:t>
      </w:r>
    </w:p>
    <w:p w:rsidR="00E07DAD" w:rsidRPr="00657651" w:rsidRDefault="00E07DAD" w:rsidP="00F368D1">
      <w:pPr>
        <w:numPr>
          <w:ilvl w:val="0"/>
          <w:numId w:val="3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улучшение материально-технического обеспечения образовательного процесса </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2. Совершенствование системы непрерывного повышения квалификации и профессионального мастерства       педагогических кадров Центра: </w:t>
      </w:r>
    </w:p>
    <w:p w:rsidR="00E07DAD" w:rsidRPr="00657651" w:rsidRDefault="00E07DAD" w:rsidP="00E07DAD">
      <w:pPr>
        <w:pStyle w:val="33"/>
        <w:jc w:val="both"/>
        <w:rPr>
          <w:szCs w:val="28"/>
        </w:rPr>
      </w:pPr>
      <w:r w:rsidRPr="00657651">
        <w:rPr>
          <w:szCs w:val="28"/>
        </w:rPr>
        <w:t>-    разработка и реализация программы профессионально-личностного роста педагогических кадров Центра</w:t>
      </w:r>
      <w:r>
        <w:rPr>
          <w:szCs w:val="28"/>
        </w:rPr>
        <w:t xml:space="preserve"> через работу школы профессионального мастерства «Рост»</w:t>
      </w:r>
      <w:r w:rsidRPr="00657651">
        <w:rPr>
          <w:szCs w:val="28"/>
        </w:rPr>
        <w:t>;</w:t>
      </w:r>
    </w:p>
    <w:p w:rsidR="00E07DAD" w:rsidRPr="00657651" w:rsidRDefault="00E07DAD" w:rsidP="00F368D1">
      <w:pPr>
        <w:numPr>
          <w:ilvl w:val="0"/>
          <w:numId w:val="33"/>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информатизация образовательной системы Центра путем модернизации единой информационной среды учреждения (инновационные телекоммуникации, новые информационные технологии);</w:t>
      </w:r>
    </w:p>
    <w:p w:rsidR="00E07DAD" w:rsidRPr="00657651" w:rsidRDefault="00E07DAD" w:rsidP="00F368D1">
      <w:pPr>
        <w:numPr>
          <w:ilvl w:val="0"/>
          <w:numId w:val="34"/>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привлечение к сотрудничеству специалистов-консультантов по различным аспектам профессиональной деятельности педагогических кадров. </w:t>
      </w:r>
    </w:p>
    <w:p w:rsidR="00E07DAD" w:rsidRPr="00657651" w:rsidRDefault="00E07DAD" w:rsidP="00E07DAD">
      <w:pPr>
        <w:pStyle w:val="21"/>
        <w:rPr>
          <w:szCs w:val="28"/>
        </w:rPr>
      </w:pPr>
      <w:r w:rsidRPr="00657651">
        <w:rPr>
          <w:szCs w:val="28"/>
        </w:rPr>
        <w:t>3. Разработка эффективной системы мероприятий по повышению             мотивации педагогов к творческой деятельности</w:t>
      </w:r>
    </w:p>
    <w:p w:rsidR="00E07DAD" w:rsidRPr="00657651" w:rsidRDefault="00E07DAD" w:rsidP="00F368D1">
      <w:pPr>
        <w:pStyle w:val="21"/>
        <w:numPr>
          <w:ilvl w:val="0"/>
          <w:numId w:val="33"/>
        </w:numPr>
        <w:ind w:left="0" w:firstLine="0"/>
        <w:rPr>
          <w:szCs w:val="28"/>
        </w:rPr>
      </w:pPr>
      <w:r w:rsidRPr="00657651">
        <w:rPr>
          <w:szCs w:val="28"/>
        </w:rPr>
        <w:t>активизация педагогов в участии в муниципальных, зональных и краевых конкурсах профессионального мастерства;</w:t>
      </w:r>
    </w:p>
    <w:p w:rsidR="00E07DAD" w:rsidRPr="00657651" w:rsidRDefault="00E07DAD" w:rsidP="00F368D1">
      <w:pPr>
        <w:pStyle w:val="21"/>
        <w:numPr>
          <w:ilvl w:val="0"/>
          <w:numId w:val="33"/>
        </w:numPr>
        <w:ind w:left="0" w:firstLine="0"/>
        <w:rPr>
          <w:szCs w:val="28"/>
        </w:rPr>
      </w:pPr>
      <w:r w:rsidRPr="00657651">
        <w:rPr>
          <w:szCs w:val="28"/>
        </w:rPr>
        <w:t xml:space="preserve">выявление и распространение результативного опыта работы педагогов посредством проведения мастер-классов, презентаций, семинаров, конференций и издательства учебно-методических материалов; </w:t>
      </w:r>
    </w:p>
    <w:p w:rsidR="00E07DAD" w:rsidRPr="00657651" w:rsidRDefault="00E07DAD" w:rsidP="00E07DAD">
      <w:pPr>
        <w:pStyle w:val="21"/>
        <w:rPr>
          <w:szCs w:val="28"/>
        </w:rPr>
      </w:pPr>
      <w:r w:rsidRPr="00657651">
        <w:rPr>
          <w:szCs w:val="28"/>
        </w:rPr>
        <w:t xml:space="preserve">-    </w:t>
      </w:r>
      <w:r>
        <w:rPr>
          <w:szCs w:val="28"/>
        </w:rPr>
        <w:t>внедрение системы эффективного контракта.</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4. Мобилизация всех видов ресурсов для обновления программного обеспечения нового поколения.</w:t>
      </w:r>
    </w:p>
    <w:p w:rsidR="00E07DAD" w:rsidRPr="00657651" w:rsidRDefault="00E07DAD" w:rsidP="00E07D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Приоритет государственной политики четко обозначен – «программа как то, что нужно семье, ребенку. Обществу, государству. Как основа для развития системы дополнительного образования».  Дополнительная общеобразовательная программа становится базовым элементом, в том числе  финансирования дополнительного образования.</w:t>
      </w:r>
    </w:p>
    <w:p w:rsidR="00E07DAD" w:rsidRDefault="00E07DAD" w:rsidP="00E07DAD">
      <w:pPr>
        <w:spacing w:after="0" w:line="240" w:lineRule="auto"/>
        <w:jc w:val="both"/>
        <w:rPr>
          <w:rFonts w:ascii="Times New Roman" w:hAnsi="Times New Roman"/>
          <w:sz w:val="28"/>
          <w:szCs w:val="28"/>
        </w:rPr>
      </w:pPr>
      <w:r w:rsidRPr="00082B52">
        <w:rPr>
          <w:rFonts w:ascii="Times New Roman" w:hAnsi="Times New Roman"/>
          <w:b/>
          <w:sz w:val="28"/>
          <w:szCs w:val="28"/>
        </w:rPr>
        <w:lastRenderedPageBreak/>
        <w:t>Улучшение материально-технической</w:t>
      </w:r>
      <w:r w:rsidRPr="00657651">
        <w:rPr>
          <w:rFonts w:ascii="Times New Roman" w:hAnsi="Times New Roman"/>
          <w:sz w:val="28"/>
          <w:szCs w:val="28"/>
        </w:rPr>
        <w:t xml:space="preserve"> базы возможно  за счет финансовых ресурсов из внебюджетных средств. Для увеличения внебюджетных средств, необходимо:</w:t>
      </w:r>
    </w:p>
    <w:p w:rsidR="00E07DAD" w:rsidRPr="00657651"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усилить инвестиционную привлекательность за счет совершенствования механизмов развития социального партнерства;</w:t>
      </w:r>
    </w:p>
    <w:p w:rsidR="00E07DAD" w:rsidRPr="00657651" w:rsidRDefault="00E07DAD" w:rsidP="00F368D1">
      <w:pPr>
        <w:numPr>
          <w:ilvl w:val="0"/>
          <w:numId w:val="2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совершенствовать рекламную деятельность Центра;</w:t>
      </w:r>
    </w:p>
    <w:p w:rsidR="00E07DAD" w:rsidRPr="00657651" w:rsidRDefault="00E07DAD" w:rsidP="00F368D1">
      <w:pPr>
        <w:numPr>
          <w:ilvl w:val="0"/>
          <w:numId w:val="2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провести маркетинг образовательных услуг:</w:t>
      </w:r>
    </w:p>
    <w:p w:rsidR="00E07DAD" w:rsidRPr="00657651" w:rsidRDefault="00E07DAD" w:rsidP="00E07DAD">
      <w:pPr>
        <w:spacing w:after="0" w:line="240" w:lineRule="auto"/>
        <w:jc w:val="both"/>
        <w:rPr>
          <w:rFonts w:ascii="Times New Roman" w:hAnsi="Times New Roman"/>
          <w:sz w:val="28"/>
          <w:szCs w:val="28"/>
        </w:rPr>
      </w:pPr>
      <w:r>
        <w:rPr>
          <w:rFonts w:ascii="Times New Roman" w:hAnsi="Times New Roman"/>
          <w:sz w:val="28"/>
          <w:szCs w:val="28"/>
        </w:rPr>
        <w:t>-</w:t>
      </w:r>
      <w:r w:rsidRPr="00657651">
        <w:rPr>
          <w:rFonts w:ascii="Times New Roman" w:hAnsi="Times New Roman"/>
          <w:sz w:val="28"/>
          <w:szCs w:val="28"/>
        </w:rPr>
        <w:t xml:space="preserve"> детально изучить возможности Центра в оказании платных образовательных услуг;</w:t>
      </w:r>
    </w:p>
    <w:p w:rsidR="00E07DAD" w:rsidRPr="00657651" w:rsidRDefault="00E07DAD" w:rsidP="00F368D1">
      <w:pPr>
        <w:numPr>
          <w:ilvl w:val="0"/>
          <w:numId w:val="29"/>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расширить спектр оказываемых платных образовательных услуг; </w:t>
      </w:r>
    </w:p>
    <w:p w:rsidR="00E07DAD" w:rsidRDefault="00E07DAD" w:rsidP="00F368D1">
      <w:pPr>
        <w:numPr>
          <w:ilvl w:val="0"/>
          <w:numId w:val="30"/>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участвовать в конкурсах </w:t>
      </w:r>
      <w:proofErr w:type="spellStart"/>
      <w:r w:rsidRPr="00657651">
        <w:rPr>
          <w:rFonts w:ascii="Times New Roman" w:hAnsi="Times New Roman"/>
          <w:sz w:val="28"/>
          <w:szCs w:val="28"/>
        </w:rPr>
        <w:t>грантовой</w:t>
      </w:r>
      <w:proofErr w:type="spellEnd"/>
      <w:r w:rsidRPr="00657651">
        <w:rPr>
          <w:rFonts w:ascii="Times New Roman" w:hAnsi="Times New Roman"/>
          <w:sz w:val="28"/>
          <w:szCs w:val="28"/>
        </w:rPr>
        <w:t xml:space="preserve"> поддержки и т.п.;</w:t>
      </w:r>
    </w:p>
    <w:p w:rsidR="00E07DAD" w:rsidRPr="00657651" w:rsidRDefault="00E07DAD" w:rsidP="00F368D1">
      <w:pPr>
        <w:numPr>
          <w:ilvl w:val="0"/>
          <w:numId w:val="30"/>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организовывать конкурсы, мастер-классы, семинары на платной основе;</w:t>
      </w:r>
    </w:p>
    <w:p w:rsidR="00E07DAD" w:rsidRDefault="00E07DAD" w:rsidP="00F368D1">
      <w:pPr>
        <w:numPr>
          <w:ilvl w:val="0"/>
          <w:numId w:val="31"/>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активнее привлекать внебюджетные средства </w:t>
      </w:r>
      <w:r>
        <w:rPr>
          <w:rFonts w:ascii="Times New Roman" w:hAnsi="Times New Roman"/>
          <w:sz w:val="28"/>
          <w:szCs w:val="28"/>
        </w:rPr>
        <w:t>в формирование материально-технической базы и поддержки педагогических кадров</w:t>
      </w:r>
      <w:r w:rsidRPr="00657651">
        <w:rPr>
          <w:rFonts w:ascii="Times New Roman" w:hAnsi="Times New Roman"/>
          <w:sz w:val="28"/>
          <w:szCs w:val="28"/>
        </w:rPr>
        <w:t xml:space="preserve">. </w:t>
      </w:r>
    </w:p>
    <w:p w:rsidR="00E07DAD" w:rsidRPr="00657651" w:rsidRDefault="00E07DAD" w:rsidP="00E07D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Научно-технический прогресс обуславливает необходимость совершенствования материально-технического обеспечения образовательного процесса, оснащения новым оборудованием, компьютерной техникой и высокоскоростной </w:t>
      </w:r>
      <w:proofErr w:type="spellStart"/>
      <w:proofErr w:type="gramStart"/>
      <w:r>
        <w:rPr>
          <w:rFonts w:ascii="Times New Roman" w:hAnsi="Times New Roman"/>
          <w:sz w:val="28"/>
          <w:szCs w:val="28"/>
        </w:rPr>
        <w:t>интернет-связью</w:t>
      </w:r>
      <w:proofErr w:type="spellEnd"/>
      <w:proofErr w:type="gramEnd"/>
      <w:r>
        <w:rPr>
          <w:rFonts w:ascii="Times New Roman" w:hAnsi="Times New Roman"/>
          <w:sz w:val="28"/>
          <w:szCs w:val="28"/>
        </w:rPr>
        <w:t>, а также создания комфортных и безопасных условий обучения детей.</w:t>
      </w:r>
    </w:p>
    <w:p w:rsidR="00E07DAD" w:rsidRDefault="00E07DAD" w:rsidP="00E07DAD">
      <w:pPr>
        <w:spacing w:after="0" w:line="240" w:lineRule="auto"/>
        <w:ind w:firstLine="708"/>
        <w:jc w:val="both"/>
        <w:rPr>
          <w:rFonts w:ascii="Times New Roman" w:hAnsi="Times New Roman"/>
          <w:sz w:val="28"/>
          <w:szCs w:val="28"/>
        </w:rPr>
      </w:pPr>
      <w:r w:rsidRPr="00657651">
        <w:rPr>
          <w:rFonts w:ascii="Times New Roman" w:hAnsi="Times New Roman"/>
          <w:sz w:val="28"/>
          <w:szCs w:val="28"/>
        </w:rPr>
        <w:t>Укрепление и развитие ресурсной базы Центра обеспечит успешное развитие образовательной системы и  рост социального статуса  учреждения.</w:t>
      </w:r>
    </w:p>
    <w:p w:rsidR="00E07DAD" w:rsidRPr="00657651" w:rsidRDefault="00E07DAD" w:rsidP="00E07DAD">
      <w:pPr>
        <w:spacing w:after="0" w:line="240" w:lineRule="auto"/>
        <w:ind w:firstLine="708"/>
        <w:jc w:val="both"/>
        <w:rPr>
          <w:rFonts w:ascii="Times New Roman" w:hAnsi="Times New Roman"/>
          <w:sz w:val="28"/>
          <w:szCs w:val="28"/>
        </w:rPr>
      </w:pPr>
    </w:p>
    <w:p w:rsidR="00E07DAD" w:rsidRDefault="00E07DAD" w:rsidP="00E07DAD">
      <w:pPr>
        <w:spacing w:after="0" w:line="240" w:lineRule="auto"/>
        <w:jc w:val="both"/>
        <w:rPr>
          <w:rFonts w:ascii="Times New Roman" w:hAnsi="Times New Roman"/>
          <w:b/>
          <w:sz w:val="28"/>
          <w:szCs w:val="28"/>
        </w:rPr>
      </w:pPr>
    </w:p>
    <w:p w:rsidR="00E07DAD" w:rsidRPr="00657651" w:rsidRDefault="00E07DAD" w:rsidP="00E07DAD">
      <w:pPr>
        <w:spacing w:after="0" w:line="240" w:lineRule="auto"/>
        <w:jc w:val="center"/>
        <w:rPr>
          <w:rFonts w:ascii="Times New Roman" w:hAnsi="Times New Roman"/>
          <w:b/>
          <w:sz w:val="28"/>
          <w:szCs w:val="28"/>
        </w:rPr>
      </w:pPr>
      <w:r w:rsidRPr="00657651">
        <w:rPr>
          <w:rFonts w:ascii="Times New Roman" w:hAnsi="Times New Roman"/>
          <w:b/>
          <w:sz w:val="28"/>
          <w:szCs w:val="28"/>
        </w:rPr>
        <w:t>Ожидаемые результаты реализации Программы</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При благоприятной социально-экономической и политической ситуации в стране успешное решение вышеперечисленных задач деятельности Центра предполагает следующие результаты:</w:t>
      </w:r>
    </w:p>
    <w:p w:rsidR="00E07DAD" w:rsidRPr="00657651" w:rsidRDefault="00E07DAD" w:rsidP="00F368D1">
      <w:pPr>
        <w:numPr>
          <w:ilvl w:val="0"/>
          <w:numId w:val="15"/>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Сформируется модель образовательной системы, которая расширит возможности </w:t>
      </w:r>
      <w:r>
        <w:rPr>
          <w:rFonts w:ascii="Times New Roman" w:hAnsi="Times New Roman"/>
          <w:sz w:val="28"/>
          <w:szCs w:val="28"/>
        </w:rPr>
        <w:t>учащихся</w:t>
      </w:r>
      <w:r w:rsidRPr="00657651">
        <w:rPr>
          <w:rFonts w:ascii="Times New Roman" w:hAnsi="Times New Roman"/>
          <w:sz w:val="28"/>
          <w:szCs w:val="28"/>
        </w:rPr>
        <w:t xml:space="preserve"> Центра для получения высококачественного дополнительного образования.</w:t>
      </w:r>
    </w:p>
    <w:p w:rsidR="00E07DAD" w:rsidRDefault="00E07DAD" w:rsidP="00F368D1">
      <w:pPr>
        <w:numPr>
          <w:ilvl w:val="0"/>
          <w:numId w:val="15"/>
        </w:numPr>
        <w:spacing w:after="0" w:line="240" w:lineRule="auto"/>
        <w:ind w:left="0" w:firstLine="0"/>
        <w:jc w:val="both"/>
        <w:rPr>
          <w:rFonts w:ascii="Times New Roman" w:hAnsi="Times New Roman"/>
          <w:sz w:val="28"/>
          <w:szCs w:val="28"/>
        </w:rPr>
      </w:pPr>
      <w:r w:rsidRPr="00082B52">
        <w:rPr>
          <w:rFonts w:ascii="Times New Roman" w:hAnsi="Times New Roman"/>
          <w:sz w:val="28"/>
          <w:szCs w:val="28"/>
        </w:rPr>
        <w:t>Повысится уровень мотивации учащихся к творческой активности;</w:t>
      </w:r>
    </w:p>
    <w:p w:rsidR="00E07DAD" w:rsidRPr="00082B52" w:rsidRDefault="00E07DAD" w:rsidP="00F368D1">
      <w:pPr>
        <w:numPr>
          <w:ilvl w:val="0"/>
          <w:numId w:val="15"/>
        </w:numPr>
        <w:spacing w:after="0" w:line="240" w:lineRule="auto"/>
        <w:ind w:left="0" w:firstLine="0"/>
        <w:jc w:val="both"/>
        <w:rPr>
          <w:rFonts w:ascii="Times New Roman" w:hAnsi="Times New Roman"/>
          <w:sz w:val="28"/>
          <w:szCs w:val="28"/>
        </w:rPr>
      </w:pPr>
      <w:r w:rsidRPr="00082B52">
        <w:rPr>
          <w:rFonts w:ascii="Times New Roman" w:hAnsi="Times New Roman"/>
          <w:sz w:val="28"/>
          <w:szCs w:val="28"/>
        </w:rPr>
        <w:t>Сложится система социолого-психологического сопровождения развития воспитанников, помогающая ребенку и его семье в решении проблем личностного становления.</w:t>
      </w:r>
    </w:p>
    <w:p w:rsidR="00E07DAD" w:rsidRPr="00657651" w:rsidRDefault="00E07DAD" w:rsidP="00F368D1">
      <w:pPr>
        <w:numPr>
          <w:ilvl w:val="0"/>
          <w:numId w:val="15"/>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Сложится система повышения квалификации и профессионального мастерства педагогических кадров, способствующая развитию творческого потенциала и мотивации в улучшении качества выполняемой ими образовательной деятельности.</w:t>
      </w:r>
    </w:p>
    <w:p w:rsidR="00E07DAD" w:rsidRDefault="00E07DAD" w:rsidP="00F368D1">
      <w:pPr>
        <w:numPr>
          <w:ilvl w:val="0"/>
          <w:numId w:val="15"/>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Формирование и развитие инновационной деятельности  поможет стать Центру активным участником </w:t>
      </w:r>
      <w:proofErr w:type="gramStart"/>
      <w:r w:rsidRPr="00657651">
        <w:rPr>
          <w:rFonts w:ascii="Times New Roman" w:hAnsi="Times New Roman"/>
          <w:sz w:val="28"/>
          <w:szCs w:val="28"/>
        </w:rPr>
        <w:t xml:space="preserve">реализации </w:t>
      </w:r>
      <w:r>
        <w:rPr>
          <w:rFonts w:ascii="Times New Roman" w:hAnsi="Times New Roman"/>
          <w:sz w:val="28"/>
          <w:szCs w:val="28"/>
        </w:rPr>
        <w:t xml:space="preserve">муниципальной </w:t>
      </w:r>
      <w:r w:rsidRPr="00657651">
        <w:rPr>
          <w:rFonts w:ascii="Times New Roman" w:hAnsi="Times New Roman"/>
          <w:sz w:val="28"/>
          <w:szCs w:val="28"/>
        </w:rPr>
        <w:t>программы развития дополнительного образования  муниципального образования</w:t>
      </w:r>
      <w:proofErr w:type="gramEnd"/>
      <w:r w:rsidRPr="00657651">
        <w:rPr>
          <w:rFonts w:ascii="Times New Roman" w:hAnsi="Times New Roman"/>
          <w:sz w:val="28"/>
          <w:szCs w:val="28"/>
        </w:rPr>
        <w:t xml:space="preserve"> город-курорт Геленджик. </w:t>
      </w:r>
    </w:p>
    <w:p w:rsidR="00E07DAD" w:rsidRPr="00657651" w:rsidRDefault="00E07DAD" w:rsidP="00E07DAD">
      <w:pPr>
        <w:spacing w:after="0" w:line="240" w:lineRule="auto"/>
        <w:jc w:val="both"/>
        <w:rPr>
          <w:rFonts w:ascii="Times New Roman" w:hAnsi="Times New Roman"/>
          <w:sz w:val="28"/>
          <w:szCs w:val="28"/>
        </w:rPr>
      </w:pPr>
    </w:p>
    <w:p w:rsidR="00E07DAD" w:rsidRDefault="00E07DAD" w:rsidP="00E07DAD">
      <w:pPr>
        <w:spacing w:after="0" w:line="240" w:lineRule="auto"/>
        <w:jc w:val="both"/>
        <w:rPr>
          <w:rFonts w:ascii="Times New Roman" w:hAnsi="Times New Roman"/>
          <w:b/>
          <w:bCs/>
          <w:i/>
          <w:iCs/>
          <w:sz w:val="28"/>
          <w:szCs w:val="28"/>
        </w:rPr>
      </w:pPr>
    </w:p>
    <w:p w:rsidR="00E07DAD" w:rsidRDefault="00E07DAD" w:rsidP="00E07DAD">
      <w:pPr>
        <w:spacing w:after="0" w:line="240" w:lineRule="auto"/>
        <w:jc w:val="both"/>
        <w:rPr>
          <w:rFonts w:ascii="Times New Roman" w:hAnsi="Times New Roman"/>
          <w:b/>
          <w:bCs/>
          <w:i/>
          <w:iCs/>
          <w:sz w:val="28"/>
          <w:szCs w:val="28"/>
        </w:rPr>
      </w:pPr>
    </w:p>
    <w:p w:rsidR="00E07DAD" w:rsidRPr="00657651" w:rsidRDefault="00E07DAD" w:rsidP="00E07DAD">
      <w:pPr>
        <w:spacing w:after="0" w:line="240" w:lineRule="auto"/>
        <w:jc w:val="both"/>
        <w:rPr>
          <w:rFonts w:ascii="Times New Roman" w:hAnsi="Times New Roman"/>
          <w:b/>
          <w:bCs/>
          <w:i/>
          <w:iCs/>
          <w:sz w:val="28"/>
          <w:szCs w:val="28"/>
        </w:rPr>
      </w:pPr>
      <w:r w:rsidRPr="00657651">
        <w:rPr>
          <w:rFonts w:ascii="Times New Roman" w:hAnsi="Times New Roman"/>
          <w:b/>
          <w:bCs/>
          <w:i/>
          <w:iCs/>
          <w:sz w:val="28"/>
          <w:szCs w:val="28"/>
        </w:rPr>
        <w:lastRenderedPageBreak/>
        <w:t>Показатели  результативности: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наличие системы выявления запроса населения на услуги в системе дополнительного образования;</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w:t>
      </w:r>
      <w:r>
        <w:rPr>
          <w:rFonts w:ascii="Times New Roman" w:hAnsi="Times New Roman"/>
          <w:sz w:val="28"/>
          <w:szCs w:val="28"/>
        </w:rPr>
        <w:t xml:space="preserve"> </w:t>
      </w:r>
      <w:r w:rsidRPr="00657651">
        <w:rPr>
          <w:rFonts w:ascii="Times New Roman" w:hAnsi="Times New Roman"/>
          <w:sz w:val="28"/>
          <w:szCs w:val="28"/>
        </w:rPr>
        <w:t>доля (количество) программ дополнительного образования, привлекательных для большего числа обучающихся среднего и старшего возраста (соотношение количества программ  и количества детей старшего возраста);</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доля (количество)  детей с ограниченными возможностями здоровья, включенными в систему дополнительного образования;</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доля (охват) детей и подростков, относящихся к числу социально неблагополучных, детей «группы риска», занимающихся в системе дополнительного образования;</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доля педагогов, работающих в соответствии с современными требованиями;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динамика количества педагогов дополнительного образования, прошедших повышение квалификации по проблемам современной организации образовательного процесса </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-доля педагогов дополнительного образования, использующих новые образовательные технологии.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количество компьютеров на одного педагога дополнительного образования  и на одного ребенка;</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количество педагогов дополнительного образования, использующих информационные технологии;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наличие учебно-методических разработок и лицензионных технологий.</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-действующий сайт;</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-наличие </w:t>
      </w:r>
      <w:proofErr w:type="gramStart"/>
      <w:r w:rsidRPr="00657651">
        <w:rPr>
          <w:rFonts w:ascii="Times New Roman" w:hAnsi="Times New Roman"/>
          <w:sz w:val="28"/>
          <w:szCs w:val="28"/>
        </w:rPr>
        <w:t>методики мониторинга качества дополнительного образования детей</w:t>
      </w:r>
      <w:proofErr w:type="gramEnd"/>
      <w:r w:rsidRPr="00657651">
        <w:rPr>
          <w:rFonts w:ascii="Times New Roman" w:hAnsi="Times New Roman"/>
          <w:sz w:val="28"/>
          <w:szCs w:val="28"/>
        </w:rPr>
        <w:t xml:space="preserve"> в </w:t>
      </w:r>
      <w:r>
        <w:rPr>
          <w:rFonts w:ascii="Times New Roman" w:hAnsi="Times New Roman"/>
          <w:sz w:val="28"/>
          <w:szCs w:val="28"/>
        </w:rPr>
        <w:t>«</w:t>
      </w:r>
      <w:r w:rsidRPr="00657651">
        <w:rPr>
          <w:rFonts w:ascii="Times New Roman" w:hAnsi="Times New Roman"/>
          <w:sz w:val="28"/>
          <w:szCs w:val="28"/>
        </w:rPr>
        <w:t>Центре</w:t>
      </w:r>
      <w:r>
        <w:rPr>
          <w:rFonts w:ascii="Times New Roman" w:hAnsi="Times New Roman"/>
          <w:sz w:val="28"/>
          <w:szCs w:val="28"/>
        </w:rPr>
        <w:t>»</w:t>
      </w:r>
      <w:r w:rsidRPr="00657651">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положительная динамика показателей оценки качества дополнительного образования: (достижени</w:t>
      </w:r>
      <w:r>
        <w:rPr>
          <w:rFonts w:ascii="Times New Roman" w:hAnsi="Times New Roman"/>
          <w:sz w:val="28"/>
          <w:szCs w:val="28"/>
        </w:rPr>
        <w:t>я</w:t>
      </w:r>
      <w:r w:rsidRPr="00657651">
        <w:rPr>
          <w:rFonts w:ascii="Times New Roman" w:hAnsi="Times New Roman"/>
          <w:sz w:val="28"/>
          <w:szCs w:val="28"/>
        </w:rPr>
        <w:t xml:space="preserve"> учащихся);</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w:t>
      </w:r>
      <w:r>
        <w:rPr>
          <w:rFonts w:ascii="Times New Roman" w:hAnsi="Times New Roman"/>
          <w:sz w:val="28"/>
          <w:szCs w:val="28"/>
        </w:rPr>
        <w:t xml:space="preserve"> </w:t>
      </w:r>
      <w:r w:rsidRPr="00657651">
        <w:rPr>
          <w:rFonts w:ascii="Times New Roman" w:hAnsi="Times New Roman"/>
          <w:sz w:val="28"/>
          <w:szCs w:val="28"/>
        </w:rPr>
        <w:t xml:space="preserve">доля аттестуемых педагогических  работников Центра; </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доля родителей, общественности, работодателей, включенных  в систему мониторинга качества дополнительного образования детей в Центре;</w:t>
      </w:r>
    </w:p>
    <w:p w:rsidR="00E07DAD" w:rsidRPr="00657651" w:rsidRDefault="00E07DAD" w:rsidP="00E07DAD">
      <w:pPr>
        <w:spacing w:after="0" w:line="240" w:lineRule="auto"/>
        <w:jc w:val="both"/>
        <w:rPr>
          <w:rFonts w:ascii="Times New Roman" w:hAnsi="Times New Roman"/>
          <w:sz w:val="28"/>
          <w:szCs w:val="28"/>
        </w:rPr>
      </w:pPr>
      <w:r>
        <w:rPr>
          <w:rFonts w:ascii="Times New Roman" w:hAnsi="Times New Roman"/>
          <w:sz w:val="28"/>
          <w:szCs w:val="28"/>
        </w:rPr>
        <w:t xml:space="preserve">- доля </w:t>
      </w:r>
      <w:r w:rsidRPr="00657651">
        <w:rPr>
          <w:rFonts w:ascii="Times New Roman" w:hAnsi="Times New Roman"/>
          <w:sz w:val="28"/>
          <w:szCs w:val="28"/>
        </w:rPr>
        <w:t>учащихся, включенных в деятельность детских общественных объединений;</w:t>
      </w:r>
    </w:p>
    <w:p w:rsidR="00E07DAD" w:rsidRPr="00657651" w:rsidRDefault="00E07DAD" w:rsidP="00E07DAD">
      <w:pPr>
        <w:spacing w:after="0" w:line="240" w:lineRule="auto"/>
        <w:jc w:val="both"/>
        <w:rPr>
          <w:rFonts w:ascii="Times New Roman" w:hAnsi="Times New Roman"/>
          <w:sz w:val="28"/>
          <w:szCs w:val="28"/>
        </w:rPr>
      </w:pPr>
      <w:r>
        <w:rPr>
          <w:rFonts w:ascii="Times New Roman" w:hAnsi="Times New Roman"/>
          <w:sz w:val="28"/>
          <w:szCs w:val="28"/>
        </w:rPr>
        <w:t xml:space="preserve">- доля </w:t>
      </w:r>
      <w:r w:rsidRPr="00657651">
        <w:rPr>
          <w:rFonts w:ascii="Times New Roman" w:hAnsi="Times New Roman"/>
          <w:sz w:val="28"/>
          <w:szCs w:val="28"/>
        </w:rPr>
        <w:t>учащихся, включенных в социально-значимую</w:t>
      </w:r>
      <w:r w:rsidRPr="00657651">
        <w:rPr>
          <w:rFonts w:ascii="Times New Roman" w:hAnsi="Times New Roman"/>
          <w:spacing w:val="-1"/>
          <w:sz w:val="28"/>
          <w:szCs w:val="28"/>
        </w:rPr>
        <w:t xml:space="preserve"> </w:t>
      </w:r>
      <w:r w:rsidRPr="00657651">
        <w:rPr>
          <w:rFonts w:ascii="Times New Roman" w:hAnsi="Times New Roman"/>
          <w:sz w:val="28"/>
          <w:szCs w:val="28"/>
        </w:rPr>
        <w:t>деятельность;</w:t>
      </w:r>
    </w:p>
    <w:p w:rsidR="00E07DAD"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наличие механизмов выявления и продвижения  талантливых детей  и продуктов их инновационной деятельности;</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доля коллективов, имеющих высокие результаты деятельности, наличие звания «Образцовый коллектив»;</w:t>
      </w:r>
    </w:p>
    <w:p w:rsidR="00E07DAD" w:rsidRPr="00657651" w:rsidRDefault="00E07DAD" w:rsidP="00E07DAD">
      <w:pPr>
        <w:spacing w:after="0" w:line="240" w:lineRule="auto"/>
        <w:jc w:val="both"/>
        <w:rPr>
          <w:rFonts w:ascii="Times New Roman" w:hAnsi="Times New Roman"/>
          <w:sz w:val="28"/>
          <w:szCs w:val="28"/>
        </w:rPr>
      </w:pPr>
      <w:r>
        <w:rPr>
          <w:rFonts w:ascii="Times New Roman" w:hAnsi="Times New Roman"/>
          <w:sz w:val="28"/>
          <w:szCs w:val="28"/>
        </w:rPr>
        <w:t xml:space="preserve">- доля детей, продолживших </w:t>
      </w:r>
      <w:proofErr w:type="gramStart"/>
      <w:r>
        <w:rPr>
          <w:rFonts w:ascii="Times New Roman" w:hAnsi="Times New Roman"/>
          <w:sz w:val="28"/>
          <w:szCs w:val="28"/>
        </w:rPr>
        <w:t>обучение по профилю</w:t>
      </w:r>
      <w:proofErr w:type="gramEnd"/>
      <w:r>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доля различных государственных и общественных структур, включенных в решение задач развития дополнительного образования детей в </w:t>
      </w:r>
      <w:r>
        <w:rPr>
          <w:rFonts w:ascii="Times New Roman" w:hAnsi="Times New Roman"/>
          <w:sz w:val="28"/>
          <w:szCs w:val="28"/>
        </w:rPr>
        <w:t>«</w:t>
      </w:r>
      <w:r w:rsidRPr="00657651">
        <w:rPr>
          <w:rFonts w:ascii="Times New Roman" w:hAnsi="Times New Roman"/>
          <w:sz w:val="28"/>
          <w:szCs w:val="28"/>
        </w:rPr>
        <w:t>Центре</w:t>
      </w:r>
      <w:r>
        <w:rPr>
          <w:rFonts w:ascii="Times New Roman" w:hAnsi="Times New Roman"/>
          <w:sz w:val="28"/>
          <w:szCs w:val="28"/>
        </w:rPr>
        <w:t>»</w:t>
      </w:r>
      <w:r w:rsidRPr="00657651">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количество реализованных инновационных инициатив (проектов, программ)  в сфере дополнительного образования детей в </w:t>
      </w:r>
      <w:r>
        <w:rPr>
          <w:rFonts w:ascii="Times New Roman" w:hAnsi="Times New Roman"/>
          <w:sz w:val="28"/>
          <w:szCs w:val="28"/>
        </w:rPr>
        <w:t>«</w:t>
      </w:r>
      <w:r w:rsidRPr="00657651">
        <w:rPr>
          <w:rFonts w:ascii="Times New Roman" w:hAnsi="Times New Roman"/>
          <w:sz w:val="28"/>
          <w:szCs w:val="28"/>
        </w:rPr>
        <w:t>Центре</w:t>
      </w:r>
      <w:r>
        <w:rPr>
          <w:rFonts w:ascii="Times New Roman" w:hAnsi="Times New Roman"/>
          <w:sz w:val="28"/>
          <w:szCs w:val="28"/>
        </w:rPr>
        <w:t>»</w:t>
      </w:r>
      <w:r w:rsidRPr="00657651">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наличие  нормативных документов, обеспечивающих рациональное финансирование  системы дополнительного образования детей в </w:t>
      </w:r>
      <w:r>
        <w:rPr>
          <w:rFonts w:ascii="Times New Roman" w:hAnsi="Times New Roman"/>
          <w:sz w:val="28"/>
          <w:szCs w:val="28"/>
        </w:rPr>
        <w:t>«</w:t>
      </w:r>
      <w:r w:rsidRPr="00657651">
        <w:rPr>
          <w:rFonts w:ascii="Times New Roman" w:hAnsi="Times New Roman"/>
          <w:sz w:val="28"/>
          <w:szCs w:val="28"/>
        </w:rPr>
        <w:t>Центре</w:t>
      </w:r>
      <w:r>
        <w:rPr>
          <w:rFonts w:ascii="Times New Roman" w:hAnsi="Times New Roman"/>
          <w:sz w:val="28"/>
          <w:szCs w:val="28"/>
        </w:rPr>
        <w:t>»</w:t>
      </w:r>
      <w:r w:rsidRPr="00657651">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lastRenderedPageBreak/>
        <w:t xml:space="preserve">- доля увеличения привлеченных внебюджетных средств </w:t>
      </w:r>
      <w:r>
        <w:rPr>
          <w:rFonts w:ascii="Times New Roman" w:hAnsi="Times New Roman"/>
          <w:sz w:val="28"/>
          <w:szCs w:val="28"/>
        </w:rPr>
        <w:t>«</w:t>
      </w:r>
      <w:r w:rsidRPr="00657651">
        <w:rPr>
          <w:rFonts w:ascii="Times New Roman" w:hAnsi="Times New Roman"/>
          <w:sz w:val="28"/>
          <w:szCs w:val="28"/>
        </w:rPr>
        <w:t>Центра</w:t>
      </w:r>
      <w:r>
        <w:rPr>
          <w:rFonts w:ascii="Times New Roman" w:hAnsi="Times New Roman"/>
          <w:sz w:val="28"/>
          <w:szCs w:val="28"/>
        </w:rPr>
        <w:t>»</w:t>
      </w:r>
      <w:r w:rsidRPr="00657651">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степень обеспеченности </w:t>
      </w:r>
      <w:r>
        <w:rPr>
          <w:rFonts w:ascii="Times New Roman" w:hAnsi="Times New Roman"/>
          <w:sz w:val="28"/>
          <w:szCs w:val="28"/>
        </w:rPr>
        <w:t>«</w:t>
      </w:r>
      <w:r w:rsidRPr="00657651">
        <w:rPr>
          <w:rFonts w:ascii="Times New Roman" w:hAnsi="Times New Roman"/>
          <w:sz w:val="28"/>
          <w:szCs w:val="28"/>
        </w:rPr>
        <w:t>Центра</w:t>
      </w:r>
      <w:r>
        <w:rPr>
          <w:rFonts w:ascii="Times New Roman" w:hAnsi="Times New Roman"/>
          <w:sz w:val="28"/>
          <w:szCs w:val="28"/>
        </w:rPr>
        <w:t>»</w:t>
      </w:r>
      <w:r w:rsidRPr="00657651">
        <w:rPr>
          <w:rFonts w:ascii="Times New Roman" w:hAnsi="Times New Roman"/>
          <w:sz w:val="28"/>
          <w:szCs w:val="28"/>
        </w:rPr>
        <w:t xml:space="preserve"> необходимым оборудованием;</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степень сохранения и развития  кадрового потенциала </w:t>
      </w:r>
      <w:r>
        <w:rPr>
          <w:rFonts w:ascii="Times New Roman" w:hAnsi="Times New Roman"/>
          <w:sz w:val="28"/>
          <w:szCs w:val="28"/>
        </w:rPr>
        <w:t>«</w:t>
      </w:r>
      <w:r w:rsidRPr="00657651">
        <w:rPr>
          <w:rFonts w:ascii="Times New Roman" w:hAnsi="Times New Roman"/>
          <w:sz w:val="28"/>
          <w:szCs w:val="28"/>
        </w:rPr>
        <w:t>Центра</w:t>
      </w:r>
      <w:r>
        <w:rPr>
          <w:rFonts w:ascii="Times New Roman" w:hAnsi="Times New Roman"/>
          <w:sz w:val="28"/>
          <w:szCs w:val="28"/>
        </w:rPr>
        <w:t>»</w:t>
      </w:r>
      <w:r w:rsidRPr="00657651">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динамика доли финансовых средств на повышение квалификации педагогических работников в Центре; </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обучение руководителей Центра современным технологиям управления; </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доля руководящих и педагогических работников Центра</w:t>
      </w:r>
      <w:r>
        <w:rPr>
          <w:rFonts w:ascii="Times New Roman" w:hAnsi="Times New Roman"/>
          <w:sz w:val="28"/>
          <w:szCs w:val="28"/>
        </w:rPr>
        <w:t>,</w:t>
      </w:r>
      <w:r w:rsidRPr="00657651">
        <w:rPr>
          <w:rFonts w:ascii="Times New Roman" w:hAnsi="Times New Roman"/>
          <w:sz w:val="28"/>
          <w:szCs w:val="28"/>
        </w:rPr>
        <w:t xml:space="preserve"> включенных в повышение квалификации: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доля рекомендаций, </w:t>
      </w:r>
      <w:r>
        <w:rPr>
          <w:rFonts w:ascii="Times New Roman" w:hAnsi="Times New Roman"/>
          <w:sz w:val="28"/>
          <w:szCs w:val="28"/>
        </w:rPr>
        <w:t xml:space="preserve">методических пособий и разработок, </w:t>
      </w:r>
      <w:r w:rsidRPr="00657651">
        <w:rPr>
          <w:rFonts w:ascii="Times New Roman" w:hAnsi="Times New Roman"/>
          <w:sz w:val="28"/>
          <w:szCs w:val="28"/>
        </w:rPr>
        <w:t xml:space="preserve">выработанных  методической службой </w:t>
      </w:r>
      <w:r>
        <w:rPr>
          <w:rFonts w:ascii="Times New Roman" w:hAnsi="Times New Roman"/>
          <w:sz w:val="28"/>
          <w:szCs w:val="28"/>
        </w:rPr>
        <w:t>«</w:t>
      </w:r>
      <w:proofErr w:type="spellStart"/>
      <w:r w:rsidRPr="00657651">
        <w:rPr>
          <w:rFonts w:ascii="Times New Roman" w:hAnsi="Times New Roman"/>
          <w:sz w:val="28"/>
          <w:szCs w:val="28"/>
        </w:rPr>
        <w:t>ЦРТДиЮ</w:t>
      </w:r>
      <w:proofErr w:type="spellEnd"/>
      <w:r>
        <w:rPr>
          <w:rFonts w:ascii="Times New Roman" w:hAnsi="Times New Roman"/>
          <w:sz w:val="28"/>
          <w:szCs w:val="28"/>
        </w:rPr>
        <w:t>»</w:t>
      </w:r>
      <w:r w:rsidRPr="00657651">
        <w:rPr>
          <w:rFonts w:ascii="Times New Roman" w:hAnsi="Times New Roman"/>
          <w:sz w:val="28"/>
          <w:szCs w:val="28"/>
        </w:rPr>
        <w:t>;</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 xml:space="preserve">-   доля объединений </w:t>
      </w:r>
      <w:r>
        <w:rPr>
          <w:rFonts w:ascii="Times New Roman" w:hAnsi="Times New Roman"/>
          <w:sz w:val="28"/>
          <w:szCs w:val="28"/>
        </w:rPr>
        <w:t>«</w:t>
      </w:r>
      <w:proofErr w:type="spellStart"/>
      <w:r w:rsidRPr="00657651">
        <w:rPr>
          <w:rFonts w:ascii="Times New Roman" w:hAnsi="Times New Roman"/>
          <w:sz w:val="28"/>
          <w:szCs w:val="28"/>
        </w:rPr>
        <w:t>ЦРТДиЮ</w:t>
      </w:r>
      <w:proofErr w:type="spellEnd"/>
      <w:r>
        <w:rPr>
          <w:rFonts w:ascii="Times New Roman" w:hAnsi="Times New Roman"/>
          <w:sz w:val="28"/>
          <w:szCs w:val="28"/>
        </w:rPr>
        <w:t>»</w:t>
      </w:r>
      <w:r w:rsidRPr="00657651">
        <w:rPr>
          <w:rFonts w:ascii="Times New Roman" w:hAnsi="Times New Roman"/>
          <w:sz w:val="28"/>
          <w:szCs w:val="28"/>
        </w:rPr>
        <w:t xml:space="preserve">, включенных в развитие и распространение инновационного опыта работы. </w:t>
      </w:r>
    </w:p>
    <w:p w:rsidR="00E07DAD" w:rsidRDefault="00E07DAD" w:rsidP="00E07DAD">
      <w:pPr>
        <w:spacing w:after="0" w:line="240" w:lineRule="auto"/>
        <w:jc w:val="center"/>
        <w:rPr>
          <w:rFonts w:ascii="Times New Roman" w:hAnsi="Times New Roman"/>
          <w:b/>
          <w:sz w:val="28"/>
          <w:szCs w:val="28"/>
        </w:rPr>
      </w:pPr>
    </w:p>
    <w:p w:rsidR="00E07DAD" w:rsidRDefault="00E07DAD" w:rsidP="00E07DAD">
      <w:pPr>
        <w:spacing w:after="0" w:line="240" w:lineRule="auto"/>
        <w:jc w:val="center"/>
        <w:rPr>
          <w:rFonts w:ascii="Times New Roman" w:hAnsi="Times New Roman"/>
          <w:b/>
          <w:sz w:val="28"/>
          <w:szCs w:val="28"/>
        </w:rPr>
      </w:pPr>
      <w:r w:rsidRPr="00657651">
        <w:rPr>
          <w:rFonts w:ascii="Times New Roman" w:hAnsi="Times New Roman"/>
          <w:b/>
          <w:sz w:val="28"/>
          <w:szCs w:val="28"/>
        </w:rPr>
        <w:t xml:space="preserve">Мониторинг развития </w:t>
      </w:r>
      <w:r>
        <w:rPr>
          <w:rFonts w:ascii="Times New Roman" w:hAnsi="Times New Roman"/>
          <w:b/>
          <w:sz w:val="28"/>
          <w:szCs w:val="28"/>
        </w:rPr>
        <w:t>МАОУ ДО «</w:t>
      </w:r>
      <w:proofErr w:type="spellStart"/>
      <w:r w:rsidRPr="00657651">
        <w:rPr>
          <w:rFonts w:ascii="Times New Roman" w:hAnsi="Times New Roman"/>
          <w:b/>
          <w:sz w:val="28"/>
          <w:szCs w:val="28"/>
        </w:rPr>
        <w:t>ЦРТДиЮ</w:t>
      </w:r>
      <w:proofErr w:type="spellEnd"/>
      <w:r>
        <w:rPr>
          <w:rFonts w:ascii="Times New Roman" w:hAnsi="Times New Roman"/>
          <w:b/>
          <w:sz w:val="28"/>
          <w:szCs w:val="28"/>
        </w:rPr>
        <w:t>»</w:t>
      </w:r>
    </w:p>
    <w:p w:rsidR="00E07DAD" w:rsidRPr="00657651" w:rsidRDefault="00E07DAD" w:rsidP="00E07DAD">
      <w:pPr>
        <w:spacing w:after="0" w:line="240" w:lineRule="auto"/>
        <w:jc w:val="center"/>
        <w:rPr>
          <w:rFonts w:ascii="Times New Roman" w:hAnsi="Times New Roman"/>
          <w:b/>
          <w:sz w:val="28"/>
          <w:szCs w:val="28"/>
        </w:rPr>
      </w:pPr>
    </w:p>
    <w:p w:rsidR="00E07DAD" w:rsidRPr="00657651" w:rsidRDefault="00E07DAD" w:rsidP="00E07DAD">
      <w:pPr>
        <w:spacing w:after="0" w:line="240" w:lineRule="auto"/>
        <w:ind w:firstLine="708"/>
        <w:jc w:val="both"/>
        <w:rPr>
          <w:rFonts w:ascii="Times New Roman" w:hAnsi="Times New Roman"/>
          <w:sz w:val="28"/>
          <w:szCs w:val="28"/>
        </w:rPr>
      </w:pPr>
      <w:r w:rsidRPr="00657651">
        <w:rPr>
          <w:rFonts w:ascii="Times New Roman" w:hAnsi="Times New Roman"/>
          <w:sz w:val="28"/>
          <w:szCs w:val="28"/>
        </w:rPr>
        <w:t xml:space="preserve">Мониторинг развития </w:t>
      </w:r>
      <w:r>
        <w:rPr>
          <w:rFonts w:ascii="Times New Roman" w:hAnsi="Times New Roman"/>
          <w:sz w:val="28"/>
          <w:szCs w:val="28"/>
        </w:rPr>
        <w:t>«</w:t>
      </w:r>
      <w:proofErr w:type="spellStart"/>
      <w:r w:rsidRPr="00657651">
        <w:rPr>
          <w:rFonts w:ascii="Times New Roman" w:hAnsi="Times New Roman"/>
          <w:sz w:val="28"/>
          <w:szCs w:val="28"/>
        </w:rPr>
        <w:t>ЦРТДиЮ</w:t>
      </w:r>
      <w:proofErr w:type="spellEnd"/>
      <w:r>
        <w:rPr>
          <w:rFonts w:ascii="Times New Roman" w:hAnsi="Times New Roman"/>
          <w:sz w:val="28"/>
          <w:szCs w:val="28"/>
        </w:rPr>
        <w:t>»</w:t>
      </w:r>
      <w:r w:rsidRPr="00657651">
        <w:rPr>
          <w:rFonts w:ascii="Times New Roman" w:hAnsi="Times New Roman"/>
          <w:sz w:val="28"/>
          <w:szCs w:val="28"/>
        </w:rPr>
        <w:t xml:space="preserve"> проводится с целью определения соответствия между уровнем состояния Центра на момент отслеживания и планом намеченных изменений в развитии учреждения.</w:t>
      </w:r>
    </w:p>
    <w:p w:rsidR="00E07DAD" w:rsidRDefault="00E07DAD" w:rsidP="00E07DAD">
      <w:pPr>
        <w:pStyle w:val="21"/>
        <w:rPr>
          <w:szCs w:val="28"/>
        </w:rPr>
      </w:pPr>
      <w:r w:rsidRPr="00657651">
        <w:rPr>
          <w:szCs w:val="28"/>
        </w:rPr>
        <w:t>Параметры мониторинга определяются по выбранным направлениям развития Центра: маркетинговая деятельность, программное и учебно-методическое обеспечение, инновационная деятельность, повышение профессионально-личностного роста педагогических кадров, ресурсное обеспечение (материально-техническая база и финансы). Ответственные по каждому направлению назначаются педагогические работники согласно должностным обязанностям. Сроки проведения мониторинга  проставляются в соответствии с планом реализации Программы развития и включаются ежегодно в годовой план работы Центра. Результаты мониторинга  рассматриваются на административных, методических и педагогических советах. Методы проведения мониторинга подбираются и применяются исходя из целесообразности, объективности, современности, доступности.</w:t>
      </w:r>
    </w:p>
    <w:p w:rsidR="00E07DAD" w:rsidRPr="00657651" w:rsidRDefault="00E07DAD" w:rsidP="00E07DAD">
      <w:pPr>
        <w:spacing w:after="0" w:line="240" w:lineRule="auto"/>
        <w:jc w:val="both"/>
        <w:rPr>
          <w:rFonts w:ascii="Times New Roman" w:hAnsi="Times New Roman"/>
          <w:sz w:val="28"/>
          <w:szCs w:val="28"/>
        </w:rPr>
      </w:pPr>
      <w:r w:rsidRPr="00657651">
        <w:rPr>
          <w:rFonts w:ascii="Times New Roman" w:hAnsi="Times New Roman"/>
          <w:sz w:val="28"/>
          <w:szCs w:val="28"/>
        </w:rPr>
        <w:t>Мониторинг позволит осуществлять такие функции управления, как коррекция, координация, регулирование, что поможет избежать отклонения от заданного пути развития.</w:t>
      </w:r>
    </w:p>
    <w:p w:rsidR="00E07DAD" w:rsidRPr="00657651" w:rsidRDefault="00E07DAD" w:rsidP="00E07DAD">
      <w:pPr>
        <w:spacing w:after="0" w:line="240" w:lineRule="auto"/>
        <w:jc w:val="both"/>
        <w:rPr>
          <w:rFonts w:ascii="Times New Roman" w:hAnsi="Times New Roman"/>
          <w:b/>
          <w:sz w:val="28"/>
          <w:szCs w:val="28"/>
        </w:rPr>
      </w:pPr>
    </w:p>
    <w:p w:rsidR="00E07DAD" w:rsidRPr="00657651" w:rsidRDefault="00E07DAD" w:rsidP="00E07DAD">
      <w:pPr>
        <w:spacing w:after="0" w:line="240" w:lineRule="auto"/>
        <w:jc w:val="center"/>
        <w:rPr>
          <w:rFonts w:ascii="Times New Roman" w:hAnsi="Times New Roman"/>
          <w:b/>
          <w:sz w:val="28"/>
          <w:szCs w:val="28"/>
        </w:rPr>
      </w:pPr>
      <w:r w:rsidRPr="00657651">
        <w:rPr>
          <w:rFonts w:ascii="Times New Roman" w:hAnsi="Times New Roman"/>
          <w:b/>
          <w:sz w:val="28"/>
          <w:szCs w:val="28"/>
        </w:rPr>
        <w:t>План реализации программы развития</w:t>
      </w:r>
    </w:p>
    <w:tbl>
      <w:tblPr>
        <w:tblW w:w="954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198"/>
        <w:gridCol w:w="14"/>
        <w:gridCol w:w="836"/>
        <w:gridCol w:w="15"/>
        <w:gridCol w:w="836"/>
        <w:gridCol w:w="14"/>
        <w:gridCol w:w="765"/>
        <w:gridCol w:w="793"/>
        <w:gridCol w:w="1504"/>
        <w:gridCol w:w="7"/>
      </w:tblGrid>
      <w:tr w:rsidR="00E07DAD" w:rsidRPr="00657651" w:rsidTr="001F1062">
        <w:trPr>
          <w:jc w:val="center"/>
        </w:trPr>
        <w:tc>
          <w:tcPr>
            <w:tcW w:w="561" w:type="dxa"/>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 xml:space="preserve">№ </w:t>
            </w:r>
            <w:proofErr w:type="spellStart"/>
            <w:proofErr w:type="gramStart"/>
            <w:r w:rsidRPr="00657651">
              <w:rPr>
                <w:rFonts w:ascii="Times New Roman" w:hAnsi="Times New Roman"/>
                <w:b/>
                <w:sz w:val="28"/>
                <w:szCs w:val="28"/>
              </w:rPr>
              <w:t>п</w:t>
            </w:r>
            <w:proofErr w:type="spellEnd"/>
            <w:proofErr w:type="gramEnd"/>
            <w:r w:rsidRPr="00657651">
              <w:rPr>
                <w:rFonts w:ascii="Times New Roman" w:hAnsi="Times New Roman"/>
                <w:b/>
                <w:sz w:val="28"/>
                <w:szCs w:val="28"/>
              </w:rPr>
              <w:t>/</w:t>
            </w:r>
            <w:proofErr w:type="spellStart"/>
            <w:r w:rsidRPr="00657651">
              <w:rPr>
                <w:rFonts w:ascii="Times New Roman" w:hAnsi="Times New Roman"/>
                <w:b/>
                <w:sz w:val="28"/>
                <w:szCs w:val="28"/>
              </w:rPr>
              <w:t>п</w:t>
            </w:r>
            <w:proofErr w:type="spellEnd"/>
          </w:p>
        </w:tc>
        <w:tc>
          <w:tcPr>
            <w:tcW w:w="4198" w:type="dxa"/>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 xml:space="preserve">Содержание развития деятельности </w:t>
            </w:r>
            <w:proofErr w:type="spellStart"/>
            <w:r w:rsidRPr="00657651">
              <w:rPr>
                <w:rFonts w:ascii="Times New Roman" w:hAnsi="Times New Roman"/>
                <w:b/>
                <w:sz w:val="28"/>
                <w:szCs w:val="28"/>
              </w:rPr>
              <w:t>ЦРТДиЮ</w:t>
            </w:r>
            <w:proofErr w:type="spellEnd"/>
          </w:p>
        </w:tc>
        <w:tc>
          <w:tcPr>
            <w:tcW w:w="850" w:type="dxa"/>
            <w:gridSpan w:val="2"/>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201</w:t>
            </w:r>
            <w:r>
              <w:rPr>
                <w:rFonts w:ascii="Times New Roman" w:hAnsi="Times New Roman"/>
                <w:b/>
                <w:sz w:val="28"/>
                <w:szCs w:val="28"/>
              </w:rPr>
              <w:t>6</w:t>
            </w:r>
            <w:r w:rsidRPr="00657651">
              <w:rPr>
                <w:rFonts w:ascii="Times New Roman" w:hAnsi="Times New Roman"/>
                <w:b/>
                <w:sz w:val="28"/>
                <w:szCs w:val="28"/>
              </w:rPr>
              <w:t xml:space="preserve"> </w:t>
            </w:r>
          </w:p>
        </w:tc>
        <w:tc>
          <w:tcPr>
            <w:tcW w:w="851" w:type="dxa"/>
            <w:gridSpan w:val="2"/>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201</w:t>
            </w:r>
            <w:r>
              <w:rPr>
                <w:rFonts w:ascii="Times New Roman" w:hAnsi="Times New Roman"/>
                <w:b/>
                <w:sz w:val="28"/>
                <w:szCs w:val="28"/>
              </w:rPr>
              <w:t>7</w:t>
            </w:r>
            <w:r w:rsidRPr="00657651">
              <w:rPr>
                <w:rFonts w:ascii="Times New Roman" w:hAnsi="Times New Roman"/>
                <w:b/>
                <w:sz w:val="28"/>
                <w:szCs w:val="28"/>
              </w:rPr>
              <w:t xml:space="preserve"> </w:t>
            </w:r>
          </w:p>
        </w:tc>
        <w:tc>
          <w:tcPr>
            <w:tcW w:w="779" w:type="dxa"/>
            <w:gridSpan w:val="2"/>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201</w:t>
            </w:r>
            <w:r>
              <w:rPr>
                <w:rFonts w:ascii="Times New Roman" w:hAnsi="Times New Roman"/>
                <w:b/>
                <w:sz w:val="28"/>
                <w:szCs w:val="28"/>
              </w:rPr>
              <w:t>8</w:t>
            </w:r>
            <w:r w:rsidRPr="00657651">
              <w:rPr>
                <w:rFonts w:ascii="Times New Roman" w:hAnsi="Times New Roman"/>
                <w:b/>
                <w:sz w:val="28"/>
                <w:szCs w:val="28"/>
              </w:rPr>
              <w:t xml:space="preserve"> </w:t>
            </w:r>
          </w:p>
        </w:tc>
        <w:tc>
          <w:tcPr>
            <w:tcW w:w="793" w:type="dxa"/>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201</w:t>
            </w:r>
            <w:r>
              <w:rPr>
                <w:rFonts w:ascii="Times New Roman" w:hAnsi="Times New Roman"/>
                <w:b/>
                <w:sz w:val="28"/>
                <w:szCs w:val="28"/>
              </w:rPr>
              <w:t>9</w:t>
            </w:r>
          </w:p>
        </w:tc>
        <w:tc>
          <w:tcPr>
            <w:tcW w:w="1511" w:type="dxa"/>
            <w:gridSpan w:val="2"/>
          </w:tcPr>
          <w:p w:rsidR="00E07DAD" w:rsidRPr="00657651" w:rsidRDefault="00E07DAD" w:rsidP="001F1062">
            <w:pPr>
              <w:spacing w:after="0" w:line="240" w:lineRule="auto"/>
              <w:jc w:val="both"/>
              <w:rPr>
                <w:rFonts w:ascii="Times New Roman" w:hAnsi="Times New Roman"/>
                <w:b/>
                <w:sz w:val="28"/>
                <w:szCs w:val="28"/>
              </w:rPr>
            </w:pPr>
            <w:r w:rsidRPr="00657651">
              <w:rPr>
                <w:rFonts w:ascii="Times New Roman" w:hAnsi="Times New Roman"/>
                <w:b/>
                <w:sz w:val="28"/>
                <w:szCs w:val="28"/>
              </w:rPr>
              <w:t>Ответственные</w:t>
            </w:r>
          </w:p>
        </w:tc>
      </w:tr>
      <w:tr w:rsidR="00E07DAD" w:rsidRPr="00657651" w:rsidTr="001F1062">
        <w:trPr>
          <w:jc w:val="center"/>
        </w:trPr>
        <w:tc>
          <w:tcPr>
            <w:tcW w:w="561" w:type="dxa"/>
          </w:tcPr>
          <w:p w:rsidR="00E07DAD" w:rsidRPr="00657651" w:rsidRDefault="00E07DAD" w:rsidP="001F1062">
            <w:pPr>
              <w:spacing w:after="0" w:line="240" w:lineRule="auto"/>
              <w:jc w:val="both"/>
              <w:rPr>
                <w:rFonts w:ascii="Times New Roman" w:hAnsi="Times New Roman"/>
                <w:b/>
                <w:sz w:val="28"/>
                <w:szCs w:val="28"/>
              </w:rPr>
            </w:pPr>
            <w:r>
              <w:rPr>
                <w:rFonts w:ascii="Times New Roman" w:hAnsi="Times New Roman"/>
                <w:b/>
                <w:sz w:val="28"/>
                <w:szCs w:val="28"/>
              </w:rPr>
              <w:t>1</w:t>
            </w:r>
          </w:p>
        </w:tc>
        <w:tc>
          <w:tcPr>
            <w:tcW w:w="8982" w:type="dxa"/>
            <w:gridSpan w:val="10"/>
          </w:tcPr>
          <w:p w:rsidR="00E07DAD" w:rsidRPr="00657651" w:rsidRDefault="00E07DAD" w:rsidP="001F1062">
            <w:pPr>
              <w:spacing w:after="0" w:line="240" w:lineRule="auto"/>
              <w:jc w:val="both"/>
              <w:rPr>
                <w:rFonts w:ascii="Times New Roman" w:hAnsi="Times New Roman"/>
                <w:b/>
                <w:sz w:val="28"/>
                <w:szCs w:val="28"/>
              </w:rPr>
            </w:pPr>
            <w:r>
              <w:rPr>
                <w:rFonts w:ascii="Times New Roman" w:hAnsi="Times New Roman"/>
                <w:b/>
                <w:sz w:val="28"/>
                <w:szCs w:val="28"/>
              </w:rPr>
              <w:t>обеспечение развития учреждения</w:t>
            </w:r>
          </w:p>
        </w:tc>
      </w:tr>
      <w:tr w:rsidR="00E07DAD" w:rsidRPr="00657651" w:rsidTr="001F1062">
        <w:trPr>
          <w:jc w:val="center"/>
        </w:trPr>
        <w:tc>
          <w:tcPr>
            <w:tcW w:w="561" w:type="dxa"/>
          </w:tcPr>
          <w:p w:rsidR="00E07DAD" w:rsidRPr="00657651" w:rsidRDefault="00E07DAD" w:rsidP="00F368D1">
            <w:pPr>
              <w:numPr>
                <w:ilvl w:val="0"/>
                <w:numId w:val="37"/>
              </w:numPr>
              <w:spacing w:after="0" w:line="240" w:lineRule="auto"/>
              <w:jc w:val="both"/>
              <w:rPr>
                <w:rFonts w:ascii="Times New Roman" w:hAnsi="Times New Roman"/>
                <w:sz w:val="28"/>
                <w:szCs w:val="28"/>
              </w:rPr>
            </w:pPr>
          </w:p>
        </w:tc>
        <w:tc>
          <w:tcPr>
            <w:tcW w:w="4198"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Перспективное планирование работы Центра в соответствии с концепцией развития учреждения</w:t>
            </w:r>
          </w:p>
        </w:tc>
        <w:tc>
          <w:tcPr>
            <w:tcW w:w="850" w:type="dxa"/>
            <w:gridSpan w:val="2"/>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851" w:type="dxa"/>
            <w:gridSpan w:val="2"/>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79" w:type="dxa"/>
            <w:gridSpan w:val="2"/>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93" w:type="dxa"/>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1511" w:type="dxa"/>
            <w:gridSpan w:val="2"/>
          </w:tcPr>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t>директор, заместитель директора по УВР</w:t>
            </w:r>
            <w:r>
              <w:rPr>
                <w:rFonts w:ascii="Times New Roman" w:hAnsi="Times New Roman"/>
                <w:sz w:val="24"/>
                <w:szCs w:val="24"/>
              </w:rPr>
              <w:t>, АХР, зав</w:t>
            </w:r>
            <w:proofErr w:type="gramStart"/>
            <w:r>
              <w:rPr>
                <w:rFonts w:ascii="Times New Roman" w:hAnsi="Times New Roman"/>
                <w:sz w:val="24"/>
                <w:szCs w:val="24"/>
              </w:rPr>
              <w:t>.о</w:t>
            </w:r>
            <w:proofErr w:type="gramEnd"/>
            <w:r>
              <w:rPr>
                <w:rFonts w:ascii="Times New Roman" w:hAnsi="Times New Roman"/>
                <w:sz w:val="24"/>
                <w:szCs w:val="24"/>
              </w:rPr>
              <w:t>тделам</w:t>
            </w:r>
          </w:p>
        </w:tc>
      </w:tr>
      <w:tr w:rsidR="00E07DAD" w:rsidRPr="00657651" w:rsidTr="001F1062">
        <w:trPr>
          <w:jc w:val="center"/>
        </w:trPr>
        <w:tc>
          <w:tcPr>
            <w:tcW w:w="561" w:type="dxa"/>
          </w:tcPr>
          <w:p w:rsidR="00E07DAD" w:rsidRPr="00657651" w:rsidRDefault="00E07DAD" w:rsidP="00F368D1">
            <w:pPr>
              <w:numPr>
                <w:ilvl w:val="0"/>
                <w:numId w:val="37"/>
              </w:numPr>
              <w:spacing w:after="0" w:line="240" w:lineRule="auto"/>
              <w:jc w:val="both"/>
              <w:rPr>
                <w:rFonts w:ascii="Times New Roman" w:hAnsi="Times New Roman"/>
                <w:sz w:val="28"/>
                <w:szCs w:val="28"/>
              </w:rPr>
            </w:pPr>
          </w:p>
        </w:tc>
        <w:tc>
          <w:tcPr>
            <w:tcW w:w="4198"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Внедрение новой идеологии дополнительного образования в целях социальной адаптации, разностороннего развития и самореализации учащегося, формирование у него ценностей и компетенций для профессионального самоопределения</w:t>
            </w:r>
          </w:p>
        </w:tc>
        <w:tc>
          <w:tcPr>
            <w:tcW w:w="850" w:type="dxa"/>
            <w:gridSpan w:val="2"/>
            <w:vAlign w:val="center"/>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1" w:type="dxa"/>
            <w:gridSpan w:val="2"/>
            <w:vAlign w:val="center"/>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79" w:type="dxa"/>
            <w:gridSpan w:val="2"/>
            <w:vAlign w:val="center"/>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vAlign w:val="center"/>
          </w:tcPr>
          <w:p w:rsidR="00E07DAD" w:rsidRPr="00657651" w:rsidRDefault="00E07DAD" w:rsidP="001F1062">
            <w:pPr>
              <w:spacing w:after="0" w:line="240" w:lineRule="auto"/>
              <w:jc w:val="both"/>
              <w:rPr>
                <w:rFonts w:ascii="Times New Roman" w:hAnsi="Times New Roman"/>
                <w:sz w:val="28"/>
                <w:szCs w:val="28"/>
              </w:rPr>
            </w:pPr>
          </w:p>
        </w:tc>
        <w:tc>
          <w:tcPr>
            <w:tcW w:w="1511" w:type="dxa"/>
            <w:gridSpan w:val="2"/>
          </w:tcPr>
          <w:p w:rsidR="00E07DAD" w:rsidRDefault="00E07DAD" w:rsidP="001F1062">
            <w:pPr>
              <w:spacing w:after="0" w:line="240" w:lineRule="auto"/>
              <w:jc w:val="both"/>
              <w:rPr>
                <w:rFonts w:ascii="Times New Roman" w:hAnsi="Times New Roman"/>
                <w:sz w:val="24"/>
                <w:szCs w:val="24"/>
              </w:rPr>
            </w:pPr>
            <w:r>
              <w:rPr>
                <w:rFonts w:ascii="Times New Roman" w:hAnsi="Times New Roman"/>
                <w:sz w:val="24"/>
                <w:szCs w:val="24"/>
              </w:rPr>
              <w:t>директор,</w:t>
            </w:r>
          </w:p>
          <w:p w:rsidR="00E07DAD" w:rsidRPr="00FD4954" w:rsidRDefault="00E07DAD" w:rsidP="001F1062">
            <w:pPr>
              <w:spacing w:after="0" w:line="240" w:lineRule="auto"/>
              <w:jc w:val="both"/>
              <w:rPr>
                <w:rFonts w:ascii="Times New Roman" w:hAnsi="Times New Roman"/>
                <w:sz w:val="24"/>
                <w:szCs w:val="24"/>
              </w:rPr>
            </w:pPr>
            <w:r>
              <w:rPr>
                <w:rFonts w:ascii="Times New Roman" w:hAnsi="Times New Roman"/>
                <w:sz w:val="24"/>
                <w:szCs w:val="24"/>
              </w:rPr>
              <w:t>педагоги</w:t>
            </w:r>
          </w:p>
        </w:tc>
      </w:tr>
      <w:tr w:rsidR="00E07DAD" w:rsidRPr="00657651" w:rsidTr="001F1062">
        <w:trPr>
          <w:jc w:val="center"/>
        </w:trPr>
        <w:tc>
          <w:tcPr>
            <w:tcW w:w="561" w:type="dxa"/>
          </w:tcPr>
          <w:p w:rsidR="00E07DAD" w:rsidRPr="00657651" w:rsidRDefault="00E07DAD" w:rsidP="00F368D1">
            <w:pPr>
              <w:numPr>
                <w:ilvl w:val="0"/>
                <w:numId w:val="37"/>
              </w:numPr>
              <w:spacing w:after="0" w:line="240" w:lineRule="auto"/>
              <w:jc w:val="both"/>
              <w:rPr>
                <w:rFonts w:ascii="Times New Roman" w:hAnsi="Times New Roman"/>
                <w:sz w:val="28"/>
                <w:szCs w:val="28"/>
              </w:rPr>
            </w:pPr>
          </w:p>
        </w:tc>
        <w:tc>
          <w:tcPr>
            <w:tcW w:w="4198"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Контроль, учет, анализ развития деятельности Центра на основе разработанной концепции, ее корректировка</w:t>
            </w:r>
          </w:p>
        </w:tc>
        <w:tc>
          <w:tcPr>
            <w:tcW w:w="850" w:type="dxa"/>
            <w:gridSpan w:val="2"/>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851" w:type="dxa"/>
            <w:gridSpan w:val="2"/>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79" w:type="dxa"/>
            <w:gridSpan w:val="2"/>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93" w:type="dxa"/>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1511" w:type="dxa"/>
            <w:gridSpan w:val="2"/>
          </w:tcPr>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t>заместитель директора</w:t>
            </w:r>
            <w:r>
              <w:rPr>
                <w:rFonts w:ascii="Times New Roman" w:hAnsi="Times New Roman"/>
                <w:sz w:val="24"/>
                <w:szCs w:val="24"/>
              </w:rPr>
              <w:t xml:space="preserve"> УВР</w:t>
            </w:r>
          </w:p>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t>зав. отд.</w:t>
            </w:r>
          </w:p>
        </w:tc>
      </w:tr>
      <w:tr w:rsidR="00E07DAD" w:rsidRPr="00657651" w:rsidTr="001F1062">
        <w:trPr>
          <w:jc w:val="center"/>
        </w:trPr>
        <w:tc>
          <w:tcPr>
            <w:tcW w:w="561" w:type="dxa"/>
          </w:tcPr>
          <w:p w:rsidR="00E07DAD" w:rsidRPr="00657651" w:rsidRDefault="00E07DAD" w:rsidP="00F368D1">
            <w:pPr>
              <w:numPr>
                <w:ilvl w:val="0"/>
                <w:numId w:val="37"/>
              </w:numPr>
              <w:spacing w:after="0" w:line="240" w:lineRule="auto"/>
              <w:jc w:val="both"/>
              <w:rPr>
                <w:rFonts w:ascii="Times New Roman" w:hAnsi="Times New Roman"/>
                <w:sz w:val="28"/>
                <w:szCs w:val="28"/>
              </w:rPr>
            </w:pPr>
          </w:p>
        </w:tc>
        <w:tc>
          <w:tcPr>
            <w:tcW w:w="4198"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Корректировка Устава, нормативно-правовых документов в соответствии с программой и концепцией развития</w:t>
            </w:r>
          </w:p>
        </w:tc>
        <w:tc>
          <w:tcPr>
            <w:tcW w:w="850" w:type="dxa"/>
            <w:gridSpan w:val="2"/>
            <w:vAlign w:val="center"/>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851" w:type="dxa"/>
            <w:gridSpan w:val="2"/>
            <w:vAlign w:val="center"/>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79" w:type="dxa"/>
            <w:gridSpan w:val="2"/>
            <w:vAlign w:val="center"/>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vAlign w:val="center"/>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1511" w:type="dxa"/>
            <w:gridSpan w:val="2"/>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директор</w:t>
            </w:r>
          </w:p>
        </w:tc>
      </w:tr>
      <w:tr w:rsidR="00E07DAD" w:rsidRPr="00657651" w:rsidTr="001F1062">
        <w:trPr>
          <w:trHeight w:val="1105"/>
          <w:jc w:val="center"/>
        </w:trPr>
        <w:tc>
          <w:tcPr>
            <w:tcW w:w="561" w:type="dxa"/>
          </w:tcPr>
          <w:p w:rsidR="00E07DAD" w:rsidRPr="00657651" w:rsidRDefault="00E07DAD" w:rsidP="00F368D1">
            <w:pPr>
              <w:numPr>
                <w:ilvl w:val="0"/>
                <w:numId w:val="37"/>
              </w:numPr>
              <w:spacing w:after="0" w:line="240" w:lineRule="auto"/>
              <w:jc w:val="both"/>
              <w:rPr>
                <w:rFonts w:ascii="Times New Roman" w:hAnsi="Times New Roman"/>
                <w:sz w:val="28"/>
                <w:szCs w:val="28"/>
              </w:rPr>
            </w:pPr>
          </w:p>
        </w:tc>
        <w:tc>
          <w:tcPr>
            <w:tcW w:w="4198"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Маркетинг образовательных услуг</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4.1.Информационно-рекламная деятельность</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4.2.Мониторинг социального заказа на дополнительные образовательные услуги</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4.3.Мониторинг удовлетворенности детей и родителей образовательными услугами Центра</w:t>
            </w:r>
          </w:p>
        </w:tc>
        <w:tc>
          <w:tcPr>
            <w:tcW w:w="850" w:type="dxa"/>
            <w:gridSpan w:val="2"/>
          </w:tcPr>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851" w:type="dxa"/>
            <w:gridSpan w:val="2"/>
          </w:tcPr>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779" w:type="dxa"/>
            <w:gridSpan w:val="2"/>
          </w:tcPr>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793" w:type="dxa"/>
          </w:tcPr>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1511" w:type="dxa"/>
            <w:gridSpan w:val="2"/>
          </w:tcPr>
          <w:p w:rsidR="00E07DAD" w:rsidRDefault="00E07DAD" w:rsidP="001F1062">
            <w:pPr>
              <w:spacing w:after="0" w:line="240" w:lineRule="auto"/>
              <w:jc w:val="both"/>
              <w:rPr>
                <w:rFonts w:ascii="Times New Roman" w:hAnsi="Times New Roman"/>
                <w:sz w:val="24"/>
                <w:szCs w:val="24"/>
              </w:rPr>
            </w:pPr>
            <w:r>
              <w:rPr>
                <w:rFonts w:ascii="Times New Roman" w:hAnsi="Times New Roman"/>
                <w:sz w:val="24"/>
                <w:szCs w:val="24"/>
              </w:rPr>
              <w:t>директор</w:t>
            </w:r>
          </w:p>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t>Зам. директора по УВР;</w:t>
            </w:r>
          </w:p>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t>Соц. педагог</w:t>
            </w:r>
          </w:p>
          <w:p w:rsidR="00E07DAD" w:rsidRPr="00657651" w:rsidRDefault="00E07DAD" w:rsidP="001F1062">
            <w:pPr>
              <w:spacing w:after="0" w:line="240" w:lineRule="auto"/>
              <w:jc w:val="both"/>
              <w:rPr>
                <w:rFonts w:ascii="Times New Roman" w:hAnsi="Times New Roman"/>
                <w:sz w:val="28"/>
                <w:szCs w:val="28"/>
              </w:rPr>
            </w:pPr>
            <w:r w:rsidRPr="00FD4954">
              <w:rPr>
                <w:rFonts w:ascii="Times New Roman" w:hAnsi="Times New Roman"/>
                <w:sz w:val="24"/>
                <w:szCs w:val="24"/>
              </w:rPr>
              <w:t>Педагог - психолог</w:t>
            </w:r>
          </w:p>
        </w:tc>
      </w:tr>
      <w:tr w:rsidR="00E07DAD" w:rsidRPr="00657651" w:rsidTr="001F1062">
        <w:trPr>
          <w:jc w:val="center"/>
        </w:trPr>
        <w:tc>
          <w:tcPr>
            <w:tcW w:w="561" w:type="dxa"/>
          </w:tcPr>
          <w:p w:rsidR="00E07DAD" w:rsidRPr="00657651" w:rsidRDefault="00E07DAD" w:rsidP="00F368D1">
            <w:pPr>
              <w:numPr>
                <w:ilvl w:val="0"/>
                <w:numId w:val="37"/>
              </w:numPr>
              <w:spacing w:after="0" w:line="240" w:lineRule="auto"/>
              <w:jc w:val="both"/>
              <w:rPr>
                <w:rFonts w:ascii="Times New Roman" w:hAnsi="Times New Roman"/>
                <w:sz w:val="28"/>
                <w:szCs w:val="28"/>
              </w:rPr>
            </w:pPr>
          </w:p>
        </w:tc>
        <w:tc>
          <w:tcPr>
            <w:tcW w:w="4198"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Программное и учебно-методическое сопровождение образовательного процесса</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5.1.Повышение статуса образовательных программ </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5.2.Внутренняя и внешняя экспертиза о</w:t>
            </w:r>
            <w:r>
              <w:rPr>
                <w:rFonts w:ascii="Times New Roman" w:hAnsi="Times New Roman"/>
                <w:sz w:val="28"/>
                <w:szCs w:val="28"/>
              </w:rPr>
              <w:t>бщео</w:t>
            </w:r>
            <w:r w:rsidRPr="00657651">
              <w:rPr>
                <w:rFonts w:ascii="Times New Roman" w:hAnsi="Times New Roman"/>
                <w:sz w:val="28"/>
                <w:szCs w:val="28"/>
              </w:rPr>
              <w:t>бразовательных программ</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5.3.Участие </w:t>
            </w:r>
            <w:r>
              <w:rPr>
                <w:rFonts w:ascii="Times New Roman" w:hAnsi="Times New Roman"/>
                <w:sz w:val="28"/>
                <w:szCs w:val="28"/>
              </w:rPr>
              <w:t>обще</w:t>
            </w:r>
            <w:r w:rsidRPr="00657651">
              <w:rPr>
                <w:rFonts w:ascii="Times New Roman" w:hAnsi="Times New Roman"/>
                <w:sz w:val="28"/>
                <w:szCs w:val="28"/>
              </w:rPr>
              <w:t xml:space="preserve">образовательных программ в </w:t>
            </w:r>
            <w:r>
              <w:rPr>
                <w:rFonts w:ascii="Times New Roman" w:hAnsi="Times New Roman"/>
                <w:sz w:val="28"/>
                <w:szCs w:val="28"/>
              </w:rPr>
              <w:t xml:space="preserve">профессиональных </w:t>
            </w:r>
            <w:r w:rsidRPr="00657651">
              <w:rPr>
                <w:rFonts w:ascii="Times New Roman" w:hAnsi="Times New Roman"/>
                <w:sz w:val="28"/>
                <w:szCs w:val="28"/>
              </w:rPr>
              <w:t>конкурсах</w:t>
            </w: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5.4.</w:t>
            </w:r>
            <w:r>
              <w:rPr>
                <w:rFonts w:ascii="Times New Roman" w:hAnsi="Times New Roman"/>
                <w:sz w:val="28"/>
                <w:szCs w:val="28"/>
              </w:rPr>
              <w:t>Внедрение новых разработок, инновационных образовательных технологий,  организационных форм детских объединений.</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lastRenderedPageBreak/>
              <w:t>5.5. Апробация вариативных форм организации детского отдыха в каникулярное время (профильные смены, реализация творческих проектов, программы индивидуальной поддержки)</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lastRenderedPageBreak/>
              <w:t>+</w:t>
            </w:r>
          </w:p>
        </w:tc>
        <w:tc>
          <w:tcPr>
            <w:tcW w:w="851" w:type="dxa"/>
            <w:gridSpan w:val="2"/>
          </w:tcPr>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lastRenderedPageBreak/>
              <w:t>+</w:t>
            </w:r>
          </w:p>
        </w:tc>
        <w:tc>
          <w:tcPr>
            <w:tcW w:w="779"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lastRenderedPageBreak/>
              <w:t>+</w:t>
            </w:r>
          </w:p>
        </w:tc>
        <w:tc>
          <w:tcPr>
            <w:tcW w:w="793" w:type="dxa"/>
          </w:tcPr>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lastRenderedPageBreak/>
              <w:t>+</w:t>
            </w:r>
          </w:p>
          <w:p w:rsidR="00E07DAD" w:rsidRPr="00657651" w:rsidRDefault="00E07DAD" w:rsidP="001F1062">
            <w:pPr>
              <w:spacing w:after="0" w:line="240" w:lineRule="auto"/>
              <w:jc w:val="both"/>
              <w:rPr>
                <w:rFonts w:ascii="Times New Roman" w:hAnsi="Times New Roman"/>
                <w:sz w:val="28"/>
                <w:szCs w:val="28"/>
              </w:rPr>
            </w:pPr>
          </w:p>
        </w:tc>
        <w:tc>
          <w:tcPr>
            <w:tcW w:w="1511" w:type="dxa"/>
            <w:gridSpan w:val="2"/>
          </w:tcPr>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lastRenderedPageBreak/>
              <w:t>Зам. директора по УВР;</w:t>
            </w:r>
          </w:p>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t>Зав. отделами</w:t>
            </w:r>
          </w:p>
          <w:p w:rsidR="00E07DAD" w:rsidRPr="00657651" w:rsidRDefault="00E07DAD" w:rsidP="001F1062">
            <w:pPr>
              <w:spacing w:after="0" w:line="240" w:lineRule="auto"/>
              <w:jc w:val="both"/>
              <w:rPr>
                <w:rFonts w:ascii="Times New Roman" w:hAnsi="Times New Roman"/>
                <w:sz w:val="28"/>
                <w:szCs w:val="28"/>
              </w:rPr>
            </w:pPr>
            <w:r w:rsidRPr="00FD4954">
              <w:rPr>
                <w:rFonts w:ascii="Times New Roman" w:hAnsi="Times New Roman"/>
                <w:sz w:val="24"/>
                <w:szCs w:val="24"/>
              </w:rPr>
              <w:t>педагоги</w:t>
            </w:r>
          </w:p>
        </w:tc>
      </w:tr>
      <w:tr w:rsidR="00E07DAD" w:rsidRPr="00657651" w:rsidTr="001F1062">
        <w:trPr>
          <w:gridAfter w:val="1"/>
          <w:wAfter w:w="7" w:type="dxa"/>
          <w:trHeight w:val="70"/>
          <w:jc w:val="center"/>
        </w:trPr>
        <w:tc>
          <w:tcPr>
            <w:tcW w:w="561" w:type="dxa"/>
          </w:tcPr>
          <w:p w:rsidR="00E07DAD" w:rsidRPr="00657651" w:rsidRDefault="00E07DAD" w:rsidP="00F368D1">
            <w:pPr>
              <w:numPr>
                <w:ilvl w:val="0"/>
                <w:numId w:val="37"/>
              </w:numPr>
              <w:spacing w:after="0" w:line="240" w:lineRule="auto"/>
              <w:jc w:val="both"/>
              <w:rPr>
                <w:rFonts w:ascii="Times New Roman" w:hAnsi="Times New Roman"/>
                <w:sz w:val="28"/>
                <w:szCs w:val="28"/>
              </w:rPr>
            </w:pP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Ведение инновационной деятельности</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6.1. Разработка и апробирование дополнительных образовательных программ с использование</w:t>
            </w:r>
            <w:r>
              <w:rPr>
                <w:rFonts w:ascii="Times New Roman" w:hAnsi="Times New Roman"/>
                <w:sz w:val="28"/>
                <w:szCs w:val="28"/>
              </w:rPr>
              <w:t>м</w:t>
            </w:r>
            <w:r w:rsidRPr="00657651">
              <w:rPr>
                <w:rFonts w:ascii="Times New Roman" w:hAnsi="Times New Roman"/>
                <w:sz w:val="28"/>
                <w:szCs w:val="28"/>
              </w:rPr>
              <w:t xml:space="preserve"> новых образовательных технологий</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6.2. . Апробирование новых авторских об</w:t>
            </w:r>
            <w:r>
              <w:rPr>
                <w:rFonts w:ascii="Times New Roman" w:hAnsi="Times New Roman"/>
                <w:sz w:val="28"/>
                <w:szCs w:val="28"/>
              </w:rPr>
              <w:t>разовательных программ</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6.3. Проведение семинаров, презентаций, мастер-классов по передаче опыта работы</w:t>
            </w:r>
          </w:p>
          <w:p w:rsidR="00E07DAD" w:rsidRPr="00657651" w:rsidRDefault="00E07DAD" w:rsidP="00F368D1">
            <w:pPr>
              <w:numPr>
                <w:ilvl w:val="0"/>
                <w:numId w:val="3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мастерские прикладного творчества</w:t>
            </w:r>
          </w:p>
          <w:p w:rsidR="00E07DAD" w:rsidRPr="00657651" w:rsidRDefault="00E07DAD" w:rsidP="00F368D1">
            <w:pPr>
              <w:numPr>
                <w:ilvl w:val="0"/>
                <w:numId w:val="38"/>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учебно-исследовательская деятельность учащихся (отделы технического творчества и развивающего обучения)</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6.4.Описание и издание методических материалов из опыта работы Центра:</w:t>
            </w:r>
          </w:p>
          <w:p w:rsidR="00E07DAD" w:rsidRPr="00657651" w:rsidRDefault="00E07DAD" w:rsidP="00F368D1">
            <w:pPr>
              <w:numPr>
                <w:ilvl w:val="0"/>
                <w:numId w:val="39"/>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сборник сценариев;</w:t>
            </w:r>
          </w:p>
          <w:p w:rsidR="00E07DAD" w:rsidRPr="00657651" w:rsidRDefault="00E07DAD" w:rsidP="00F368D1">
            <w:pPr>
              <w:numPr>
                <w:ilvl w:val="0"/>
                <w:numId w:val="39"/>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сборник авторских программ;</w:t>
            </w:r>
          </w:p>
          <w:p w:rsidR="00E07DAD" w:rsidRPr="00657651" w:rsidRDefault="00E07DAD" w:rsidP="00F368D1">
            <w:pPr>
              <w:numPr>
                <w:ilvl w:val="0"/>
                <w:numId w:val="39"/>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 обобщение  педагогического опыта</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в изданиях областной и районной периодической печати.</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6.5.Создание и пополнение банка данных Центра по направлениям деятельности </w:t>
            </w: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6.6. Использование информационных технологий. Подключение к сети Интернет</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851" w:type="dxa"/>
            <w:gridSpan w:val="2"/>
          </w:tcPr>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r w:rsidR="009F03FA">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1pt;margin-top:5.25pt;width:1in;height:3.55pt;z-index:251660288;mso-position-horizontal-relative:text;mso-position-vertical-relative:text" stroked="f">
                  <v:textbox>
                    <w:txbxContent>
                      <w:p w:rsidR="00E07DAD" w:rsidRPr="00A43BB7" w:rsidRDefault="00E07DAD" w:rsidP="00E07DAD">
                        <w:pPr>
                          <w:jc w:val="center"/>
                          <w:rPr>
                            <w:sz w:val="24"/>
                            <w:szCs w:val="24"/>
                          </w:rPr>
                        </w:pPr>
                      </w:p>
                    </w:txbxContent>
                  </v:textbox>
                </v:shape>
              </w:pic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w:t>
            </w:r>
          </w:p>
        </w:tc>
        <w:tc>
          <w:tcPr>
            <w:tcW w:w="850" w:type="dxa"/>
            <w:gridSpan w:val="2"/>
          </w:tcPr>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765"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793"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1504"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Зам. директора по УВР;</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Зав. отделами</w:t>
            </w: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педагоги</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FD4954" w:rsidRDefault="00E07DAD" w:rsidP="001F1062">
            <w:pPr>
              <w:spacing w:after="0" w:line="240" w:lineRule="auto"/>
              <w:jc w:val="both"/>
              <w:rPr>
                <w:rFonts w:ascii="Times New Roman" w:hAnsi="Times New Roman"/>
                <w:sz w:val="24"/>
                <w:szCs w:val="24"/>
              </w:rPr>
            </w:pPr>
          </w:p>
          <w:p w:rsidR="00E07DAD" w:rsidRPr="00FD4954" w:rsidRDefault="00E07DAD" w:rsidP="001F1062">
            <w:pPr>
              <w:spacing w:after="0" w:line="240" w:lineRule="auto"/>
              <w:jc w:val="both"/>
              <w:rPr>
                <w:rFonts w:ascii="Times New Roman" w:hAnsi="Times New Roman"/>
                <w:sz w:val="24"/>
                <w:szCs w:val="24"/>
              </w:rPr>
            </w:pPr>
          </w:p>
          <w:p w:rsidR="00E07DAD" w:rsidRPr="00FD4954" w:rsidRDefault="00E07DAD" w:rsidP="001F1062">
            <w:pPr>
              <w:spacing w:after="0" w:line="240" w:lineRule="auto"/>
              <w:jc w:val="both"/>
              <w:rPr>
                <w:rFonts w:ascii="Times New Roman" w:hAnsi="Times New Roman"/>
                <w:sz w:val="24"/>
                <w:szCs w:val="24"/>
              </w:rPr>
            </w:pPr>
            <w:r w:rsidRPr="00FD4954">
              <w:rPr>
                <w:rFonts w:ascii="Times New Roman" w:hAnsi="Times New Roman"/>
                <w:sz w:val="24"/>
                <w:szCs w:val="24"/>
              </w:rPr>
              <w:t>зам</w:t>
            </w:r>
            <w:proofErr w:type="gramStart"/>
            <w:r w:rsidRPr="00FD4954">
              <w:rPr>
                <w:rFonts w:ascii="Times New Roman" w:hAnsi="Times New Roman"/>
                <w:sz w:val="24"/>
                <w:szCs w:val="24"/>
              </w:rPr>
              <w:t>.д</w:t>
            </w:r>
            <w:proofErr w:type="gramEnd"/>
            <w:r w:rsidRPr="00FD4954">
              <w:rPr>
                <w:rFonts w:ascii="Times New Roman" w:hAnsi="Times New Roman"/>
                <w:sz w:val="24"/>
                <w:szCs w:val="24"/>
              </w:rPr>
              <w:t>иректора по организационно-массовой работе</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r>
      <w:tr w:rsidR="00E07DAD" w:rsidRPr="00657651" w:rsidTr="001F1062">
        <w:trPr>
          <w:gridAfter w:val="1"/>
          <w:wAfter w:w="7" w:type="dxa"/>
          <w:trHeight w:val="70"/>
          <w:jc w:val="center"/>
        </w:trPr>
        <w:tc>
          <w:tcPr>
            <w:tcW w:w="561" w:type="dxa"/>
          </w:tcPr>
          <w:p w:rsidR="00E07DAD" w:rsidRPr="00D20D69" w:rsidRDefault="00E07DAD" w:rsidP="001F1062">
            <w:pPr>
              <w:spacing w:after="0" w:line="240" w:lineRule="auto"/>
              <w:jc w:val="both"/>
              <w:rPr>
                <w:rFonts w:ascii="Times New Roman" w:hAnsi="Times New Roman"/>
                <w:b/>
                <w:sz w:val="28"/>
                <w:szCs w:val="28"/>
              </w:rPr>
            </w:pPr>
            <w:r w:rsidRPr="00D20D69">
              <w:rPr>
                <w:rFonts w:ascii="Times New Roman" w:hAnsi="Times New Roman"/>
                <w:b/>
                <w:sz w:val="28"/>
                <w:szCs w:val="28"/>
              </w:rPr>
              <w:lastRenderedPageBreak/>
              <w:t>2</w:t>
            </w:r>
          </w:p>
        </w:tc>
        <w:tc>
          <w:tcPr>
            <w:tcW w:w="8975" w:type="dxa"/>
            <w:gridSpan w:val="9"/>
          </w:tcPr>
          <w:p w:rsidR="00E07DAD" w:rsidRPr="00D20D69" w:rsidRDefault="00E07DAD" w:rsidP="001F1062">
            <w:pPr>
              <w:spacing w:after="0" w:line="240" w:lineRule="auto"/>
              <w:jc w:val="both"/>
              <w:rPr>
                <w:rFonts w:ascii="Times New Roman" w:hAnsi="Times New Roman"/>
                <w:b/>
                <w:sz w:val="28"/>
                <w:szCs w:val="28"/>
              </w:rPr>
            </w:pPr>
            <w:r w:rsidRPr="00D20D69">
              <w:rPr>
                <w:rFonts w:ascii="Times New Roman" w:hAnsi="Times New Roman"/>
                <w:b/>
                <w:sz w:val="28"/>
                <w:szCs w:val="28"/>
              </w:rPr>
              <w:t>эффективное использование ресурсов учреждения</w:t>
            </w:r>
          </w:p>
        </w:tc>
      </w:tr>
      <w:tr w:rsidR="00E07DAD" w:rsidRPr="00657651" w:rsidTr="001F1062">
        <w:trPr>
          <w:gridAfter w:val="1"/>
          <w:wAfter w:w="7" w:type="dxa"/>
          <w:trHeight w:val="5568"/>
          <w:jc w:val="center"/>
        </w:trPr>
        <w:tc>
          <w:tcPr>
            <w:tcW w:w="561"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1.</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Преобразование методической службы с функциями методического, аналитического и прогностического сопровождения  работы </w:t>
            </w:r>
            <w:proofErr w:type="spellStart"/>
            <w:r w:rsidRPr="00657651">
              <w:rPr>
                <w:rFonts w:ascii="Times New Roman" w:hAnsi="Times New Roman"/>
                <w:sz w:val="28"/>
                <w:szCs w:val="28"/>
              </w:rPr>
              <w:t>ЦРТДиЮ</w:t>
            </w:r>
            <w:proofErr w:type="spellEnd"/>
            <w:r w:rsidRPr="00657651">
              <w:rPr>
                <w:rFonts w:ascii="Times New Roman" w:hAnsi="Times New Roman"/>
                <w:sz w:val="28"/>
                <w:szCs w:val="28"/>
              </w:rPr>
              <w:t xml:space="preserve"> </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1</w:t>
            </w:r>
            <w:r w:rsidRPr="00657651">
              <w:rPr>
                <w:rFonts w:ascii="Times New Roman" w:hAnsi="Times New Roman"/>
                <w:sz w:val="28"/>
                <w:szCs w:val="28"/>
              </w:rPr>
              <w:t>.1.Совершенствование работы социолого-психологической группы:</w:t>
            </w:r>
          </w:p>
          <w:p w:rsidR="00E07DAD" w:rsidRPr="00657651" w:rsidRDefault="00E07DAD" w:rsidP="00F368D1">
            <w:pPr>
              <w:numPr>
                <w:ilvl w:val="0"/>
                <w:numId w:val="41"/>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организация коррекционной работы с воспитанниками, психолого-профилактической работы с родителями</w:t>
            </w:r>
          </w:p>
          <w:p w:rsidR="00E07DAD" w:rsidRPr="00657651" w:rsidRDefault="00E07DAD" w:rsidP="00F368D1">
            <w:pPr>
              <w:numPr>
                <w:ilvl w:val="0"/>
                <w:numId w:val="41"/>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 xml:space="preserve">проведение мониторинга образовательных услуг для открытия в </w:t>
            </w:r>
            <w:proofErr w:type="spellStart"/>
            <w:r w:rsidRPr="00657651">
              <w:rPr>
                <w:rFonts w:ascii="Times New Roman" w:hAnsi="Times New Roman"/>
                <w:sz w:val="28"/>
                <w:szCs w:val="28"/>
              </w:rPr>
              <w:t>ЦРТДиЮ</w:t>
            </w:r>
            <w:proofErr w:type="spellEnd"/>
            <w:r w:rsidRPr="00657651">
              <w:rPr>
                <w:rFonts w:ascii="Times New Roman" w:hAnsi="Times New Roman"/>
                <w:sz w:val="28"/>
                <w:szCs w:val="28"/>
              </w:rPr>
              <w:t xml:space="preserve"> детских объединений новых направлений.</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1</w:t>
            </w:r>
            <w:r w:rsidRPr="00657651">
              <w:rPr>
                <w:rFonts w:ascii="Times New Roman" w:hAnsi="Times New Roman"/>
                <w:sz w:val="28"/>
                <w:szCs w:val="28"/>
              </w:rPr>
              <w:t>.2.Организация сотрудничества с зональными учреждениями дополнительного образования, Центром развития образования.</w:t>
            </w:r>
          </w:p>
        </w:tc>
        <w:tc>
          <w:tcPr>
            <w:tcW w:w="851" w:type="dxa"/>
            <w:gridSpan w:val="2"/>
          </w:tcPr>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850" w:type="dxa"/>
            <w:gridSpan w:val="2"/>
          </w:tcPr>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w:t>
            </w:r>
          </w:p>
          <w:p w:rsidR="00E07DAD" w:rsidRPr="00657651" w:rsidRDefault="00E07DAD" w:rsidP="001F1062">
            <w:pPr>
              <w:spacing w:after="0" w:line="240" w:lineRule="auto"/>
              <w:jc w:val="both"/>
              <w:rPr>
                <w:rFonts w:ascii="Times New Roman" w:hAnsi="Times New Roman"/>
                <w:sz w:val="28"/>
                <w:szCs w:val="28"/>
              </w:rPr>
            </w:pPr>
          </w:p>
        </w:tc>
        <w:tc>
          <w:tcPr>
            <w:tcW w:w="765" w:type="dxa"/>
          </w:tcPr>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793" w:type="dxa"/>
          </w:tcPr>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c>
          <w:tcPr>
            <w:tcW w:w="1504"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Зам. директора по УВР;</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Зав. отделами</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педагоги</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tc>
      </w:tr>
      <w:tr w:rsidR="00E07DAD" w:rsidRPr="00657651" w:rsidTr="001F1062">
        <w:trPr>
          <w:gridAfter w:val="1"/>
          <w:wAfter w:w="7" w:type="dxa"/>
          <w:trHeight w:val="4819"/>
          <w:jc w:val="center"/>
        </w:trPr>
        <w:tc>
          <w:tcPr>
            <w:tcW w:w="561"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2</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Повышение квалификации педагогических кадров </w:t>
            </w:r>
            <w:proofErr w:type="spellStart"/>
            <w:r w:rsidRPr="00657651">
              <w:rPr>
                <w:rFonts w:ascii="Times New Roman" w:hAnsi="Times New Roman"/>
                <w:sz w:val="28"/>
                <w:szCs w:val="28"/>
              </w:rPr>
              <w:t>ЦРТДиЮ</w:t>
            </w:r>
            <w:proofErr w:type="spellEnd"/>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2</w:t>
            </w:r>
            <w:r w:rsidRPr="00657651">
              <w:rPr>
                <w:rFonts w:ascii="Times New Roman" w:hAnsi="Times New Roman"/>
                <w:sz w:val="28"/>
                <w:szCs w:val="28"/>
              </w:rPr>
              <w:t xml:space="preserve">.1.Создание  программы системного  повышения квалификации и профессионального мастерства </w:t>
            </w:r>
            <w:proofErr w:type="spellStart"/>
            <w:r w:rsidRPr="00657651">
              <w:rPr>
                <w:rFonts w:ascii="Times New Roman" w:hAnsi="Times New Roman"/>
                <w:sz w:val="28"/>
                <w:szCs w:val="28"/>
              </w:rPr>
              <w:t>педкадров</w:t>
            </w:r>
            <w:proofErr w:type="spellEnd"/>
            <w:r w:rsidRPr="00657651">
              <w:rPr>
                <w:rFonts w:ascii="Times New Roman" w:hAnsi="Times New Roman"/>
                <w:sz w:val="28"/>
                <w:szCs w:val="28"/>
              </w:rPr>
              <w:t xml:space="preserve"> Центра</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2</w:t>
            </w:r>
            <w:r w:rsidRPr="00657651">
              <w:rPr>
                <w:rFonts w:ascii="Times New Roman" w:hAnsi="Times New Roman"/>
                <w:sz w:val="28"/>
                <w:szCs w:val="28"/>
              </w:rPr>
              <w:t>.2.Участие педагогов Центра в муниципальных, краевых  конкурсах профессионального мастерства</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2</w:t>
            </w:r>
            <w:r w:rsidRPr="00657651">
              <w:rPr>
                <w:rFonts w:ascii="Times New Roman" w:hAnsi="Times New Roman"/>
                <w:sz w:val="28"/>
                <w:szCs w:val="28"/>
              </w:rPr>
              <w:t xml:space="preserve">.3.Разработка и внедрение новых форм морального и материального стимулирования педагогов и детей </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2</w:t>
            </w:r>
            <w:r w:rsidRPr="00657651">
              <w:rPr>
                <w:rFonts w:ascii="Times New Roman" w:hAnsi="Times New Roman"/>
                <w:sz w:val="28"/>
                <w:szCs w:val="28"/>
              </w:rPr>
              <w:t xml:space="preserve">.4.Подготовка  </w:t>
            </w:r>
            <w:proofErr w:type="spellStart"/>
            <w:r w:rsidRPr="00657651">
              <w:rPr>
                <w:rFonts w:ascii="Times New Roman" w:hAnsi="Times New Roman"/>
                <w:sz w:val="28"/>
                <w:szCs w:val="28"/>
              </w:rPr>
              <w:t>педкадров</w:t>
            </w:r>
            <w:proofErr w:type="spellEnd"/>
            <w:r w:rsidRPr="00657651">
              <w:rPr>
                <w:rFonts w:ascii="Times New Roman" w:hAnsi="Times New Roman"/>
                <w:sz w:val="28"/>
                <w:szCs w:val="28"/>
              </w:rPr>
              <w:t xml:space="preserve"> ЦДТ к аттестации </w:t>
            </w: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65"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1504"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заместитель директора по УВР</w:t>
            </w:r>
            <w:r>
              <w:rPr>
                <w:rFonts w:ascii="Times New Roman" w:hAnsi="Times New Roman"/>
                <w:sz w:val="28"/>
                <w:szCs w:val="28"/>
              </w:rPr>
              <w:t>, методист</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 </w:t>
            </w:r>
          </w:p>
        </w:tc>
      </w:tr>
      <w:tr w:rsidR="00E07DAD" w:rsidRPr="00657651" w:rsidTr="001F1062">
        <w:trPr>
          <w:gridAfter w:val="1"/>
          <w:wAfter w:w="7" w:type="dxa"/>
          <w:trHeight w:val="1455"/>
          <w:jc w:val="center"/>
        </w:trPr>
        <w:tc>
          <w:tcPr>
            <w:tcW w:w="561"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3</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определение наиболее востребованных дополнительных общеобразовательных программ</w:t>
            </w: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65" w:type="dxa"/>
          </w:tcPr>
          <w:p w:rsidR="00E07DAD" w:rsidRPr="00657651" w:rsidRDefault="00E07DAD" w:rsidP="001F1062">
            <w:pPr>
              <w:spacing w:after="0" w:line="240" w:lineRule="auto"/>
              <w:jc w:val="both"/>
              <w:rPr>
                <w:rFonts w:ascii="Times New Roman" w:hAnsi="Times New Roman"/>
                <w:sz w:val="28"/>
                <w:szCs w:val="28"/>
              </w:rPr>
            </w:pPr>
          </w:p>
        </w:tc>
        <w:tc>
          <w:tcPr>
            <w:tcW w:w="793" w:type="dxa"/>
          </w:tcPr>
          <w:p w:rsidR="00E07DAD" w:rsidRPr="00657651" w:rsidRDefault="00E07DAD" w:rsidP="001F1062">
            <w:pPr>
              <w:spacing w:after="0" w:line="240" w:lineRule="auto"/>
              <w:jc w:val="both"/>
              <w:rPr>
                <w:rFonts w:ascii="Times New Roman" w:hAnsi="Times New Roman"/>
                <w:sz w:val="28"/>
                <w:szCs w:val="28"/>
              </w:rPr>
            </w:pPr>
          </w:p>
        </w:tc>
        <w:tc>
          <w:tcPr>
            <w:tcW w:w="1504"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 xml:space="preserve">директор. </w:t>
            </w:r>
            <w:r w:rsidRPr="00D20D69">
              <w:rPr>
                <w:rFonts w:ascii="Times New Roman" w:hAnsi="Times New Roman"/>
                <w:sz w:val="24"/>
                <w:szCs w:val="24"/>
              </w:rPr>
              <w:t>Зам</w:t>
            </w:r>
            <w:proofErr w:type="gramStart"/>
            <w:r w:rsidRPr="00D20D69">
              <w:rPr>
                <w:rFonts w:ascii="Times New Roman" w:hAnsi="Times New Roman"/>
                <w:sz w:val="24"/>
                <w:szCs w:val="24"/>
              </w:rPr>
              <w:t>.д</w:t>
            </w:r>
            <w:proofErr w:type="gramEnd"/>
            <w:r w:rsidRPr="00D20D69">
              <w:rPr>
                <w:rFonts w:ascii="Times New Roman" w:hAnsi="Times New Roman"/>
                <w:sz w:val="24"/>
                <w:szCs w:val="24"/>
              </w:rPr>
              <w:t>иректора по УВР</w:t>
            </w:r>
          </w:p>
        </w:tc>
      </w:tr>
      <w:tr w:rsidR="00E07DAD" w:rsidRPr="00657651" w:rsidTr="001F1062">
        <w:trPr>
          <w:gridAfter w:val="1"/>
          <w:wAfter w:w="7" w:type="dxa"/>
          <w:trHeight w:val="1077"/>
          <w:jc w:val="center"/>
        </w:trPr>
        <w:tc>
          <w:tcPr>
            <w:tcW w:w="561"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lastRenderedPageBreak/>
              <w:t>3</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Расширение контактов сотрудничества в социуме</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3</w:t>
            </w:r>
            <w:r w:rsidRPr="00657651">
              <w:rPr>
                <w:rFonts w:ascii="Times New Roman" w:hAnsi="Times New Roman"/>
                <w:sz w:val="28"/>
                <w:szCs w:val="28"/>
              </w:rPr>
              <w:t>.1. Заключение договоров о сотрудничестве с учреждениями, организациями для реализации инновационных проектов, авторских программ</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3</w:t>
            </w:r>
            <w:r w:rsidRPr="00657651">
              <w:rPr>
                <w:rFonts w:ascii="Times New Roman" w:hAnsi="Times New Roman"/>
                <w:sz w:val="28"/>
                <w:szCs w:val="28"/>
              </w:rPr>
              <w:t>.2. Организация семинаров,</w:t>
            </w:r>
            <w:r>
              <w:rPr>
                <w:rFonts w:ascii="Times New Roman" w:hAnsi="Times New Roman"/>
                <w:sz w:val="28"/>
                <w:szCs w:val="28"/>
              </w:rPr>
              <w:t xml:space="preserve"> м</w:t>
            </w:r>
            <w:r w:rsidRPr="00657651">
              <w:rPr>
                <w:rFonts w:ascii="Times New Roman" w:hAnsi="Times New Roman"/>
                <w:sz w:val="28"/>
                <w:szCs w:val="28"/>
              </w:rPr>
              <w:t xml:space="preserve">астер-классов, фестивалей, конкурсов </w:t>
            </w:r>
          </w:p>
          <w:p w:rsidR="00E07DAD" w:rsidRPr="00657651" w:rsidRDefault="00E07DAD" w:rsidP="001F1062">
            <w:pPr>
              <w:spacing w:after="0" w:line="240" w:lineRule="auto"/>
              <w:jc w:val="both"/>
              <w:rPr>
                <w:rFonts w:ascii="Times New Roman" w:hAnsi="Times New Roman"/>
                <w:sz w:val="28"/>
                <w:szCs w:val="28"/>
              </w:rPr>
            </w:pP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tc>
        <w:tc>
          <w:tcPr>
            <w:tcW w:w="765"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tc>
        <w:tc>
          <w:tcPr>
            <w:tcW w:w="793"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1504"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Зам. директора по УВР;</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Зав. отделами</w:t>
            </w: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педагоги</w:t>
            </w: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педагоги-организаторы</w:t>
            </w:r>
          </w:p>
        </w:tc>
      </w:tr>
      <w:tr w:rsidR="00E07DAD" w:rsidRPr="00657651" w:rsidTr="001F1062">
        <w:trPr>
          <w:gridAfter w:val="1"/>
          <w:wAfter w:w="7" w:type="dxa"/>
          <w:trHeight w:val="1077"/>
          <w:jc w:val="center"/>
        </w:trPr>
        <w:tc>
          <w:tcPr>
            <w:tcW w:w="561"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4</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Разработка и внедрение технологий и программ интеграции в систему дополнительного образования детей с ОВЗ, детей, находящихся в трудной жизненной ситуации, детей мигрантов</w:t>
            </w: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65"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p>
        </w:tc>
        <w:tc>
          <w:tcPr>
            <w:tcW w:w="1504"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директор.</w:t>
            </w: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зам</w:t>
            </w:r>
            <w:proofErr w:type="gramStart"/>
            <w:r>
              <w:rPr>
                <w:rFonts w:ascii="Times New Roman" w:hAnsi="Times New Roman"/>
                <w:sz w:val="28"/>
                <w:szCs w:val="28"/>
              </w:rPr>
              <w:t>.д</w:t>
            </w:r>
            <w:proofErr w:type="gramEnd"/>
            <w:r>
              <w:rPr>
                <w:rFonts w:ascii="Times New Roman" w:hAnsi="Times New Roman"/>
                <w:sz w:val="28"/>
                <w:szCs w:val="28"/>
              </w:rPr>
              <w:t xml:space="preserve">иректора </w:t>
            </w:r>
            <w:proofErr w:type="spellStart"/>
            <w:r>
              <w:rPr>
                <w:rFonts w:ascii="Times New Roman" w:hAnsi="Times New Roman"/>
                <w:sz w:val="28"/>
                <w:szCs w:val="28"/>
              </w:rPr>
              <w:t>УВР,соц</w:t>
            </w:r>
            <w:proofErr w:type="spellEnd"/>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служба</w:t>
            </w:r>
          </w:p>
        </w:tc>
      </w:tr>
      <w:tr w:rsidR="00E07DAD" w:rsidRPr="00657651" w:rsidTr="001F1062">
        <w:trPr>
          <w:gridAfter w:val="1"/>
          <w:wAfter w:w="7" w:type="dxa"/>
          <w:trHeight w:val="1077"/>
          <w:jc w:val="center"/>
        </w:trPr>
        <w:tc>
          <w:tcPr>
            <w:tcW w:w="561"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5</w:t>
            </w:r>
          </w:p>
        </w:tc>
        <w:tc>
          <w:tcPr>
            <w:tcW w:w="4212" w:type="dxa"/>
            <w:gridSpan w:val="2"/>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Совершенствование школы педагогического мастерства «Рост» МАОУ ДО «</w:t>
            </w:r>
            <w:proofErr w:type="spellStart"/>
            <w:r>
              <w:rPr>
                <w:rFonts w:ascii="Times New Roman" w:hAnsi="Times New Roman"/>
                <w:sz w:val="28"/>
                <w:szCs w:val="28"/>
              </w:rPr>
              <w:t>ЦРТДиЮ</w:t>
            </w:r>
            <w:proofErr w:type="spellEnd"/>
            <w:r>
              <w:rPr>
                <w:rFonts w:ascii="Times New Roman" w:hAnsi="Times New Roman"/>
                <w:sz w:val="28"/>
                <w:szCs w:val="28"/>
              </w:rPr>
              <w:t>»</w:t>
            </w:r>
          </w:p>
        </w:tc>
        <w:tc>
          <w:tcPr>
            <w:tcW w:w="851" w:type="dxa"/>
            <w:gridSpan w:val="2"/>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65"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p>
        </w:tc>
        <w:tc>
          <w:tcPr>
            <w:tcW w:w="1504"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зам</w:t>
            </w:r>
            <w:proofErr w:type="gramStart"/>
            <w:r>
              <w:rPr>
                <w:rFonts w:ascii="Times New Roman" w:hAnsi="Times New Roman"/>
                <w:sz w:val="28"/>
                <w:szCs w:val="28"/>
              </w:rPr>
              <w:t>.д</w:t>
            </w:r>
            <w:proofErr w:type="gramEnd"/>
            <w:r>
              <w:rPr>
                <w:rFonts w:ascii="Times New Roman" w:hAnsi="Times New Roman"/>
                <w:sz w:val="28"/>
                <w:szCs w:val="28"/>
              </w:rPr>
              <w:t>иректора УВР</w:t>
            </w:r>
          </w:p>
        </w:tc>
      </w:tr>
      <w:tr w:rsidR="00E07DAD" w:rsidRPr="00657651" w:rsidTr="001F1062">
        <w:trPr>
          <w:gridAfter w:val="1"/>
          <w:wAfter w:w="7" w:type="dxa"/>
          <w:trHeight w:val="1077"/>
          <w:jc w:val="center"/>
        </w:trPr>
        <w:tc>
          <w:tcPr>
            <w:tcW w:w="561" w:type="dxa"/>
          </w:tcPr>
          <w:p w:rsidR="00E07DAD" w:rsidRDefault="00E07DAD" w:rsidP="001F1062">
            <w:pPr>
              <w:spacing w:after="0" w:line="240" w:lineRule="auto"/>
              <w:jc w:val="both"/>
              <w:rPr>
                <w:rFonts w:ascii="Times New Roman" w:hAnsi="Times New Roman"/>
                <w:sz w:val="28"/>
                <w:szCs w:val="28"/>
              </w:rPr>
            </w:pPr>
          </w:p>
          <w:p w:rsidR="00E07DAD" w:rsidRPr="00D20D69" w:rsidRDefault="00E07DAD" w:rsidP="001F1062">
            <w:pPr>
              <w:rPr>
                <w:rFonts w:ascii="Times New Roman" w:hAnsi="Times New Roman"/>
                <w:sz w:val="28"/>
                <w:szCs w:val="28"/>
              </w:rPr>
            </w:pPr>
            <w:r>
              <w:rPr>
                <w:rFonts w:ascii="Times New Roman" w:hAnsi="Times New Roman"/>
                <w:sz w:val="28"/>
                <w:szCs w:val="28"/>
              </w:rPr>
              <w:t>6</w:t>
            </w:r>
          </w:p>
        </w:tc>
        <w:tc>
          <w:tcPr>
            <w:tcW w:w="4212" w:type="dxa"/>
            <w:gridSpan w:val="2"/>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Совершенствование условий для непрерывного повышения квалификации педагогических и административных работников посредством курсовой подготовки и профессиональной переподготовки.</w:t>
            </w:r>
          </w:p>
        </w:tc>
        <w:tc>
          <w:tcPr>
            <w:tcW w:w="851" w:type="dxa"/>
            <w:gridSpan w:val="2"/>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65"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p>
        </w:tc>
        <w:tc>
          <w:tcPr>
            <w:tcW w:w="1504"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директор,</w:t>
            </w: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методист</w:t>
            </w:r>
          </w:p>
        </w:tc>
      </w:tr>
      <w:tr w:rsidR="00E07DAD" w:rsidRPr="00657651" w:rsidTr="001F1062">
        <w:trPr>
          <w:gridAfter w:val="1"/>
          <w:wAfter w:w="7" w:type="dxa"/>
          <w:trHeight w:val="415"/>
          <w:jc w:val="center"/>
        </w:trPr>
        <w:tc>
          <w:tcPr>
            <w:tcW w:w="561"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7</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 xml:space="preserve">Стабилизация и расширение материально-технической базы </w:t>
            </w:r>
          </w:p>
          <w:p w:rsidR="00E07DAD" w:rsidRPr="00657651" w:rsidRDefault="00E07DAD" w:rsidP="00F368D1">
            <w:pPr>
              <w:numPr>
                <w:ilvl w:val="1"/>
                <w:numId w:val="3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Обновление учебных кабинетов</w:t>
            </w:r>
          </w:p>
          <w:p w:rsidR="00E07DAD" w:rsidRPr="009459A4" w:rsidRDefault="00E07DAD" w:rsidP="00F368D1">
            <w:pPr>
              <w:numPr>
                <w:ilvl w:val="1"/>
                <w:numId w:val="37"/>
              </w:numPr>
              <w:spacing w:after="0" w:line="240" w:lineRule="auto"/>
              <w:ind w:left="0" w:firstLine="0"/>
              <w:jc w:val="both"/>
              <w:rPr>
                <w:rFonts w:ascii="Times New Roman" w:hAnsi="Times New Roman"/>
                <w:sz w:val="28"/>
                <w:szCs w:val="28"/>
              </w:rPr>
            </w:pPr>
            <w:r w:rsidRPr="009459A4">
              <w:rPr>
                <w:rFonts w:ascii="Times New Roman" w:hAnsi="Times New Roman"/>
                <w:sz w:val="28"/>
                <w:szCs w:val="28"/>
              </w:rPr>
              <w:t xml:space="preserve">Текущий ремонт </w:t>
            </w:r>
            <w:r w:rsidRPr="009459A4">
              <w:rPr>
                <w:rFonts w:ascii="Times New Roman" w:hAnsi="Times New Roman"/>
                <w:sz w:val="28"/>
                <w:szCs w:val="28"/>
              </w:rPr>
              <w:br/>
              <w:t>Пошив костюмов для хореографических,  вокальных коллективов и театральных объединений</w:t>
            </w:r>
          </w:p>
          <w:p w:rsidR="00E07DAD" w:rsidRPr="00657651" w:rsidRDefault="00E07DAD" w:rsidP="00F368D1">
            <w:pPr>
              <w:numPr>
                <w:ilvl w:val="1"/>
                <w:numId w:val="37"/>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Привлечение внебюджетного финансирования:</w:t>
            </w:r>
          </w:p>
          <w:p w:rsidR="00E07DAD" w:rsidRPr="00657651" w:rsidRDefault="00E07DAD" w:rsidP="00F368D1">
            <w:pPr>
              <w:numPr>
                <w:ilvl w:val="0"/>
                <w:numId w:val="40"/>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оказание платных образовательных услуг;</w:t>
            </w:r>
          </w:p>
          <w:p w:rsidR="00E07DAD" w:rsidRPr="00657651" w:rsidRDefault="00E07DAD" w:rsidP="00F368D1">
            <w:pPr>
              <w:numPr>
                <w:ilvl w:val="0"/>
                <w:numId w:val="40"/>
              </w:numPr>
              <w:spacing w:after="0" w:line="240" w:lineRule="auto"/>
              <w:ind w:left="0" w:firstLine="0"/>
              <w:jc w:val="both"/>
              <w:rPr>
                <w:rFonts w:ascii="Times New Roman" w:hAnsi="Times New Roman"/>
                <w:sz w:val="28"/>
                <w:szCs w:val="28"/>
              </w:rPr>
            </w:pPr>
            <w:r w:rsidRPr="00657651">
              <w:rPr>
                <w:rFonts w:ascii="Times New Roman" w:hAnsi="Times New Roman"/>
                <w:sz w:val="28"/>
                <w:szCs w:val="28"/>
              </w:rPr>
              <w:t>проведение массовых мероприятий</w:t>
            </w:r>
            <w:r>
              <w:rPr>
                <w:rFonts w:ascii="Times New Roman" w:hAnsi="Times New Roman"/>
                <w:sz w:val="28"/>
                <w:szCs w:val="28"/>
              </w:rPr>
              <w:t>.</w:t>
            </w: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65"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Pr="00657651" w:rsidRDefault="00E07DAD" w:rsidP="001F1062">
            <w:pPr>
              <w:spacing w:after="0" w:line="240" w:lineRule="auto"/>
              <w:jc w:val="both"/>
              <w:rPr>
                <w:rFonts w:ascii="Times New Roman" w:hAnsi="Times New Roman"/>
                <w:sz w:val="28"/>
                <w:szCs w:val="28"/>
              </w:rPr>
            </w:pPr>
          </w:p>
          <w:p w:rsidR="00E07DAD"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p w:rsidR="00E07DAD"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w:t>
            </w:r>
          </w:p>
        </w:tc>
        <w:tc>
          <w:tcPr>
            <w:tcW w:w="1504" w:type="dxa"/>
          </w:tcPr>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Директор.</w:t>
            </w:r>
          </w:p>
          <w:p w:rsidR="00E07DAD" w:rsidRPr="00657651" w:rsidRDefault="00E07DAD" w:rsidP="001F1062">
            <w:pPr>
              <w:spacing w:after="0" w:line="240" w:lineRule="auto"/>
              <w:jc w:val="both"/>
              <w:rPr>
                <w:rFonts w:ascii="Times New Roman" w:hAnsi="Times New Roman"/>
                <w:sz w:val="28"/>
                <w:szCs w:val="28"/>
              </w:rPr>
            </w:pPr>
            <w:r w:rsidRPr="00657651">
              <w:rPr>
                <w:rFonts w:ascii="Times New Roman" w:hAnsi="Times New Roman"/>
                <w:sz w:val="28"/>
                <w:szCs w:val="28"/>
              </w:rPr>
              <w:t>Зам</w:t>
            </w:r>
            <w:proofErr w:type="gramStart"/>
            <w:r w:rsidRPr="00657651">
              <w:rPr>
                <w:rFonts w:ascii="Times New Roman" w:hAnsi="Times New Roman"/>
                <w:sz w:val="28"/>
                <w:szCs w:val="28"/>
              </w:rPr>
              <w:t>.д</w:t>
            </w:r>
            <w:proofErr w:type="gramEnd"/>
            <w:r w:rsidRPr="00657651">
              <w:rPr>
                <w:rFonts w:ascii="Times New Roman" w:hAnsi="Times New Roman"/>
                <w:sz w:val="28"/>
                <w:szCs w:val="28"/>
              </w:rPr>
              <w:t>иректора по АХР</w:t>
            </w:r>
          </w:p>
        </w:tc>
      </w:tr>
      <w:tr w:rsidR="00E07DAD" w:rsidRPr="00657651" w:rsidTr="001F1062">
        <w:trPr>
          <w:gridAfter w:val="1"/>
          <w:wAfter w:w="7" w:type="dxa"/>
          <w:trHeight w:val="415"/>
          <w:jc w:val="center"/>
        </w:trPr>
        <w:tc>
          <w:tcPr>
            <w:tcW w:w="561" w:type="dxa"/>
          </w:tcPr>
          <w:p w:rsidR="00E07DAD" w:rsidRPr="00CD76B8" w:rsidRDefault="00E07DAD" w:rsidP="001F1062">
            <w:pPr>
              <w:spacing w:after="0" w:line="240" w:lineRule="auto"/>
              <w:jc w:val="both"/>
              <w:rPr>
                <w:rFonts w:ascii="Times New Roman" w:hAnsi="Times New Roman"/>
                <w:b/>
                <w:sz w:val="28"/>
                <w:szCs w:val="28"/>
              </w:rPr>
            </w:pPr>
            <w:r w:rsidRPr="00CD76B8">
              <w:rPr>
                <w:rFonts w:ascii="Times New Roman" w:hAnsi="Times New Roman"/>
                <w:b/>
                <w:sz w:val="28"/>
                <w:szCs w:val="28"/>
              </w:rPr>
              <w:lastRenderedPageBreak/>
              <w:t>3.</w:t>
            </w:r>
          </w:p>
        </w:tc>
        <w:tc>
          <w:tcPr>
            <w:tcW w:w="8975" w:type="dxa"/>
            <w:gridSpan w:val="9"/>
          </w:tcPr>
          <w:p w:rsidR="00E07DAD" w:rsidRPr="00CD76B8" w:rsidRDefault="00E07DAD" w:rsidP="001F1062">
            <w:pPr>
              <w:spacing w:after="0" w:line="240" w:lineRule="auto"/>
              <w:jc w:val="both"/>
              <w:rPr>
                <w:rFonts w:ascii="Times New Roman" w:hAnsi="Times New Roman"/>
                <w:b/>
                <w:sz w:val="28"/>
                <w:szCs w:val="28"/>
              </w:rPr>
            </w:pPr>
            <w:r w:rsidRPr="00CD76B8">
              <w:rPr>
                <w:rFonts w:ascii="Times New Roman" w:hAnsi="Times New Roman"/>
                <w:b/>
                <w:sz w:val="28"/>
                <w:szCs w:val="28"/>
              </w:rPr>
              <w:t>совершенствование инвестиционной привлекательности и создание современной инфраструктуры</w:t>
            </w:r>
          </w:p>
        </w:tc>
      </w:tr>
      <w:tr w:rsidR="00E07DAD" w:rsidRPr="00657651" w:rsidTr="001F1062">
        <w:trPr>
          <w:gridAfter w:val="1"/>
          <w:wAfter w:w="7" w:type="dxa"/>
          <w:trHeight w:val="633"/>
          <w:jc w:val="center"/>
        </w:trPr>
        <w:tc>
          <w:tcPr>
            <w:tcW w:w="561"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1</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развитие социального партнерства</w:t>
            </w: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65"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1504"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директор</w:t>
            </w:r>
          </w:p>
        </w:tc>
      </w:tr>
      <w:tr w:rsidR="00E07DAD" w:rsidRPr="00657651" w:rsidTr="001F1062">
        <w:trPr>
          <w:gridAfter w:val="1"/>
          <w:wAfter w:w="7" w:type="dxa"/>
          <w:trHeight w:val="1006"/>
          <w:jc w:val="center"/>
        </w:trPr>
        <w:tc>
          <w:tcPr>
            <w:tcW w:w="561"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2</w:t>
            </w:r>
          </w:p>
        </w:tc>
        <w:tc>
          <w:tcPr>
            <w:tcW w:w="4212" w:type="dxa"/>
            <w:gridSpan w:val="2"/>
          </w:tcPr>
          <w:p w:rsidR="00E07DAD" w:rsidRPr="00657651" w:rsidRDefault="00E07DAD" w:rsidP="001F1062">
            <w:pPr>
              <w:spacing w:after="0" w:line="240" w:lineRule="auto"/>
              <w:jc w:val="both"/>
              <w:rPr>
                <w:rFonts w:ascii="Times New Roman" w:hAnsi="Times New Roman"/>
                <w:sz w:val="28"/>
                <w:szCs w:val="28"/>
              </w:rPr>
            </w:pPr>
            <w:r w:rsidRPr="00CD76B8">
              <w:rPr>
                <w:rFonts w:ascii="Times New Roman" w:hAnsi="Times New Roman"/>
                <w:sz w:val="28"/>
                <w:szCs w:val="28"/>
              </w:rPr>
              <w:t>совершенствова</w:t>
            </w:r>
            <w:r>
              <w:rPr>
                <w:rFonts w:ascii="Times New Roman" w:hAnsi="Times New Roman"/>
                <w:sz w:val="28"/>
                <w:szCs w:val="28"/>
              </w:rPr>
              <w:t>ние</w:t>
            </w:r>
            <w:r w:rsidRPr="00CD76B8">
              <w:rPr>
                <w:rFonts w:ascii="Times New Roman" w:hAnsi="Times New Roman"/>
                <w:sz w:val="28"/>
                <w:szCs w:val="28"/>
              </w:rPr>
              <w:t xml:space="preserve"> рекламн</w:t>
            </w:r>
            <w:r>
              <w:rPr>
                <w:rFonts w:ascii="Times New Roman" w:hAnsi="Times New Roman"/>
                <w:sz w:val="28"/>
                <w:szCs w:val="28"/>
              </w:rPr>
              <w:t>ой</w:t>
            </w:r>
            <w:r w:rsidRPr="00CD76B8">
              <w:rPr>
                <w:rFonts w:ascii="Times New Roman" w:hAnsi="Times New Roman"/>
                <w:sz w:val="28"/>
                <w:szCs w:val="28"/>
              </w:rPr>
              <w:t xml:space="preserve"> </w:t>
            </w:r>
            <w:r>
              <w:rPr>
                <w:rFonts w:ascii="Times New Roman" w:hAnsi="Times New Roman"/>
                <w:sz w:val="28"/>
                <w:szCs w:val="28"/>
              </w:rPr>
              <w:t xml:space="preserve">и маркетинговой </w:t>
            </w:r>
            <w:r w:rsidRPr="00CD76B8">
              <w:rPr>
                <w:rFonts w:ascii="Times New Roman" w:hAnsi="Times New Roman"/>
                <w:sz w:val="28"/>
                <w:szCs w:val="28"/>
              </w:rPr>
              <w:t>деятельност</w:t>
            </w:r>
            <w:r>
              <w:rPr>
                <w:rFonts w:ascii="Times New Roman" w:hAnsi="Times New Roman"/>
                <w:sz w:val="28"/>
                <w:szCs w:val="28"/>
              </w:rPr>
              <w:t>и</w:t>
            </w:r>
            <w:r w:rsidRPr="00CD76B8">
              <w:rPr>
                <w:rFonts w:ascii="Times New Roman" w:hAnsi="Times New Roman"/>
                <w:sz w:val="28"/>
                <w:szCs w:val="28"/>
              </w:rPr>
              <w:t xml:space="preserve"> Центра;</w:t>
            </w: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65"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1504" w:type="dxa"/>
          </w:tcPr>
          <w:p w:rsidR="00E07DAD" w:rsidRPr="00CD76B8" w:rsidRDefault="00E07DAD" w:rsidP="001F1062">
            <w:pPr>
              <w:spacing w:after="0" w:line="240" w:lineRule="auto"/>
              <w:jc w:val="both"/>
              <w:rPr>
                <w:rFonts w:ascii="Times New Roman" w:hAnsi="Times New Roman"/>
                <w:sz w:val="24"/>
                <w:szCs w:val="24"/>
              </w:rPr>
            </w:pPr>
            <w:r w:rsidRPr="00CD76B8">
              <w:rPr>
                <w:rFonts w:ascii="Times New Roman" w:hAnsi="Times New Roman"/>
                <w:sz w:val="24"/>
                <w:szCs w:val="24"/>
              </w:rPr>
              <w:t>директор</w:t>
            </w:r>
          </w:p>
          <w:p w:rsidR="00E07DAD" w:rsidRPr="00657651" w:rsidRDefault="00E07DAD" w:rsidP="001F1062">
            <w:pPr>
              <w:spacing w:after="0" w:line="240" w:lineRule="auto"/>
              <w:jc w:val="both"/>
              <w:rPr>
                <w:rFonts w:ascii="Times New Roman" w:hAnsi="Times New Roman"/>
                <w:sz w:val="28"/>
                <w:szCs w:val="28"/>
              </w:rPr>
            </w:pPr>
            <w:r w:rsidRPr="00CD76B8">
              <w:rPr>
                <w:rFonts w:ascii="Times New Roman" w:hAnsi="Times New Roman"/>
                <w:sz w:val="24"/>
                <w:szCs w:val="24"/>
              </w:rPr>
              <w:t>зам</w:t>
            </w:r>
            <w:proofErr w:type="gramStart"/>
            <w:r w:rsidRPr="00CD76B8">
              <w:rPr>
                <w:rFonts w:ascii="Times New Roman" w:hAnsi="Times New Roman"/>
                <w:sz w:val="24"/>
                <w:szCs w:val="24"/>
              </w:rPr>
              <w:t>.д</w:t>
            </w:r>
            <w:proofErr w:type="gramEnd"/>
            <w:r w:rsidRPr="00CD76B8">
              <w:rPr>
                <w:rFonts w:ascii="Times New Roman" w:hAnsi="Times New Roman"/>
                <w:sz w:val="24"/>
                <w:szCs w:val="24"/>
              </w:rPr>
              <w:t>иректора по АХР</w:t>
            </w:r>
          </w:p>
        </w:tc>
      </w:tr>
      <w:tr w:rsidR="00E07DAD" w:rsidRPr="00657651" w:rsidTr="001F1062">
        <w:trPr>
          <w:gridAfter w:val="1"/>
          <w:wAfter w:w="7" w:type="dxa"/>
          <w:trHeight w:val="1006"/>
          <w:jc w:val="center"/>
        </w:trPr>
        <w:tc>
          <w:tcPr>
            <w:tcW w:w="561"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3</w:t>
            </w:r>
          </w:p>
        </w:tc>
        <w:tc>
          <w:tcPr>
            <w:tcW w:w="4212" w:type="dxa"/>
            <w:gridSpan w:val="2"/>
          </w:tcPr>
          <w:p w:rsidR="00E07DAD" w:rsidRPr="00CD76B8" w:rsidRDefault="00E07DAD" w:rsidP="001F1062">
            <w:pPr>
              <w:spacing w:after="0" w:line="240" w:lineRule="auto"/>
              <w:jc w:val="both"/>
              <w:rPr>
                <w:rFonts w:ascii="Times New Roman" w:hAnsi="Times New Roman"/>
                <w:sz w:val="28"/>
                <w:szCs w:val="28"/>
              </w:rPr>
            </w:pPr>
            <w:r>
              <w:rPr>
                <w:rFonts w:ascii="Times New Roman" w:hAnsi="Times New Roman"/>
                <w:sz w:val="28"/>
                <w:szCs w:val="28"/>
              </w:rPr>
              <w:t>расширение спектра оказываемых платных образовательных услуг</w:t>
            </w:r>
          </w:p>
        </w:tc>
        <w:tc>
          <w:tcPr>
            <w:tcW w:w="851"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65"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793"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w:t>
            </w:r>
          </w:p>
        </w:tc>
        <w:tc>
          <w:tcPr>
            <w:tcW w:w="1504" w:type="dxa"/>
          </w:tcPr>
          <w:p w:rsidR="00E07DAD" w:rsidRPr="00657651" w:rsidRDefault="00E07DAD" w:rsidP="001F1062">
            <w:pPr>
              <w:spacing w:after="0" w:line="240" w:lineRule="auto"/>
              <w:jc w:val="both"/>
              <w:rPr>
                <w:rFonts w:ascii="Times New Roman" w:hAnsi="Times New Roman"/>
                <w:sz w:val="28"/>
                <w:szCs w:val="28"/>
              </w:rPr>
            </w:pPr>
            <w:r>
              <w:rPr>
                <w:rFonts w:ascii="Times New Roman" w:hAnsi="Times New Roman"/>
                <w:sz w:val="28"/>
                <w:szCs w:val="28"/>
              </w:rPr>
              <w:t>директор</w:t>
            </w:r>
          </w:p>
        </w:tc>
      </w:tr>
      <w:tr w:rsidR="00E07DAD" w:rsidRPr="00657651" w:rsidTr="001F1062">
        <w:trPr>
          <w:gridAfter w:val="1"/>
          <w:wAfter w:w="7" w:type="dxa"/>
          <w:trHeight w:val="1006"/>
          <w:jc w:val="center"/>
        </w:trPr>
        <w:tc>
          <w:tcPr>
            <w:tcW w:w="561" w:type="dxa"/>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4</w:t>
            </w:r>
          </w:p>
        </w:tc>
        <w:tc>
          <w:tcPr>
            <w:tcW w:w="4212" w:type="dxa"/>
            <w:gridSpan w:val="2"/>
          </w:tcPr>
          <w:p w:rsidR="00E07DAD" w:rsidRDefault="00E07DAD" w:rsidP="001F1062">
            <w:pPr>
              <w:spacing w:after="0" w:line="240" w:lineRule="auto"/>
              <w:jc w:val="both"/>
              <w:rPr>
                <w:rFonts w:ascii="Times New Roman" w:hAnsi="Times New Roman"/>
                <w:sz w:val="28"/>
                <w:szCs w:val="28"/>
              </w:rPr>
            </w:pPr>
            <w:r>
              <w:rPr>
                <w:rFonts w:ascii="Times New Roman" w:hAnsi="Times New Roman"/>
                <w:sz w:val="28"/>
                <w:szCs w:val="28"/>
              </w:rPr>
              <w:t>совершенствование деятельности по созданию безопасных условий, в том числе создание доступной среды</w:t>
            </w:r>
          </w:p>
        </w:tc>
        <w:tc>
          <w:tcPr>
            <w:tcW w:w="851" w:type="dxa"/>
            <w:gridSpan w:val="2"/>
          </w:tcPr>
          <w:p w:rsidR="00E07DAD" w:rsidRPr="00CD76B8" w:rsidRDefault="00E07DAD" w:rsidP="001F1062">
            <w:pPr>
              <w:rPr>
                <w:rFonts w:ascii="Times New Roman" w:hAnsi="Times New Roman"/>
                <w:sz w:val="28"/>
                <w:szCs w:val="28"/>
              </w:rPr>
            </w:pPr>
            <w:r w:rsidRPr="00CD76B8">
              <w:rPr>
                <w:rFonts w:ascii="Times New Roman" w:hAnsi="Times New Roman"/>
                <w:sz w:val="28"/>
                <w:szCs w:val="28"/>
              </w:rPr>
              <w:t>+</w:t>
            </w:r>
          </w:p>
        </w:tc>
        <w:tc>
          <w:tcPr>
            <w:tcW w:w="850" w:type="dxa"/>
            <w:gridSpan w:val="2"/>
          </w:tcPr>
          <w:p w:rsidR="00E07DAD" w:rsidRPr="00CD76B8" w:rsidRDefault="00E07DAD" w:rsidP="001F1062">
            <w:pPr>
              <w:rPr>
                <w:rFonts w:ascii="Times New Roman" w:hAnsi="Times New Roman"/>
                <w:sz w:val="28"/>
                <w:szCs w:val="28"/>
              </w:rPr>
            </w:pPr>
            <w:r w:rsidRPr="00CD76B8">
              <w:rPr>
                <w:rFonts w:ascii="Times New Roman" w:hAnsi="Times New Roman"/>
                <w:sz w:val="28"/>
                <w:szCs w:val="28"/>
              </w:rPr>
              <w:t>+</w:t>
            </w:r>
          </w:p>
        </w:tc>
        <w:tc>
          <w:tcPr>
            <w:tcW w:w="765" w:type="dxa"/>
          </w:tcPr>
          <w:p w:rsidR="00E07DAD" w:rsidRPr="00CD76B8" w:rsidRDefault="00E07DAD" w:rsidP="001F1062">
            <w:pPr>
              <w:rPr>
                <w:rFonts w:ascii="Times New Roman" w:hAnsi="Times New Roman"/>
                <w:sz w:val="28"/>
                <w:szCs w:val="28"/>
              </w:rPr>
            </w:pPr>
            <w:r w:rsidRPr="00CD76B8">
              <w:rPr>
                <w:rFonts w:ascii="Times New Roman" w:hAnsi="Times New Roman"/>
                <w:sz w:val="28"/>
                <w:szCs w:val="28"/>
              </w:rPr>
              <w:t>+</w:t>
            </w:r>
          </w:p>
        </w:tc>
        <w:tc>
          <w:tcPr>
            <w:tcW w:w="793" w:type="dxa"/>
          </w:tcPr>
          <w:p w:rsidR="00E07DAD" w:rsidRPr="00CD76B8" w:rsidRDefault="00E07DAD" w:rsidP="001F1062">
            <w:pPr>
              <w:rPr>
                <w:rFonts w:ascii="Times New Roman" w:hAnsi="Times New Roman"/>
                <w:sz w:val="28"/>
                <w:szCs w:val="28"/>
              </w:rPr>
            </w:pPr>
            <w:r w:rsidRPr="00CD76B8">
              <w:rPr>
                <w:rFonts w:ascii="Times New Roman" w:hAnsi="Times New Roman"/>
                <w:sz w:val="28"/>
                <w:szCs w:val="28"/>
              </w:rPr>
              <w:t>+</w:t>
            </w:r>
          </w:p>
        </w:tc>
        <w:tc>
          <w:tcPr>
            <w:tcW w:w="1504" w:type="dxa"/>
          </w:tcPr>
          <w:p w:rsidR="00E07DAD" w:rsidRPr="00CD76B8" w:rsidRDefault="00E07DAD" w:rsidP="001F1062">
            <w:pPr>
              <w:rPr>
                <w:rFonts w:ascii="Times New Roman" w:hAnsi="Times New Roman"/>
                <w:sz w:val="28"/>
                <w:szCs w:val="28"/>
              </w:rPr>
            </w:pPr>
            <w:r w:rsidRPr="00CD76B8">
              <w:rPr>
                <w:rFonts w:ascii="Times New Roman" w:hAnsi="Times New Roman"/>
                <w:sz w:val="28"/>
                <w:szCs w:val="28"/>
              </w:rPr>
              <w:t>директор</w:t>
            </w:r>
          </w:p>
        </w:tc>
      </w:tr>
    </w:tbl>
    <w:p w:rsidR="00E07DAD" w:rsidRPr="00657651" w:rsidRDefault="00E07DAD" w:rsidP="00E07DAD">
      <w:pPr>
        <w:spacing w:after="0" w:line="240" w:lineRule="auto"/>
        <w:jc w:val="both"/>
        <w:rPr>
          <w:rFonts w:ascii="Times New Roman" w:hAnsi="Times New Roman"/>
          <w:sz w:val="28"/>
          <w:szCs w:val="28"/>
        </w:rPr>
      </w:pPr>
    </w:p>
    <w:p w:rsidR="00E07DAD" w:rsidRDefault="00E07DAD" w:rsidP="00E07DAD">
      <w:pPr>
        <w:spacing w:after="0" w:line="240" w:lineRule="auto"/>
        <w:jc w:val="both"/>
        <w:rPr>
          <w:rFonts w:ascii="Times New Roman" w:hAnsi="Times New Roman"/>
          <w:sz w:val="28"/>
          <w:szCs w:val="28"/>
        </w:rPr>
      </w:pPr>
      <w:r>
        <w:rPr>
          <w:rFonts w:ascii="Times New Roman" w:hAnsi="Times New Roman"/>
          <w:b/>
          <w:sz w:val="28"/>
          <w:szCs w:val="28"/>
        </w:rPr>
        <w:t xml:space="preserve">Под результатом </w:t>
      </w:r>
      <w:r w:rsidRPr="009965C5">
        <w:rPr>
          <w:rFonts w:ascii="Times New Roman" w:hAnsi="Times New Roman"/>
          <w:sz w:val="28"/>
          <w:szCs w:val="28"/>
        </w:rPr>
        <w:t>реализации Программы понимается повышение доступности качественного дополнительного образования.</w:t>
      </w:r>
      <w:r>
        <w:rPr>
          <w:rFonts w:ascii="Times New Roman" w:hAnsi="Times New Roman"/>
          <w:sz w:val="28"/>
          <w:szCs w:val="28"/>
        </w:rPr>
        <w:t xml:space="preserve"> Основными индикаторами реализации Программы являются показатели, позволяющие измерить достижения результатов. Осуществить мониторинг реализации предложенных мероприятий. Среди показателей:</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удовлетворенность качеством дополнительного образования;</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увеличение охвата детей: в рамках муниципального задания до 3.400, за счет предоставления платных услуг – до 500 человек;</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соответствие современным требованиям программного обеспечения;</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соответствие  кадрового обеспечения;</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соответствие материально-технического обеспечения;</w:t>
      </w:r>
    </w:p>
    <w:p w:rsidR="00E07DAD" w:rsidRPr="009965C5"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эффективность использования бюджетных и внебюджетных средств.</w:t>
      </w:r>
    </w:p>
    <w:p w:rsidR="00E07DAD" w:rsidRDefault="00E07DAD" w:rsidP="00E07DAD">
      <w:pPr>
        <w:spacing w:after="0" w:line="240" w:lineRule="auto"/>
        <w:jc w:val="both"/>
        <w:rPr>
          <w:rFonts w:ascii="Times New Roman" w:hAnsi="Times New Roman"/>
          <w:b/>
          <w:sz w:val="28"/>
          <w:szCs w:val="28"/>
        </w:rPr>
      </w:pPr>
    </w:p>
    <w:p w:rsidR="00E07DAD" w:rsidRDefault="00E07DAD" w:rsidP="00E07DAD">
      <w:pPr>
        <w:spacing w:after="0" w:line="240" w:lineRule="auto"/>
        <w:jc w:val="both"/>
        <w:rPr>
          <w:rFonts w:ascii="Times New Roman" w:hAnsi="Times New Roman"/>
          <w:sz w:val="28"/>
          <w:szCs w:val="28"/>
        </w:rPr>
      </w:pPr>
      <w:r>
        <w:rPr>
          <w:rFonts w:ascii="Times New Roman" w:hAnsi="Times New Roman"/>
          <w:b/>
          <w:sz w:val="28"/>
          <w:szCs w:val="28"/>
        </w:rPr>
        <w:t>Ответственным исполнителем Программы</w:t>
      </w:r>
      <w:r>
        <w:rPr>
          <w:rFonts w:ascii="Times New Roman" w:hAnsi="Times New Roman"/>
          <w:sz w:val="28"/>
          <w:szCs w:val="28"/>
        </w:rPr>
        <w:t xml:space="preserve"> является администрация Муниципального автономного образовательного учреждения дополнительного образования «Центр развития творчества детей и юношества» муниципального образования город-курорт Геленджик.</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Администрация осуществляет:</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координацию реализации Программы;</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организацию исполнения всех разделов (мероприятий</w:t>
      </w:r>
      <w:proofErr w:type="gramStart"/>
      <w:r>
        <w:rPr>
          <w:rFonts w:ascii="Times New Roman" w:hAnsi="Times New Roman"/>
          <w:sz w:val="28"/>
          <w:szCs w:val="28"/>
        </w:rPr>
        <w:t>0</w:t>
      </w:r>
      <w:proofErr w:type="gramEnd"/>
      <w:r>
        <w:rPr>
          <w:rFonts w:ascii="Times New Roman" w:hAnsi="Times New Roman"/>
          <w:sz w:val="28"/>
          <w:szCs w:val="28"/>
        </w:rPr>
        <w:t xml:space="preserve"> программы;</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контроль своевременного исполнения программных мероприятий;</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оценку эффективности реализации мероприятий;</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отчет о реализации Программы и обсуждение результатов;</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корректировку Программы.</w:t>
      </w:r>
    </w:p>
    <w:p w:rsidR="00E07DAD" w:rsidRDefault="00E07DAD" w:rsidP="00E07DAD">
      <w:pPr>
        <w:spacing w:after="0" w:line="240" w:lineRule="auto"/>
        <w:jc w:val="both"/>
        <w:rPr>
          <w:rFonts w:ascii="Times New Roman" w:hAnsi="Times New Roman"/>
          <w:sz w:val="28"/>
          <w:szCs w:val="28"/>
        </w:rPr>
      </w:pPr>
      <w:r>
        <w:rPr>
          <w:rFonts w:ascii="Times New Roman" w:hAnsi="Times New Roman"/>
          <w:sz w:val="28"/>
          <w:szCs w:val="28"/>
        </w:rPr>
        <w:t>- регулярный анализ исполнения мероприятий Программы развития;</w:t>
      </w:r>
    </w:p>
    <w:p w:rsidR="00E07DAD" w:rsidRDefault="00E07DAD" w:rsidP="00E07DAD">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на основе плана финансово-хозяйственной деятельности МАОУ ДО «</w:t>
      </w:r>
      <w:proofErr w:type="spellStart"/>
      <w:r>
        <w:rPr>
          <w:rFonts w:ascii="Times New Roman" w:hAnsi="Times New Roman"/>
          <w:sz w:val="28"/>
          <w:szCs w:val="28"/>
        </w:rPr>
        <w:t>ЦРТДиЮ</w:t>
      </w:r>
      <w:proofErr w:type="spellEnd"/>
      <w:r>
        <w:rPr>
          <w:rFonts w:ascii="Times New Roman" w:hAnsi="Times New Roman"/>
          <w:sz w:val="28"/>
          <w:szCs w:val="28"/>
        </w:rPr>
        <w:t>».</w:t>
      </w:r>
    </w:p>
    <w:p w:rsidR="006208EC" w:rsidRDefault="006208EC"/>
    <w:sectPr w:rsidR="006208EC" w:rsidSect="006208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2B" w:rsidRDefault="00AC4D2B" w:rsidP="009F03FA">
      <w:pPr>
        <w:spacing w:after="0" w:line="240" w:lineRule="auto"/>
      </w:pPr>
      <w:r>
        <w:separator/>
      </w:r>
    </w:p>
  </w:endnote>
  <w:endnote w:type="continuationSeparator" w:id="0">
    <w:p w:rsidR="00AC4D2B" w:rsidRDefault="00AC4D2B" w:rsidP="009F0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69" w:rsidRDefault="009F03FA" w:rsidP="00475B4B">
    <w:pPr>
      <w:pStyle w:val="a9"/>
      <w:framePr w:wrap="around" w:vAnchor="text" w:hAnchor="margin" w:xAlign="center" w:y="1"/>
      <w:rPr>
        <w:rStyle w:val="a8"/>
      </w:rPr>
    </w:pPr>
    <w:r>
      <w:rPr>
        <w:rStyle w:val="a8"/>
      </w:rPr>
      <w:fldChar w:fldCharType="begin"/>
    </w:r>
    <w:r w:rsidR="00F368D1">
      <w:rPr>
        <w:rStyle w:val="a8"/>
      </w:rPr>
      <w:instrText xml:space="preserve">PAGE  </w:instrText>
    </w:r>
    <w:r>
      <w:rPr>
        <w:rStyle w:val="a8"/>
      </w:rPr>
      <w:fldChar w:fldCharType="end"/>
    </w:r>
  </w:p>
  <w:p w:rsidR="00D20D69" w:rsidRDefault="00AC4D2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69" w:rsidRDefault="00AC4D2B" w:rsidP="00EB4093">
    <w:pPr>
      <w:pStyle w:val="a9"/>
      <w:framePr w:wrap="around" w:vAnchor="text" w:hAnchor="margin" w:xAlign="center" w:y="1"/>
      <w:rPr>
        <w:rStyle w:val="a8"/>
      </w:rPr>
    </w:pPr>
  </w:p>
  <w:p w:rsidR="00D20D69" w:rsidRDefault="00AC4D2B" w:rsidP="00A020D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2B" w:rsidRDefault="00AC4D2B" w:rsidP="009F03FA">
      <w:pPr>
        <w:spacing w:after="0" w:line="240" w:lineRule="auto"/>
      </w:pPr>
      <w:r>
        <w:separator/>
      </w:r>
    </w:p>
  </w:footnote>
  <w:footnote w:type="continuationSeparator" w:id="0">
    <w:p w:rsidR="00AC4D2B" w:rsidRDefault="00AC4D2B" w:rsidP="009F0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ABE"/>
    <w:multiLevelType w:val="multilevel"/>
    <w:tmpl w:val="37123B5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467EF9"/>
    <w:multiLevelType w:val="multilevel"/>
    <w:tmpl w:val="0374CE0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8161C2"/>
    <w:multiLevelType w:val="hybridMultilevel"/>
    <w:tmpl w:val="1F94E4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B3936B9"/>
    <w:multiLevelType w:val="hybridMultilevel"/>
    <w:tmpl w:val="165E8A20"/>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AC3254"/>
    <w:multiLevelType w:val="hybridMultilevel"/>
    <w:tmpl w:val="D81C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3007B"/>
    <w:multiLevelType w:val="multilevel"/>
    <w:tmpl w:val="8300135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E81E54"/>
    <w:multiLevelType w:val="multilevel"/>
    <w:tmpl w:val="6A861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0F6B3095"/>
    <w:multiLevelType w:val="singleLevel"/>
    <w:tmpl w:val="80B05782"/>
    <w:lvl w:ilvl="0">
      <w:start w:val="1"/>
      <w:numFmt w:val="bullet"/>
      <w:lvlText w:val=""/>
      <w:lvlJc w:val="left"/>
      <w:pPr>
        <w:tabs>
          <w:tab w:val="num" w:pos="360"/>
        </w:tabs>
        <w:ind w:left="360" w:hanging="360"/>
      </w:pPr>
      <w:rPr>
        <w:rFonts w:ascii="Wingdings" w:hAnsi="Wingdings" w:hint="default"/>
      </w:rPr>
    </w:lvl>
  </w:abstractNum>
  <w:abstractNum w:abstractNumId="8">
    <w:nsid w:val="11C30DF0"/>
    <w:multiLevelType w:val="multilevel"/>
    <w:tmpl w:val="DDB629CA"/>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2F744D5"/>
    <w:multiLevelType w:val="hybridMultilevel"/>
    <w:tmpl w:val="EA7080AA"/>
    <w:lvl w:ilvl="0" w:tplc="0419000D">
      <w:start w:val="1"/>
      <w:numFmt w:val="bullet"/>
      <w:lvlText w:val=""/>
      <w:lvlJc w:val="left"/>
      <w:pPr>
        <w:tabs>
          <w:tab w:val="num" w:pos="720"/>
        </w:tabs>
        <w:ind w:left="720" w:hanging="360"/>
      </w:pPr>
      <w:rPr>
        <w:rFonts w:ascii="Wingdings" w:hAnsi="Wingdings" w:hint="default"/>
      </w:rPr>
    </w:lvl>
    <w:lvl w:ilvl="1" w:tplc="6FE879F4">
      <w:start w:val="1"/>
      <w:numFmt w:val="decimal"/>
      <w:lvlText w:val="%2."/>
      <w:lvlJc w:val="left"/>
      <w:pPr>
        <w:tabs>
          <w:tab w:val="num" w:pos="502"/>
        </w:tabs>
        <w:ind w:left="502"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2C241C"/>
    <w:multiLevelType w:val="singleLevel"/>
    <w:tmpl w:val="F05C9672"/>
    <w:lvl w:ilvl="0">
      <w:start w:val="1"/>
      <w:numFmt w:val="bullet"/>
      <w:lvlText w:val=""/>
      <w:lvlJc w:val="left"/>
      <w:pPr>
        <w:tabs>
          <w:tab w:val="num" w:pos="360"/>
        </w:tabs>
        <w:ind w:left="360" w:hanging="360"/>
      </w:pPr>
      <w:rPr>
        <w:rFonts w:ascii="Wingdings" w:hAnsi="Wingdings" w:hint="default"/>
      </w:rPr>
    </w:lvl>
  </w:abstractNum>
  <w:abstractNum w:abstractNumId="11">
    <w:nsid w:val="15006494"/>
    <w:multiLevelType w:val="hybridMultilevel"/>
    <w:tmpl w:val="6E5AE2DC"/>
    <w:lvl w:ilvl="0" w:tplc="04190001">
      <w:start w:val="1"/>
      <w:numFmt w:val="bullet"/>
      <w:lvlText w:val=""/>
      <w:lvlJc w:val="left"/>
      <w:pPr>
        <w:ind w:left="720" w:hanging="360"/>
      </w:pPr>
      <w:rPr>
        <w:rFonts w:ascii="Symbol" w:hAnsi="Symbol" w:hint="default"/>
      </w:rPr>
    </w:lvl>
    <w:lvl w:ilvl="1" w:tplc="BD808B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15137"/>
    <w:multiLevelType w:val="singleLevel"/>
    <w:tmpl w:val="F16E8CA6"/>
    <w:lvl w:ilvl="0">
      <w:numFmt w:val="bullet"/>
      <w:lvlText w:val="-"/>
      <w:lvlJc w:val="left"/>
      <w:pPr>
        <w:tabs>
          <w:tab w:val="num" w:pos="720"/>
        </w:tabs>
        <w:ind w:left="720" w:hanging="360"/>
      </w:pPr>
      <w:rPr>
        <w:rFonts w:hint="default"/>
      </w:rPr>
    </w:lvl>
  </w:abstractNum>
  <w:abstractNum w:abstractNumId="13">
    <w:nsid w:val="331F5D6D"/>
    <w:multiLevelType w:val="hybridMultilevel"/>
    <w:tmpl w:val="EED88E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9041A8"/>
    <w:multiLevelType w:val="singleLevel"/>
    <w:tmpl w:val="80B05782"/>
    <w:lvl w:ilvl="0">
      <w:start w:val="1"/>
      <w:numFmt w:val="bullet"/>
      <w:lvlText w:val=""/>
      <w:lvlJc w:val="left"/>
      <w:pPr>
        <w:tabs>
          <w:tab w:val="num" w:pos="360"/>
        </w:tabs>
        <w:ind w:left="360" w:hanging="360"/>
      </w:pPr>
      <w:rPr>
        <w:rFonts w:ascii="Wingdings" w:hAnsi="Wingdings" w:hint="default"/>
      </w:rPr>
    </w:lvl>
  </w:abstractNum>
  <w:abstractNum w:abstractNumId="15">
    <w:nsid w:val="3A42394A"/>
    <w:multiLevelType w:val="singleLevel"/>
    <w:tmpl w:val="54E06B3A"/>
    <w:lvl w:ilvl="0">
      <w:numFmt w:val="bullet"/>
      <w:lvlText w:val="-"/>
      <w:lvlJc w:val="left"/>
      <w:pPr>
        <w:tabs>
          <w:tab w:val="num" w:pos="360"/>
        </w:tabs>
        <w:ind w:left="340" w:hanging="340"/>
      </w:pPr>
      <w:rPr>
        <w:rFonts w:hint="default"/>
      </w:rPr>
    </w:lvl>
  </w:abstractNum>
  <w:abstractNum w:abstractNumId="16">
    <w:nsid w:val="3AA460EF"/>
    <w:multiLevelType w:val="hybridMultilevel"/>
    <w:tmpl w:val="65EEE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4A6E3D"/>
    <w:multiLevelType w:val="singleLevel"/>
    <w:tmpl w:val="54E06B3A"/>
    <w:lvl w:ilvl="0">
      <w:numFmt w:val="bullet"/>
      <w:lvlText w:val="-"/>
      <w:lvlJc w:val="left"/>
      <w:pPr>
        <w:tabs>
          <w:tab w:val="num" w:pos="360"/>
        </w:tabs>
        <w:ind w:left="340" w:hanging="340"/>
      </w:pPr>
      <w:rPr>
        <w:rFonts w:hint="default"/>
      </w:rPr>
    </w:lvl>
  </w:abstractNum>
  <w:abstractNum w:abstractNumId="18">
    <w:nsid w:val="43F72C0D"/>
    <w:multiLevelType w:val="multilevel"/>
    <w:tmpl w:val="5784F5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9190F39"/>
    <w:multiLevelType w:val="singleLevel"/>
    <w:tmpl w:val="4A32AF9C"/>
    <w:lvl w:ilvl="0">
      <w:start w:val="1"/>
      <w:numFmt w:val="bullet"/>
      <w:lvlText w:val=""/>
      <w:lvlJc w:val="left"/>
      <w:pPr>
        <w:tabs>
          <w:tab w:val="num" w:pos="360"/>
        </w:tabs>
        <w:ind w:left="360" w:hanging="360"/>
      </w:pPr>
      <w:rPr>
        <w:rFonts w:ascii="Symbol" w:hAnsi="Symbol" w:hint="default"/>
      </w:rPr>
    </w:lvl>
  </w:abstractNum>
  <w:abstractNum w:abstractNumId="20">
    <w:nsid w:val="495916D2"/>
    <w:multiLevelType w:val="hybridMultilevel"/>
    <w:tmpl w:val="51C2F19A"/>
    <w:lvl w:ilvl="0" w:tplc="33BAEB6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A23CB5"/>
    <w:multiLevelType w:val="singleLevel"/>
    <w:tmpl w:val="FB184EBA"/>
    <w:lvl w:ilvl="0">
      <w:start w:val="1"/>
      <w:numFmt w:val="decimal"/>
      <w:lvlText w:val="%1."/>
      <w:lvlJc w:val="left"/>
      <w:pPr>
        <w:tabs>
          <w:tab w:val="num" w:pos="360"/>
        </w:tabs>
        <w:ind w:left="0" w:firstLine="0"/>
      </w:pPr>
    </w:lvl>
  </w:abstractNum>
  <w:abstractNum w:abstractNumId="22">
    <w:nsid w:val="4FC91D6B"/>
    <w:multiLevelType w:val="multilevel"/>
    <w:tmpl w:val="A5BE00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1974F28"/>
    <w:multiLevelType w:val="multilevel"/>
    <w:tmpl w:val="DE8C3EFA"/>
    <w:lvl w:ilvl="0">
      <w:start w:val="1"/>
      <w:numFmt w:val="bullet"/>
      <w:lvlText w:val="–"/>
      <w:lvlJc w:val="left"/>
      <w:pPr>
        <w:tabs>
          <w:tab w:val="num" w:pos="340"/>
        </w:tabs>
        <w:ind w:left="340" w:hanging="340"/>
      </w:pPr>
      <w:rPr>
        <w:rFonts w:ascii="Verdana" w:hAnsi="Verdana" w:hint="default"/>
      </w:rPr>
    </w:lvl>
    <w:lvl w:ilvl="1">
      <w:start w:val="1"/>
      <w:numFmt w:val="bullet"/>
      <w:lvlText w:val="o"/>
      <w:lvlJc w:val="left"/>
      <w:pPr>
        <w:tabs>
          <w:tab w:val="num" w:pos="986"/>
        </w:tabs>
        <w:ind w:left="986" w:hanging="360"/>
      </w:pPr>
      <w:rPr>
        <w:rFonts w:ascii="Courier New" w:hAnsi="Courier New" w:cs="Courier New" w:hint="default"/>
      </w:rPr>
    </w:lvl>
    <w:lvl w:ilvl="2" w:tentative="1">
      <w:start w:val="1"/>
      <w:numFmt w:val="bullet"/>
      <w:lvlText w:val=""/>
      <w:lvlJc w:val="left"/>
      <w:pPr>
        <w:tabs>
          <w:tab w:val="num" w:pos="1706"/>
        </w:tabs>
        <w:ind w:left="1706" w:hanging="360"/>
      </w:pPr>
      <w:rPr>
        <w:rFonts w:ascii="Wingdings" w:hAnsi="Wingdings" w:hint="default"/>
      </w:rPr>
    </w:lvl>
    <w:lvl w:ilvl="3" w:tentative="1">
      <w:start w:val="1"/>
      <w:numFmt w:val="bullet"/>
      <w:lvlText w:val=""/>
      <w:lvlJc w:val="left"/>
      <w:pPr>
        <w:tabs>
          <w:tab w:val="num" w:pos="2426"/>
        </w:tabs>
        <w:ind w:left="2426" w:hanging="360"/>
      </w:pPr>
      <w:rPr>
        <w:rFonts w:ascii="Symbol" w:hAnsi="Symbol" w:hint="default"/>
      </w:rPr>
    </w:lvl>
    <w:lvl w:ilvl="4" w:tentative="1">
      <w:start w:val="1"/>
      <w:numFmt w:val="bullet"/>
      <w:lvlText w:val="o"/>
      <w:lvlJc w:val="left"/>
      <w:pPr>
        <w:tabs>
          <w:tab w:val="num" w:pos="3146"/>
        </w:tabs>
        <w:ind w:left="3146" w:hanging="360"/>
      </w:pPr>
      <w:rPr>
        <w:rFonts w:ascii="Courier New" w:hAnsi="Courier New" w:cs="Courier New" w:hint="default"/>
      </w:rPr>
    </w:lvl>
    <w:lvl w:ilvl="5" w:tentative="1">
      <w:start w:val="1"/>
      <w:numFmt w:val="bullet"/>
      <w:lvlText w:val=""/>
      <w:lvlJc w:val="left"/>
      <w:pPr>
        <w:tabs>
          <w:tab w:val="num" w:pos="3866"/>
        </w:tabs>
        <w:ind w:left="3866" w:hanging="360"/>
      </w:pPr>
      <w:rPr>
        <w:rFonts w:ascii="Wingdings" w:hAnsi="Wingdings" w:hint="default"/>
      </w:rPr>
    </w:lvl>
    <w:lvl w:ilvl="6" w:tentative="1">
      <w:start w:val="1"/>
      <w:numFmt w:val="bullet"/>
      <w:lvlText w:val=""/>
      <w:lvlJc w:val="left"/>
      <w:pPr>
        <w:tabs>
          <w:tab w:val="num" w:pos="4586"/>
        </w:tabs>
        <w:ind w:left="4586" w:hanging="360"/>
      </w:pPr>
      <w:rPr>
        <w:rFonts w:ascii="Symbol" w:hAnsi="Symbol" w:hint="default"/>
      </w:rPr>
    </w:lvl>
    <w:lvl w:ilvl="7" w:tentative="1">
      <w:start w:val="1"/>
      <w:numFmt w:val="bullet"/>
      <w:lvlText w:val="o"/>
      <w:lvlJc w:val="left"/>
      <w:pPr>
        <w:tabs>
          <w:tab w:val="num" w:pos="5306"/>
        </w:tabs>
        <w:ind w:left="5306" w:hanging="360"/>
      </w:pPr>
      <w:rPr>
        <w:rFonts w:ascii="Courier New" w:hAnsi="Courier New" w:cs="Courier New" w:hint="default"/>
      </w:rPr>
    </w:lvl>
    <w:lvl w:ilvl="8" w:tentative="1">
      <w:start w:val="1"/>
      <w:numFmt w:val="bullet"/>
      <w:lvlText w:val=""/>
      <w:lvlJc w:val="left"/>
      <w:pPr>
        <w:tabs>
          <w:tab w:val="num" w:pos="6026"/>
        </w:tabs>
        <w:ind w:left="6026" w:hanging="360"/>
      </w:pPr>
      <w:rPr>
        <w:rFonts w:ascii="Wingdings" w:hAnsi="Wingdings" w:hint="default"/>
      </w:rPr>
    </w:lvl>
  </w:abstractNum>
  <w:abstractNum w:abstractNumId="24">
    <w:nsid w:val="52C50D48"/>
    <w:multiLevelType w:val="multilevel"/>
    <w:tmpl w:val="9648ED22"/>
    <w:lvl w:ilvl="0">
      <w:start w:val="1"/>
      <w:numFmt w:val="bullet"/>
      <w:lvlText w:val="–"/>
      <w:lvlJc w:val="left"/>
      <w:pPr>
        <w:tabs>
          <w:tab w:val="num" w:pos="340"/>
        </w:tabs>
        <w:ind w:left="340" w:hanging="340"/>
      </w:pPr>
      <w:rPr>
        <w:rFonts w:ascii="Verdana" w:hAnsi="Verdana" w:hint="default"/>
      </w:rPr>
    </w:lvl>
    <w:lvl w:ilvl="1">
      <w:start w:val="1"/>
      <w:numFmt w:val="bullet"/>
      <w:lvlText w:val=""/>
      <w:lvlJc w:val="left"/>
      <w:pPr>
        <w:tabs>
          <w:tab w:val="num" w:pos="1440"/>
        </w:tabs>
        <w:ind w:left="1440" w:hanging="360"/>
      </w:pPr>
      <w:rPr>
        <w:rFonts w:ascii="Wingdings" w:hAnsi="Wingdings" w:hint="default"/>
        <w:b/>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73429D2"/>
    <w:multiLevelType w:val="singleLevel"/>
    <w:tmpl w:val="80B05782"/>
    <w:lvl w:ilvl="0">
      <w:start w:val="1"/>
      <w:numFmt w:val="bullet"/>
      <w:lvlText w:val=""/>
      <w:lvlJc w:val="left"/>
      <w:pPr>
        <w:tabs>
          <w:tab w:val="num" w:pos="360"/>
        </w:tabs>
        <w:ind w:left="360" w:hanging="360"/>
      </w:pPr>
      <w:rPr>
        <w:rFonts w:ascii="Wingdings" w:hAnsi="Wingdings" w:hint="default"/>
      </w:rPr>
    </w:lvl>
  </w:abstractNum>
  <w:abstractNum w:abstractNumId="26">
    <w:nsid w:val="57A230B5"/>
    <w:multiLevelType w:val="hybridMultilevel"/>
    <w:tmpl w:val="AAB42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018F9"/>
    <w:multiLevelType w:val="multilevel"/>
    <w:tmpl w:val="8CFAC9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9460EFF"/>
    <w:multiLevelType w:val="hybridMultilevel"/>
    <w:tmpl w:val="F5E4E4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ADA289E"/>
    <w:multiLevelType w:val="hybridMultilevel"/>
    <w:tmpl w:val="B858AB66"/>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BDD69D1"/>
    <w:multiLevelType w:val="singleLevel"/>
    <w:tmpl w:val="54E06B3A"/>
    <w:lvl w:ilvl="0">
      <w:numFmt w:val="bullet"/>
      <w:lvlText w:val="-"/>
      <w:lvlJc w:val="left"/>
      <w:pPr>
        <w:tabs>
          <w:tab w:val="num" w:pos="360"/>
        </w:tabs>
        <w:ind w:left="340" w:hanging="340"/>
      </w:pPr>
      <w:rPr>
        <w:rFonts w:hint="default"/>
      </w:rPr>
    </w:lvl>
  </w:abstractNum>
  <w:abstractNum w:abstractNumId="31">
    <w:nsid w:val="5EE07BDF"/>
    <w:multiLevelType w:val="multilevel"/>
    <w:tmpl w:val="C8E21F9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F092423"/>
    <w:multiLevelType w:val="hybridMultilevel"/>
    <w:tmpl w:val="4EC2BDCE"/>
    <w:lvl w:ilvl="0" w:tplc="A4363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0185513"/>
    <w:multiLevelType w:val="multilevel"/>
    <w:tmpl w:val="F26E258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0816D19"/>
    <w:multiLevelType w:val="multilevel"/>
    <w:tmpl w:val="3EEEA668"/>
    <w:lvl w:ilvl="0">
      <w:start w:val="1"/>
      <w:numFmt w:val="bullet"/>
      <w:lvlText w:val=""/>
      <w:lvlJc w:val="left"/>
      <w:pPr>
        <w:tabs>
          <w:tab w:val="num" w:pos="360"/>
        </w:tabs>
        <w:ind w:left="360" w:hanging="36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6284A58"/>
    <w:multiLevelType w:val="singleLevel"/>
    <w:tmpl w:val="54E06B3A"/>
    <w:lvl w:ilvl="0">
      <w:numFmt w:val="bullet"/>
      <w:lvlText w:val="-"/>
      <w:lvlJc w:val="left"/>
      <w:pPr>
        <w:tabs>
          <w:tab w:val="num" w:pos="360"/>
        </w:tabs>
        <w:ind w:left="340" w:hanging="340"/>
      </w:pPr>
      <w:rPr>
        <w:rFonts w:hint="default"/>
      </w:rPr>
    </w:lvl>
  </w:abstractNum>
  <w:abstractNum w:abstractNumId="36">
    <w:nsid w:val="669F38E9"/>
    <w:multiLevelType w:val="hybridMultilevel"/>
    <w:tmpl w:val="F9DC24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9540FBF"/>
    <w:multiLevelType w:val="multilevel"/>
    <w:tmpl w:val="756E77CC"/>
    <w:lvl w:ilvl="0">
      <w:start w:val="1"/>
      <w:numFmt w:val="bullet"/>
      <w:lvlText w:val=""/>
      <w:lvlJc w:val="left"/>
      <w:pPr>
        <w:tabs>
          <w:tab w:val="num" w:pos="360"/>
        </w:tabs>
        <w:ind w:left="360" w:hanging="360"/>
      </w:pPr>
      <w:rPr>
        <w:rFonts w:ascii="Symbol" w:hAnsi="Symbol" w:hint="default"/>
        <w:b w:val="0"/>
        <w:i w:val="0"/>
        <w:sz w:val="24"/>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A187875"/>
    <w:multiLevelType w:val="multilevel"/>
    <w:tmpl w:val="734E0A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A25630D"/>
    <w:multiLevelType w:val="multilevel"/>
    <w:tmpl w:val="6F2413E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ebdings" w:hAnsi="Web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6C292373"/>
    <w:multiLevelType w:val="singleLevel"/>
    <w:tmpl w:val="54E06B3A"/>
    <w:lvl w:ilvl="0">
      <w:numFmt w:val="bullet"/>
      <w:lvlText w:val="-"/>
      <w:lvlJc w:val="left"/>
      <w:pPr>
        <w:tabs>
          <w:tab w:val="num" w:pos="360"/>
        </w:tabs>
        <w:ind w:left="340" w:hanging="340"/>
      </w:pPr>
      <w:rPr>
        <w:rFonts w:hint="default"/>
      </w:rPr>
    </w:lvl>
  </w:abstractNum>
  <w:abstractNum w:abstractNumId="41">
    <w:nsid w:val="6D760B3E"/>
    <w:multiLevelType w:val="hybridMultilevel"/>
    <w:tmpl w:val="A0E26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09415E"/>
    <w:multiLevelType w:val="singleLevel"/>
    <w:tmpl w:val="54E06B3A"/>
    <w:lvl w:ilvl="0">
      <w:numFmt w:val="bullet"/>
      <w:lvlText w:val="-"/>
      <w:lvlJc w:val="left"/>
      <w:pPr>
        <w:tabs>
          <w:tab w:val="num" w:pos="360"/>
        </w:tabs>
        <w:ind w:left="340" w:hanging="340"/>
      </w:pPr>
      <w:rPr>
        <w:rFonts w:hint="default"/>
      </w:rPr>
    </w:lvl>
  </w:abstractNum>
  <w:abstractNum w:abstractNumId="43">
    <w:nsid w:val="71454434"/>
    <w:multiLevelType w:val="multilevel"/>
    <w:tmpl w:val="84C4C02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1DE28E3"/>
    <w:multiLevelType w:val="multilevel"/>
    <w:tmpl w:val="AA98FC18"/>
    <w:lvl w:ilvl="0">
      <w:start w:val="1"/>
      <w:numFmt w:val="bullet"/>
      <w:lvlText w:val="–"/>
      <w:lvlJc w:val="left"/>
      <w:pPr>
        <w:tabs>
          <w:tab w:val="num" w:pos="340"/>
        </w:tabs>
        <w:ind w:left="340" w:hanging="340"/>
      </w:pPr>
      <w:rPr>
        <w:rFonts w:ascii="Verdana" w:hAnsi="Verdana" w:hint="default"/>
      </w:rPr>
    </w:lvl>
    <w:lvl w:ilvl="1">
      <w:start w:val="1"/>
      <w:numFmt w:val="bullet"/>
      <w:lvlText w:val=""/>
      <w:lvlJc w:val="left"/>
      <w:pPr>
        <w:tabs>
          <w:tab w:val="num" w:pos="986"/>
        </w:tabs>
        <w:ind w:left="986" w:hanging="360"/>
      </w:pPr>
      <w:rPr>
        <w:rFonts w:ascii="Wingdings" w:hAnsi="Wingdings" w:hint="default"/>
      </w:rPr>
    </w:lvl>
    <w:lvl w:ilvl="2" w:tentative="1">
      <w:start w:val="1"/>
      <w:numFmt w:val="bullet"/>
      <w:lvlText w:val=""/>
      <w:lvlJc w:val="left"/>
      <w:pPr>
        <w:tabs>
          <w:tab w:val="num" w:pos="1706"/>
        </w:tabs>
        <w:ind w:left="1706" w:hanging="360"/>
      </w:pPr>
      <w:rPr>
        <w:rFonts w:ascii="Wingdings" w:hAnsi="Wingdings" w:hint="default"/>
      </w:rPr>
    </w:lvl>
    <w:lvl w:ilvl="3" w:tentative="1">
      <w:start w:val="1"/>
      <w:numFmt w:val="bullet"/>
      <w:lvlText w:val=""/>
      <w:lvlJc w:val="left"/>
      <w:pPr>
        <w:tabs>
          <w:tab w:val="num" w:pos="2426"/>
        </w:tabs>
        <w:ind w:left="2426" w:hanging="360"/>
      </w:pPr>
      <w:rPr>
        <w:rFonts w:ascii="Symbol" w:hAnsi="Symbol" w:hint="default"/>
      </w:rPr>
    </w:lvl>
    <w:lvl w:ilvl="4" w:tentative="1">
      <w:start w:val="1"/>
      <w:numFmt w:val="bullet"/>
      <w:lvlText w:val="o"/>
      <w:lvlJc w:val="left"/>
      <w:pPr>
        <w:tabs>
          <w:tab w:val="num" w:pos="3146"/>
        </w:tabs>
        <w:ind w:left="3146" w:hanging="360"/>
      </w:pPr>
      <w:rPr>
        <w:rFonts w:ascii="Courier New" w:hAnsi="Courier New" w:cs="Courier New" w:hint="default"/>
      </w:rPr>
    </w:lvl>
    <w:lvl w:ilvl="5" w:tentative="1">
      <w:start w:val="1"/>
      <w:numFmt w:val="bullet"/>
      <w:lvlText w:val=""/>
      <w:lvlJc w:val="left"/>
      <w:pPr>
        <w:tabs>
          <w:tab w:val="num" w:pos="3866"/>
        </w:tabs>
        <w:ind w:left="3866" w:hanging="360"/>
      </w:pPr>
      <w:rPr>
        <w:rFonts w:ascii="Wingdings" w:hAnsi="Wingdings" w:hint="default"/>
      </w:rPr>
    </w:lvl>
    <w:lvl w:ilvl="6" w:tentative="1">
      <w:start w:val="1"/>
      <w:numFmt w:val="bullet"/>
      <w:lvlText w:val=""/>
      <w:lvlJc w:val="left"/>
      <w:pPr>
        <w:tabs>
          <w:tab w:val="num" w:pos="4586"/>
        </w:tabs>
        <w:ind w:left="4586" w:hanging="360"/>
      </w:pPr>
      <w:rPr>
        <w:rFonts w:ascii="Symbol" w:hAnsi="Symbol" w:hint="default"/>
      </w:rPr>
    </w:lvl>
    <w:lvl w:ilvl="7" w:tentative="1">
      <w:start w:val="1"/>
      <w:numFmt w:val="bullet"/>
      <w:lvlText w:val="o"/>
      <w:lvlJc w:val="left"/>
      <w:pPr>
        <w:tabs>
          <w:tab w:val="num" w:pos="5306"/>
        </w:tabs>
        <w:ind w:left="5306" w:hanging="360"/>
      </w:pPr>
      <w:rPr>
        <w:rFonts w:ascii="Courier New" w:hAnsi="Courier New" w:cs="Courier New" w:hint="default"/>
      </w:rPr>
    </w:lvl>
    <w:lvl w:ilvl="8" w:tentative="1">
      <w:start w:val="1"/>
      <w:numFmt w:val="bullet"/>
      <w:lvlText w:val=""/>
      <w:lvlJc w:val="left"/>
      <w:pPr>
        <w:tabs>
          <w:tab w:val="num" w:pos="6026"/>
        </w:tabs>
        <w:ind w:left="6026" w:hanging="360"/>
      </w:pPr>
      <w:rPr>
        <w:rFonts w:ascii="Wingdings" w:hAnsi="Wingdings" w:hint="default"/>
      </w:rPr>
    </w:lvl>
  </w:abstractNum>
  <w:abstractNum w:abstractNumId="45">
    <w:nsid w:val="739D23B8"/>
    <w:multiLevelType w:val="multilevel"/>
    <w:tmpl w:val="ECA4F9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5447139"/>
    <w:multiLevelType w:val="multilevel"/>
    <w:tmpl w:val="DC705068"/>
    <w:lvl w:ilvl="0">
      <w:start w:val="1"/>
      <w:numFmt w:val="decimal"/>
      <w:lvlText w:val="%1."/>
      <w:lvlJc w:val="left"/>
      <w:pPr>
        <w:tabs>
          <w:tab w:val="num" w:pos="644"/>
        </w:tabs>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5BB4C59"/>
    <w:multiLevelType w:val="singleLevel"/>
    <w:tmpl w:val="54E06B3A"/>
    <w:lvl w:ilvl="0">
      <w:numFmt w:val="bullet"/>
      <w:lvlText w:val="-"/>
      <w:lvlJc w:val="left"/>
      <w:pPr>
        <w:tabs>
          <w:tab w:val="num" w:pos="360"/>
        </w:tabs>
        <w:ind w:left="340" w:hanging="340"/>
      </w:pPr>
      <w:rPr>
        <w:rFonts w:hint="default"/>
      </w:rPr>
    </w:lvl>
  </w:abstractNum>
  <w:abstractNum w:abstractNumId="48">
    <w:nsid w:val="78E66E9A"/>
    <w:multiLevelType w:val="singleLevel"/>
    <w:tmpl w:val="54E06B3A"/>
    <w:lvl w:ilvl="0">
      <w:numFmt w:val="bullet"/>
      <w:lvlText w:val="-"/>
      <w:lvlJc w:val="left"/>
      <w:pPr>
        <w:tabs>
          <w:tab w:val="num" w:pos="360"/>
        </w:tabs>
        <w:ind w:left="340" w:hanging="340"/>
      </w:pPr>
      <w:rPr>
        <w:rFonts w:hint="default"/>
      </w:rPr>
    </w:lvl>
  </w:abstractNum>
  <w:abstractNum w:abstractNumId="49">
    <w:nsid w:val="7BF548DA"/>
    <w:multiLevelType w:val="multilevel"/>
    <w:tmpl w:val="21FAD0B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7CB03DA9"/>
    <w:multiLevelType w:val="singleLevel"/>
    <w:tmpl w:val="54E06B3A"/>
    <w:lvl w:ilvl="0">
      <w:numFmt w:val="bullet"/>
      <w:lvlText w:val="-"/>
      <w:lvlJc w:val="left"/>
      <w:pPr>
        <w:tabs>
          <w:tab w:val="num" w:pos="360"/>
        </w:tabs>
        <w:ind w:left="340" w:hanging="340"/>
      </w:pPr>
      <w:rPr>
        <w:rFonts w:hint="default"/>
      </w:rPr>
    </w:lvl>
  </w:abstractNum>
  <w:abstractNum w:abstractNumId="51">
    <w:nsid w:val="7E8F7AA4"/>
    <w:multiLevelType w:val="singleLevel"/>
    <w:tmpl w:val="80B05782"/>
    <w:lvl w:ilvl="0">
      <w:start w:val="1"/>
      <w:numFmt w:val="bullet"/>
      <w:lvlText w:val=""/>
      <w:lvlJc w:val="left"/>
      <w:pPr>
        <w:tabs>
          <w:tab w:val="num" w:pos="360"/>
        </w:tabs>
        <w:ind w:left="360" w:hanging="360"/>
      </w:pPr>
      <w:rPr>
        <w:rFonts w:ascii="Wingdings" w:hAnsi="Wingdings" w:hint="default"/>
      </w:rPr>
    </w:lvl>
  </w:abstractNum>
  <w:abstractNum w:abstractNumId="52">
    <w:nsid w:val="7EE14FB4"/>
    <w:multiLevelType w:val="singleLevel"/>
    <w:tmpl w:val="80B05782"/>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23"/>
  </w:num>
  <w:num w:numId="3">
    <w:abstractNumId w:val="44"/>
  </w:num>
  <w:num w:numId="4">
    <w:abstractNumId w:val="37"/>
  </w:num>
  <w:num w:numId="5">
    <w:abstractNumId w:val="0"/>
  </w:num>
  <w:num w:numId="6">
    <w:abstractNumId w:val="22"/>
  </w:num>
  <w:num w:numId="7">
    <w:abstractNumId w:val="43"/>
  </w:num>
  <w:num w:numId="8">
    <w:abstractNumId w:val="8"/>
  </w:num>
  <w:num w:numId="9">
    <w:abstractNumId w:val="33"/>
  </w:num>
  <w:num w:numId="10">
    <w:abstractNumId w:val="27"/>
  </w:num>
  <w:num w:numId="11">
    <w:abstractNumId w:val="39"/>
  </w:num>
  <w:num w:numId="12">
    <w:abstractNumId w:val="6"/>
  </w:num>
  <w:num w:numId="13">
    <w:abstractNumId w:val="31"/>
  </w:num>
  <w:num w:numId="14">
    <w:abstractNumId w:val="5"/>
  </w:num>
  <w:num w:numId="15">
    <w:abstractNumId w:val="1"/>
  </w:num>
  <w:num w:numId="16">
    <w:abstractNumId w:val="19"/>
  </w:num>
  <w:num w:numId="17">
    <w:abstractNumId w:val="25"/>
  </w:num>
  <w:num w:numId="18">
    <w:abstractNumId w:val="7"/>
  </w:num>
  <w:num w:numId="19">
    <w:abstractNumId w:val="51"/>
  </w:num>
  <w:num w:numId="20">
    <w:abstractNumId w:val="14"/>
  </w:num>
  <w:num w:numId="21">
    <w:abstractNumId w:val="52"/>
  </w:num>
  <w:num w:numId="22">
    <w:abstractNumId w:val="34"/>
  </w:num>
  <w:num w:numId="23">
    <w:abstractNumId w:val="12"/>
  </w:num>
  <w:num w:numId="24">
    <w:abstractNumId w:val="21"/>
  </w:num>
  <w:num w:numId="25">
    <w:abstractNumId w:val="10"/>
  </w:num>
  <w:num w:numId="26">
    <w:abstractNumId w:val="40"/>
  </w:num>
  <w:num w:numId="27">
    <w:abstractNumId w:val="17"/>
  </w:num>
  <w:num w:numId="28">
    <w:abstractNumId w:val="42"/>
  </w:num>
  <w:num w:numId="29">
    <w:abstractNumId w:val="48"/>
  </w:num>
  <w:num w:numId="30">
    <w:abstractNumId w:val="35"/>
  </w:num>
  <w:num w:numId="31">
    <w:abstractNumId w:val="30"/>
  </w:num>
  <w:num w:numId="32">
    <w:abstractNumId w:val="50"/>
  </w:num>
  <w:num w:numId="33">
    <w:abstractNumId w:val="15"/>
  </w:num>
  <w:num w:numId="34">
    <w:abstractNumId w:val="47"/>
  </w:num>
  <w:num w:numId="35">
    <w:abstractNumId w:val="41"/>
  </w:num>
  <w:num w:numId="36">
    <w:abstractNumId w:val="29"/>
  </w:num>
  <w:num w:numId="37">
    <w:abstractNumId w:val="46"/>
  </w:num>
  <w:num w:numId="38">
    <w:abstractNumId w:val="38"/>
  </w:num>
  <w:num w:numId="39">
    <w:abstractNumId w:val="45"/>
  </w:num>
  <w:num w:numId="40">
    <w:abstractNumId w:val="18"/>
  </w:num>
  <w:num w:numId="41">
    <w:abstractNumId w:val="49"/>
  </w:num>
  <w:num w:numId="42">
    <w:abstractNumId w:val="36"/>
  </w:num>
  <w:num w:numId="43">
    <w:abstractNumId w:val="16"/>
  </w:num>
  <w:num w:numId="44">
    <w:abstractNumId w:val="3"/>
  </w:num>
  <w:num w:numId="45">
    <w:abstractNumId w:val="13"/>
  </w:num>
  <w:num w:numId="46">
    <w:abstractNumId w:val="9"/>
  </w:num>
  <w:num w:numId="47">
    <w:abstractNumId w:val="2"/>
  </w:num>
  <w:num w:numId="48">
    <w:abstractNumId w:val="4"/>
  </w:num>
  <w:num w:numId="49">
    <w:abstractNumId w:val="28"/>
  </w:num>
  <w:num w:numId="50">
    <w:abstractNumId w:val="32"/>
  </w:num>
  <w:num w:numId="51">
    <w:abstractNumId w:val="20"/>
  </w:num>
  <w:num w:numId="52">
    <w:abstractNumId w:val="11"/>
  </w:num>
  <w:num w:numId="53">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7DAD"/>
    <w:rsid w:val="006208EC"/>
    <w:rsid w:val="00713777"/>
    <w:rsid w:val="009B257A"/>
    <w:rsid w:val="009F03FA"/>
    <w:rsid w:val="00AC4D2B"/>
    <w:rsid w:val="00E07DAD"/>
    <w:rsid w:val="00F3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AD"/>
    <w:rPr>
      <w:rFonts w:ascii="Calibri" w:eastAsia="Calibri" w:hAnsi="Calibri" w:cs="Times New Roman"/>
    </w:rPr>
  </w:style>
  <w:style w:type="paragraph" w:styleId="1">
    <w:name w:val="heading 1"/>
    <w:basedOn w:val="a"/>
    <w:next w:val="a"/>
    <w:link w:val="10"/>
    <w:qFormat/>
    <w:rsid w:val="00E07DAD"/>
    <w:pPr>
      <w:keepNext/>
      <w:spacing w:after="0" w:line="240" w:lineRule="auto"/>
      <w:jc w:val="both"/>
      <w:outlineLvl w:val="0"/>
    </w:pPr>
    <w:rPr>
      <w:rFonts w:ascii="Times New Roman" w:eastAsia="Times New Roman" w:hAnsi="Times New Roman"/>
      <w:b/>
      <w:sz w:val="28"/>
      <w:szCs w:val="20"/>
    </w:rPr>
  </w:style>
  <w:style w:type="paragraph" w:styleId="2">
    <w:name w:val="heading 2"/>
    <w:basedOn w:val="a"/>
    <w:next w:val="a"/>
    <w:link w:val="20"/>
    <w:qFormat/>
    <w:rsid w:val="00E07DAD"/>
    <w:pPr>
      <w:keepNext/>
      <w:spacing w:after="0" w:line="240" w:lineRule="auto"/>
      <w:jc w:val="both"/>
      <w:outlineLvl w:val="1"/>
    </w:pPr>
    <w:rPr>
      <w:rFonts w:ascii="Times New Roman" w:eastAsia="Times New Roman" w:hAnsi="Times New Roman"/>
      <w:b/>
      <w:sz w:val="28"/>
      <w:szCs w:val="20"/>
      <w:u w:val="single"/>
    </w:rPr>
  </w:style>
  <w:style w:type="paragraph" w:styleId="3">
    <w:name w:val="heading 3"/>
    <w:basedOn w:val="a"/>
    <w:next w:val="a"/>
    <w:link w:val="30"/>
    <w:qFormat/>
    <w:rsid w:val="00E07DAD"/>
    <w:pPr>
      <w:keepNext/>
      <w:spacing w:after="0" w:line="240" w:lineRule="auto"/>
      <w:jc w:val="both"/>
      <w:outlineLvl w:val="2"/>
    </w:pPr>
    <w:rPr>
      <w:rFonts w:ascii="Times New Roman" w:eastAsia="Times New Roman" w:hAnsi="Times New Roman"/>
      <w:sz w:val="28"/>
      <w:szCs w:val="20"/>
    </w:rPr>
  </w:style>
  <w:style w:type="paragraph" w:styleId="4">
    <w:name w:val="heading 4"/>
    <w:basedOn w:val="a"/>
    <w:next w:val="a"/>
    <w:link w:val="40"/>
    <w:qFormat/>
    <w:rsid w:val="00E07DAD"/>
    <w:pPr>
      <w:keepNext/>
      <w:spacing w:after="0" w:line="240" w:lineRule="auto"/>
      <w:jc w:val="center"/>
      <w:outlineLvl w:val="3"/>
    </w:pPr>
    <w:rPr>
      <w:rFonts w:ascii="Times New Roman" w:eastAsia="Times New Roman" w:hAnsi="Times New Roman"/>
      <w:b/>
      <w:sz w:val="26"/>
      <w:szCs w:val="20"/>
    </w:rPr>
  </w:style>
  <w:style w:type="paragraph" w:styleId="5">
    <w:name w:val="heading 5"/>
    <w:basedOn w:val="a"/>
    <w:next w:val="a"/>
    <w:link w:val="50"/>
    <w:qFormat/>
    <w:rsid w:val="00E07DAD"/>
    <w:pPr>
      <w:keepNext/>
      <w:spacing w:after="0" w:line="240" w:lineRule="auto"/>
      <w:jc w:val="center"/>
      <w:outlineLvl w:val="4"/>
    </w:pPr>
    <w:rPr>
      <w:rFonts w:ascii="Times New Roman" w:eastAsia="Times New Roman" w:hAnsi="Times New Roman"/>
      <w:b/>
      <w:sz w:val="28"/>
      <w:szCs w:val="20"/>
    </w:rPr>
  </w:style>
  <w:style w:type="paragraph" w:styleId="6">
    <w:name w:val="heading 6"/>
    <w:basedOn w:val="a"/>
    <w:next w:val="a"/>
    <w:link w:val="60"/>
    <w:qFormat/>
    <w:rsid w:val="00E07DAD"/>
    <w:pPr>
      <w:keepNext/>
      <w:spacing w:after="0" w:line="240" w:lineRule="auto"/>
      <w:ind w:firstLine="360"/>
      <w:jc w:val="center"/>
      <w:outlineLvl w:val="5"/>
    </w:pPr>
    <w:rPr>
      <w:rFonts w:ascii="Times New Roman" w:eastAsia="Times New Roman" w:hAnsi="Times New Roman"/>
      <w:i/>
      <w:sz w:val="28"/>
      <w:szCs w:val="20"/>
    </w:rPr>
  </w:style>
  <w:style w:type="paragraph" w:styleId="7">
    <w:name w:val="heading 7"/>
    <w:basedOn w:val="a"/>
    <w:next w:val="a"/>
    <w:link w:val="70"/>
    <w:qFormat/>
    <w:rsid w:val="00E07DAD"/>
    <w:pPr>
      <w:keepNext/>
      <w:spacing w:after="0" w:line="240" w:lineRule="auto"/>
      <w:outlineLvl w:val="6"/>
    </w:pPr>
    <w:rPr>
      <w:rFonts w:ascii="Times New Roman" w:eastAsia="Times New Roman" w:hAnsi="Times New Roman"/>
      <w:sz w:val="28"/>
      <w:szCs w:val="20"/>
    </w:rPr>
  </w:style>
  <w:style w:type="paragraph" w:styleId="8">
    <w:name w:val="heading 8"/>
    <w:basedOn w:val="a"/>
    <w:next w:val="a"/>
    <w:link w:val="80"/>
    <w:qFormat/>
    <w:rsid w:val="00E07DAD"/>
    <w:pPr>
      <w:keepNext/>
      <w:spacing w:after="0" w:line="240" w:lineRule="auto"/>
      <w:jc w:val="center"/>
      <w:outlineLvl w:val="7"/>
    </w:pPr>
    <w:rPr>
      <w:rFonts w:ascii="Times New Roman" w:eastAsia="Times New Roman" w:hAnsi="Times New Roman"/>
      <w:sz w:val="28"/>
      <w:szCs w:val="20"/>
    </w:rPr>
  </w:style>
  <w:style w:type="paragraph" w:styleId="9">
    <w:name w:val="heading 9"/>
    <w:basedOn w:val="a"/>
    <w:next w:val="a"/>
    <w:link w:val="90"/>
    <w:qFormat/>
    <w:rsid w:val="00E07DAD"/>
    <w:pPr>
      <w:keepNext/>
      <w:spacing w:after="0" w:line="240" w:lineRule="auto"/>
      <w:jc w:val="both"/>
      <w:outlineLvl w:val="8"/>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DAD"/>
    <w:rPr>
      <w:rFonts w:ascii="Times New Roman" w:eastAsia="Times New Roman" w:hAnsi="Times New Roman" w:cs="Times New Roman"/>
      <w:b/>
      <w:sz w:val="28"/>
      <w:szCs w:val="20"/>
    </w:rPr>
  </w:style>
  <w:style w:type="character" w:customStyle="1" w:styleId="20">
    <w:name w:val="Заголовок 2 Знак"/>
    <w:basedOn w:val="a0"/>
    <w:link w:val="2"/>
    <w:rsid w:val="00E07DAD"/>
    <w:rPr>
      <w:rFonts w:ascii="Times New Roman" w:eastAsia="Times New Roman" w:hAnsi="Times New Roman" w:cs="Times New Roman"/>
      <w:b/>
      <w:sz w:val="28"/>
      <w:szCs w:val="20"/>
      <w:u w:val="single"/>
    </w:rPr>
  </w:style>
  <w:style w:type="character" w:customStyle="1" w:styleId="30">
    <w:name w:val="Заголовок 3 Знак"/>
    <w:basedOn w:val="a0"/>
    <w:link w:val="3"/>
    <w:rsid w:val="00E07DAD"/>
    <w:rPr>
      <w:rFonts w:ascii="Times New Roman" w:eastAsia="Times New Roman" w:hAnsi="Times New Roman" w:cs="Times New Roman"/>
      <w:sz w:val="28"/>
      <w:szCs w:val="20"/>
    </w:rPr>
  </w:style>
  <w:style w:type="character" w:customStyle="1" w:styleId="40">
    <w:name w:val="Заголовок 4 Знак"/>
    <w:basedOn w:val="a0"/>
    <w:link w:val="4"/>
    <w:rsid w:val="00E07DAD"/>
    <w:rPr>
      <w:rFonts w:ascii="Times New Roman" w:eastAsia="Times New Roman" w:hAnsi="Times New Roman" w:cs="Times New Roman"/>
      <w:b/>
      <w:sz w:val="26"/>
      <w:szCs w:val="20"/>
    </w:rPr>
  </w:style>
  <w:style w:type="character" w:customStyle="1" w:styleId="50">
    <w:name w:val="Заголовок 5 Знак"/>
    <w:basedOn w:val="a0"/>
    <w:link w:val="5"/>
    <w:rsid w:val="00E07DAD"/>
    <w:rPr>
      <w:rFonts w:ascii="Times New Roman" w:eastAsia="Times New Roman" w:hAnsi="Times New Roman" w:cs="Times New Roman"/>
      <w:b/>
      <w:sz w:val="28"/>
      <w:szCs w:val="20"/>
    </w:rPr>
  </w:style>
  <w:style w:type="character" w:customStyle="1" w:styleId="60">
    <w:name w:val="Заголовок 6 Знак"/>
    <w:basedOn w:val="a0"/>
    <w:link w:val="6"/>
    <w:rsid w:val="00E07DAD"/>
    <w:rPr>
      <w:rFonts w:ascii="Times New Roman" w:eastAsia="Times New Roman" w:hAnsi="Times New Roman" w:cs="Times New Roman"/>
      <w:i/>
      <w:sz w:val="28"/>
      <w:szCs w:val="20"/>
    </w:rPr>
  </w:style>
  <w:style w:type="character" w:customStyle="1" w:styleId="70">
    <w:name w:val="Заголовок 7 Знак"/>
    <w:basedOn w:val="a0"/>
    <w:link w:val="7"/>
    <w:rsid w:val="00E07DAD"/>
    <w:rPr>
      <w:rFonts w:ascii="Times New Roman" w:eastAsia="Times New Roman" w:hAnsi="Times New Roman" w:cs="Times New Roman"/>
      <w:sz w:val="28"/>
      <w:szCs w:val="20"/>
    </w:rPr>
  </w:style>
  <w:style w:type="character" w:customStyle="1" w:styleId="80">
    <w:name w:val="Заголовок 8 Знак"/>
    <w:basedOn w:val="a0"/>
    <w:link w:val="8"/>
    <w:rsid w:val="00E07DAD"/>
    <w:rPr>
      <w:rFonts w:ascii="Times New Roman" w:eastAsia="Times New Roman" w:hAnsi="Times New Roman" w:cs="Times New Roman"/>
      <w:sz w:val="28"/>
      <w:szCs w:val="20"/>
    </w:rPr>
  </w:style>
  <w:style w:type="character" w:customStyle="1" w:styleId="90">
    <w:name w:val="Заголовок 9 Знак"/>
    <w:basedOn w:val="a0"/>
    <w:link w:val="9"/>
    <w:rsid w:val="00E07DAD"/>
    <w:rPr>
      <w:rFonts w:ascii="Times New Roman" w:eastAsia="Times New Roman" w:hAnsi="Times New Roman" w:cs="Times New Roman"/>
      <w:b/>
      <w:sz w:val="24"/>
      <w:szCs w:val="20"/>
    </w:rPr>
  </w:style>
  <w:style w:type="paragraph" w:styleId="31">
    <w:name w:val="Body Text Indent 3"/>
    <w:basedOn w:val="a"/>
    <w:link w:val="32"/>
    <w:rsid w:val="00E07DAD"/>
    <w:pPr>
      <w:spacing w:after="0" w:line="240" w:lineRule="auto"/>
      <w:ind w:firstLine="708"/>
      <w:jc w:val="both"/>
    </w:pPr>
    <w:rPr>
      <w:rFonts w:ascii="Times New Roman" w:eastAsia="Times New Roman" w:hAnsi="Times New Roman"/>
      <w:sz w:val="28"/>
      <w:szCs w:val="20"/>
    </w:rPr>
  </w:style>
  <w:style w:type="character" w:customStyle="1" w:styleId="32">
    <w:name w:val="Основной текст с отступом 3 Знак"/>
    <w:basedOn w:val="a0"/>
    <w:link w:val="31"/>
    <w:rsid w:val="00E07DAD"/>
    <w:rPr>
      <w:rFonts w:ascii="Times New Roman" w:eastAsia="Times New Roman" w:hAnsi="Times New Roman" w:cs="Times New Roman"/>
      <w:sz w:val="28"/>
      <w:szCs w:val="20"/>
    </w:rPr>
  </w:style>
  <w:style w:type="paragraph" w:styleId="21">
    <w:name w:val="Body Text 2"/>
    <w:basedOn w:val="a"/>
    <w:link w:val="22"/>
    <w:rsid w:val="00E07DAD"/>
    <w:pPr>
      <w:spacing w:after="0" w:line="240" w:lineRule="auto"/>
      <w:jc w:val="both"/>
    </w:pPr>
    <w:rPr>
      <w:rFonts w:ascii="Times New Roman" w:eastAsia="Times New Roman" w:hAnsi="Times New Roman"/>
      <w:sz w:val="28"/>
      <w:szCs w:val="20"/>
    </w:rPr>
  </w:style>
  <w:style w:type="character" w:customStyle="1" w:styleId="22">
    <w:name w:val="Основной текст 2 Знак"/>
    <w:basedOn w:val="a0"/>
    <w:link w:val="21"/>
    <w:rsid w:val="00E07DAD"/>
    <w:rPr>
      <w:rFonts w:ascii="Times New Roman" w:eastAsia="Times New Roman" w:hAnsi="Times New Roman" w:cs="Times New Roman"/>
      <w:sz w:val="28"/>
      <w:szCs w:val="20"/>
    </w:rPr>
  </w:style>
  <w:style w:type="paragraph" w:styleId="a3">
    <w:name w:val="Body Text"/>
    <w:basedOn w:val="a"/>
    <w:link w:val="a4"/>
    <w:rsid w:val="00E07DAD"/>
    <w:pPr>
      <w:spacing w:after="0" w:line="240" w:lineRule="auto"/>
      <w:jc w:val="both"/>
    </w:pPr>
    <w:rPr>
      <w:rFonts w:ascii="Times New Roman" w:eastAsia="Times New Roman" w:hAnsi="Times New Roman"/>
      <w:b/>
      <w:sz w:val="28"/>
      <w:szCs w:val="20"/>
    </w:rPr>
  </w:style>
  <w:style w:type="character" w:customStyle="1" w:styleId="a4">
    <w:name w:val="Основной текст Знак"/>
    <w:basedOn w:val="a0"/>
    <w:link w:val="a3"/>
    <w:rsid w:val="00E07DAD"/>
    <w:rPr>
      <w:rFonts w:ascii="Times New Roman" w:eastAsia="Times New Roman" w:hAnsi="Times New Roman" w:cs="Times New Roman"/>
      <w:b/>
      <w:sz w:val="28"/>
      <w:szCs w:val="20"/>
    </w:rPr>
  </w:style>
  <w:style w:type="paragraph" w:styleId="a5">
    <w:name w:val="Body Text Indent"/>
    <w:basedOn w:val="a"/>
    <w:link w:val="a6"/>
    <w:rsid w:val="00E07DAD"/>
    <w:pPr>
      <w:spacing w:after="0" w:line="240" w:lineRule="auto"/>
      <w:ind w:firstLine="340"/>
      <w:jc w:val="both"/>
    </w:pPr>
    <w:rPr>
      <w:rFonts w:ascii="Times New Roman" w:eastAsia="Times New Roman" w:hAnsi="Times New Roman"/>
      <w:sz w:val="28"/>
      <w:szCs w:val="20"/>
    </w:rPr>
  </w:style>
  <w:style w:type="character" w:customStyle="1" w:styleId="a6">
    <w:name w:val="Основной текст с отступом Знак"/>
    <w:basedOn w:val="a0"/>
    <w:link w:val="a5"/>
    <w:rsid w:val="00E07DAD"/>
    <w:rPr>
      <w:rFonts w:ascii="Times New Roman" w:eastAsia="Times New Roman" w:hAnsi="Times New Roman" w:cs="Times New Roman"/>
      <w:sz w:val="28"/>
      <w:szCs w:val="20"/>
    </w:rPr>
  </w:style>
  <w:style w:type="paragraph" w:styleId="a7">
    <w:name w:val="caption"/>
    <w:basedOn w:val="a"/>
    <w:next w:val="a"/>
    <w:qFormat/>
    <w:rsid w:val="00E07DAD"/>
    <w:pPr>
      <w:spacing w:after="0" w:line="240" w:lineRule="auto"/>
      <w:jc w:val="center"/>
    </w:pPr>
    <w:rPr>
      <w:rFonts w:ascii="Times New Roman" w:eastAsia="Times New Roman" w:hAnsi="Times New Roman"/>
      <w:b/>
      <w:i/>
      <w:sz w:val="28"/>
      <w:szCs w:val="20"/>
      <w:lang w:eastAsia="ru-RU"/>
    </w:rPr>
  </w:style>
  <w:style w:type="character" w:styleId="a8">
    <w:name w:val="page number"/>
    <w:basedOn w:val="a0"/>
    <w:rsid w:val="00E07DAD"/>
  </w:style>
  <w:style w:type="paragraph" w:styleId="a9">
    <w:name w:val="footer"/>
    <w:basedOn w:val="a"/>
    <w:link w:val="aa"/>
    <w:rsid w:val="00E07DAD"/>
    <w:pPr>
      <w:tabs>
        <w:tab w:val="center" w:pos="4153"/>
        <w:tab w:val="right" w:pos="8306"/>
      </w:tabs>
      <w:spacing w:after="0" w:line="240" w:lineRule="auto"/>
    </w:pPr>
    <w:rPr>
      <w:rFonts w:ascii="Times New Roman" w:eastAsia="Times New Roman" w:hAnsi="Times New Roman"/>
      <w:sz w:val="24"/>
      <w:szCs w:val="20"/>
    </w:rPr>
  </w:style>
  <w:style w:type="character" w:customStyle="1" w:styleId="aa">
    <w:name w:val="Нижний колонтитул Знак"/>
    <w:basedOn w:val="a0"/>
    <w:link w:val="a9"/>
    <w:rsid w:val="00E07DAD"/>
    <w:rPr>
      <w:rFonts w:ascii="Times New Roman" w:eastAsia="Times New Roman" w:hAnsi="Times New Roman" w:cs="Times New Roman"/>
      <w:sz w:val="24"/>
      <w:szCs w:val="20"/>
    </w:rPr>
  </w:style>
  <w:style w:type="paragraph" w:styleId="ab">
    <w:name w:val="header"/>
    <w:basedOn w:val="a"/>
    <w:link w:val="ac"/>
    <w:rsid w:val="00E07DAD"/>
    <w:pPr>
      <w:tabs>
        <w:tab w:val="center" w:pos="4153"/>
        <w:tab w:val="right" w:pos="8306"/>
      </w:tabs>
      <w:spacing w:after="0" w:line="240" w:lineRule="auto"/>
    </w:pPr>
    <w:rPr>
      <w:rFonts w:ascii="Times New Roman" w:eastAsia="Times New Roman" w:hAnsi="Times New Roman"/>
      <w:sz w:val="20"/>
      <w:szCs w:val="20"/>
    </w:rPr>
  </w:style>
  <w:style w:type="character" w:customStyle="1" w:styleId="ac">
    <w:name w:val="Верхний колонтитул Знак"/>
    <w:basedOn w:val="a0"/>
    <w:link w:val="ab"/>
    <w:rsid w:val="00E07DAD"/>
    <w:rPr>
      <w:rFonts w:ascii="Times New Roman" w:eastAsia="Times New Roman" w:hAnsi="Times New Roman" w:cs="Times New Roman"/>
      <w:sz w:val="20"/>
      <w:szCs w:val="20"/>
    </w:rPr>
  </w:style>
  <w:style w:type="paragraph" w:styleId="23">
    <w:name w:val="Body Text Indent 2"/>
    <w:basedOn w:val="a"/>
    <w:link w:val="24"/>
    <w:rsid w:val="00E07DAD"/>
    <w:pPr>
      <w:spacing w:after="0" w:line="240" w:lineRule="auto"/>
      <w:ind w:firstLine="720"/>
    </w:pPr>
    <w:rPr>
      <w:rFonts w:ascii="Times New Roman" w:eastAsia="Times New Roman" w:hAnsi="Times New Roman"/>
      <w:sz w:val="28"/>
      <w:szCs w:val="20"/>
    </w:rPr>
  </w:style>
  <w:style w:type="character" w:customStyle="1" w:styleId="24">
    <w:name w:val="Основной текст с отступом 2 Знак"/>
    <w:basedOn w:val="a0"/>
    <w:link w:val="23"/>
    <w:rsid w:val="00E07DAD"/>
    <w:rPr>
      <w:rFonts w:ascii="Times New Roman" w:eastAsia="Times New Roman" w:hAnsi="Times New Roman" w:cs="Times New Roman"/>
      <w:sz w:val="28"/>
      <w:szCs w:val="20"/>
    </w:rPr>
  </w:style>
  <w:style w:type="paragraph" w:styleId="33">
    <w:name w:val="Body Text 3"/>
    <w:basedOn w:val="a"/>
    <w:link w:val="34"/>
    <w:rsid w:val="00E07DAD"/>
    <w:pPr>
      <w:spacing w:after="0" w:line="240" w:lineRule="auto"/>
    </w:pPr>
    <w:rPr>
      <w:rFonts w:ascii="Times New Roman" w:eastAsia="Times New Roman" w:hAnsi="Times New Roman"/>
      <w:sz w:val="28"/>
      <w:szCs w:val="20"/>
    </w:rPr>
  </w:style>
  <w:style w:type="character" w:customStyle="1" w:styleId="34">
    <w:name w:val="Основной текст 3 Знак"/>
    <w:basedOn w:val="a0"/>
    <w:link w:val="33"/>
    <w:rsid w:val="00E07DAD"/>
    <w:rPr>
      <w:rFonts w:ascii="Times New Roman" w:eastAsia="Times New Roman" w:hAnsi="Times New Roman" w:cs="Times New Roman"/>
      <w:sz w:val="28"/>
      <w:szCs w:val="20"/>
    </w:rPr>
  </w:style>
  <w:style w:type="paragraph" w:styleId="ad">
    <w:name w:val="Document Map"/>
    <w:basedOn w:val="a"/>
    <w:link w:val="ae"/>
    <w:semiHidden/>
    <w:rsid w:val="00E07DAD"/>
    <w:pPr>
      <w:shd w:val="clear" w:color="auto" w:fill="000080"/>
      <w:spacing w:after="0" w:line="240" w:lineRule="auto"/>
    </w:pPr>
    <w:rPr>
      <w:rFonts w:ascii="Tahoma" w:eastAsia="Times New Roman" w:hAnsi="Tahoma"/>
      <w:sz w:val="20"/>
      <w:szCs w:val="20"/>
    </w:rPr>
  </w:style>
  <w:style w:type="character" w:customStyle="1" w:styleId="ae">
    <w:name w:val="Схема документа Знак"/>
    <w:basedOn w:val="a0"/>
    <w:link w:val="ad"/>
    <w:semiHidden/>
    <w:rsid w:val="00E07DAD"/>
    <w:rPr>
      <w:rFonts w:ascii="Tahoma" w:eastAsia="Times New Roman" w:hAnsi="Tahoma" w:cs="Times New Roman"/>
      <w:sz w:val="20"/>
      <w:szCs w:val="20"/>
      <w:shd w:val="clear" w:color="auto" w:fill="000080"/>
    </w:rPr>
  </w:style>
  <w:style w:type="paragraph" w:styleId="af">
    <w:name w:val="List Paragraph"/>
    <w:basedOn w:val="a"/>
    <w:uiPriority w:val="34"/>
    <w:qFormat/>
    <w:rsid w:val="00E07DAD"/>
    <w:pPr>
      <w:ind w:left="720"/>
      <w:contextualSpacing/>
    </w:pPr>
  </w:style>
  <w:style w:type="character" w:styleId="af0">
    <w:name w:val="Hyperlink"/>
    <w:uiPriority w:val="99"/>
    <w:unhideWhenUsed/>
    <w:rsid w:val="00E07DAD"/>
    <w:rPr>
      <w:color w:val="0000FF"/>
      <w:u w:val="single"/>
    </w:rPr>
  </w:style>
  <w:style w:type="paragraph" w:styleId="af1">
    <w:name w:val="Normal (Web)"/>
    <w:basedOn w:val="a"/>
    <w:uiPriority w:val="99"/>
    <w:unhideWhenUsed/>
    <w:rsid w:val="00E07DAD"/>
    <w:pPr>
      <w:spacing w:before="30" w:after="30" w:line="240" w:lineRule="auto"/>
    </w:pPr>
    <w:rPr>
      <w:rFonts w:ascii="Times New Roman" w:eastAsia="Times New Roman" w:hAnsi="Times New Roman"/>
      <w:sz w:val="20"/>
      <w:szCs w:val="20"/>
      <w:lang w:eastAsia="ru-RU"/>
    </w:rPr>
  </w:style>
  <w:style w:type="table" w:styleId="af2">
    <w:name w:val="Table Grid"/>
    <w:basedOn w:val="a1"/>
    <w:rsid w:val="00E07DAD"/>
    <w:pPr>
      <w:spacing w:after="0" w:line="240" w:lineRule="auto"/>
    </w:pPr>
    <w:rPr>
      <w:rFonts w:ascii="Century" w:eastAsia="Times New Roman" w:hAnsi="Century" w:cs="Century"/>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E07DAD"/>
    <w:pPr>
      <w:spacing w:after="160" w:line="240" w:lineRule="exact"/>
    </w:pPr>
    <w:rPr>
      <w:rFonts w:ascii="Verdana" w:eastAsia="Times New Roman" w:hAnsi="Verdana"/>
      <w:sz w:val="20"/>
      <w:szCs w:val="20"/>
      <w:lang w:val="en-US"/>
    </w:rPr>
  </w:style>
  <w:style w:type="paragraph" w:customStyle="1" w:styleId="11">
    <w:name w:val="Обычный1"/>
    <w:rsid w:val="00E07DAD"/>
    <w:pPr>
      <w:widowControl w:val="0"/>
      <w:snapToGrid w:val="0"/>
      <w:spacing w:after="0" w:line="240" w:lineRule="auto"/>
    </w:pPr>
    <w:rPr>
      <w:rFonts w:ascii="Arial" w:eastAsia="Times New Roman" w:hAnsi="Arial" w:cs="Times New Roman"/>
      <w:sz w:val="20"/>
      <w:szCs w:val="20"/>
      <w:lang w:eastAsia="ru-RU"/>
    </w:rPr>
  </w:style>
  <w:style w:type="paragraph" w:customStyle="1" w:styleId="af4">
    <w:name w:val="Содержимое таблицы"/>
    <w:basedOn w:val="a"/>
    <w:rsid w:val="00E07DAD"/>
    <w:pPr>
      <w:widowControl w:val="0"/>
      <w:suppressLineNumbers/>
      <w:suppressAutoHyphens/>
      <w:spacing w:after="0" w:line="240" w:lineRule="auto"/>
    </w:pPr>
    <w:rPr>
      <w:rFonts w:ascii="Arial" w:eastAsia="Lucida Sans Unicode" w:hAnsi="Arial"/>
      <w:kern w:val="1"/>
      <w:sz w:val="20"/>
      <w:szCs w:val="24"/>
      <w:lang w:val="en-US" w:bidi="en-US"/>
    </w:rPr>
  </w:style>
  <w:style w:type="paragraph" w:customStyle="1" w:styleId="12">
    <w:name w:val="Абзац списка1"/>
    <w:basedOn w:val="a"/>
    <w:rsid w:val="00E07DAD"/>
    <w:pPr>
      <w:ind w:left="720"/>
    </w:pPr>
    <w:rPr>
      <w:rFonts w:eastAsia="Times New Roman"/>
    </w:rPr>
  </w:style>
  <w:style w:type="table" w:customStyle="1" w:styleId="13">
    <w:name w:val="Сетка таблицы1"/>
    <w:basedOn w:val="a1"/>
    <w:next w:val="af2"/>
    <w:uiPriority w:val="59"/>
    <w:rsid w:val="00E07D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semiHidden/>
    <w:unhideWhenUsed/>
    <w:rsid w:val="00E07DA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07DAD"/>
    <w:rPr>
      <w:rFonts w:ascii="Tahoma" w:eastAsia="Calibri" w:hAnsi="Tahoma" w:cs="Tahoma"/>
      <w:sz w:val="16"/>
      <w:szCs w:val="16"/>
    </w:rPr>
  </w:style>
  <w:style w:type="paragraph" w:customStyle="1" w:styleId="Normal">
    <w:name w:val="Normal"/>
    <w:rsid w:val="00713777"/>
    <w:pPr>
      <w:widowControl w:val="0"/>
      <w:snapToGrid w:val="0"/>
      <w:spacing w:after="0" w:line="240" w:lineRule="auto"/>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Возрастной состав учащихся</a:t>
            </a:r>
          </a:p>
          <a:p>
            <a:pPr>
              <a:defRPr/>
            </a:pPr>
            <a:r>
              <a:rPr lang="ru-RU"/>
              <a:t> МАОУ ДО "ЦРТДиЮ"</a:t>
            </a: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мл.школьники</c:v>
                </c:pt>
                <c:pt idx="1">
                  <c:v>уч-ся 5-8 классов</c:v>
                </c:pt>
                <c:pt idx="2">
                  <c:v>дошкольники</c:v>
                </c:pt>
                <c:pt idx="3">
                  <c:v>9-11 кл</c:v>
                </c:pt>
              </c:strCache>
            </c:strRef>
          </c:cat>
          <c:val>
            <c:numRef>
              <c:f>Лист1!$B$2:$B$5</c:f>
              <c:numCache>
                <c:formatCode>0.00%</c:formatCode>
                <c:ptCount val="4"/>
                <c:pt idx="0">
                  <c:v>0.504</c:v>
                </c:pt>
                <c:pt idx="1">
                  <c:v>0.16900000000000001</c:v>
                </c:pt>
                <c:pt idx="2">
                  <c:v>0.23700000000000004</c:v>
                </c:pt>
                <c:pt idx="3">
                  <c:v>9.0000000000000024E-2</c:v>
                </c:pt>
              </c:numCache>
            </c:numRef>
          </c:val>
        </c:ser>
      </c:pie3DChart>
      <c:spPr>
        <a:noFill/>
        <a:ln w="25445">
          <a:noFill/>
        </a:ln>
      </c:spPr>
    </c:plotArea>
    <c:legend>
      <c:legendPos val="r"/>
    </c:legend>
    <c:plotVisOnly val="1"/>
    <c:dispBlanksAs val="zero"/>
  </c:chart>
  <c:txPr>
    <a:bodyPr/>
    <a:lstStyle/>
    <a:p>
      <a:pPr>
        <a:defRPr i="1"/>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Возрастной состав учащихся</a:t>
            </a:r>
          </a:p>
          <a:p>
            <a:pPr>
              <a:defRPr/>
            </a:pPr>
            <a:r>
              <a:rPr lang="ru-RU"/>
              <a:t> МАОУ ДО "ЦРТДиЮ"</a:t>
            </a:r>
          </a:p>
          <a:p>
            <a:pPr>
              <a:defRPr/>
            </a:pPr>
            <a:r>
              <a:rPr lang="ru-RU"/>
              <a:t> </a:t>
            </a:r>
            <a:r>
              <a:rPr lang="ru-RU" sz="1402"/>
              <a:t>(с учетом платных групп)</a:t>
            </a: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мл.школьники</c:v>
                </c:pt>
                <c:pt idx="1">
                  <c:v>уч-ся 5-8 классов</c:v>
                </c:pt>
                <c:pt idx="2">
                  <c:v>дошкольники</c:v>
                </c:pt>
                <c:pt idx="3">
                  <c:v>9-11 кл</c:v>
                </c:pt>
              </c:strCache>
            </c:strRef>
          </c:cat>
          <c:val>
            <c:numRef>
              <c:f>Лист1!$B$2:$B$5</c:f>
              <c:numCache>
                <c:formatCode>0.00%</c:formatCode>
                <c:ptCount val="4"/>
                <c:pt idx="0">
                  <c:v>0.46400000000000002</c:v>
                </c:pt>
                <c:pt idx="1">
                  <c:v>0.15600000000000011</c:v>
                </c:pt>
                <c:pt idx="2">
                  <c:v>0.29700000000000026</c:v>
                </c:pt>
                <c:pt idx="3">
                  <c:v>8.3000000000000046E-2</c:v>
                </c:pt>
              </c:numCache>
            </c:numRef>
          </c:val>
        </c:ser>
      </c:pie3DChart>
      <c:spPr>
        <a:noFill/>
        <a:ln w="25445">
          <a:noFill/>
        </a:ln>
      </c:spPr>
    </c:plotArea>
    <c:legend>
      <c:legendPos val="r"/>
    </c:legend>
    <c:plotVisOnly val="1"/>
    <c:dispBlanksAs val="zero"/>
  </c:chart>
  <c:txPr>
    <a:bodyPr/>
    <a:lstStyle/>
    <a:p>
      <a:pPr>
        <a:defRPr i="1"/>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Лист1!$B$2</c:f>
              <c:strCache>
                <c:ptCount val="1"/>
                <c:pt idx="0">
                  <c:v>2013-2014</c:v>
                </c:pt>
              </c:strCache>
            </c:strRef>
          </c:tx>
          <c:dLbls>
            <c:showVal val="1"/>
          </c:dLbls>
          <c:cat>
            <c:strRef>
              <c:f>Лист1!$A$3:$A$5</c:f>
              <c:strCache>
                <c:ptCount val="3"/>
                <c:pt idx="0">
                  <c:v>Конкурсы</c:v>
                </c:pt>
                <c:pt idx="1">
                  <c:v>Метод. Публикация</c:v>
                </c:pt>
                <c:pt idx="2">
                  <c:v>Публикации</c:v>
                </c:pt>
              </c:strCache>
            </c:strRef>
          </c:cat>
          <c:val>
            <c:numRef>
              <c:f>Лист1!$B$3:$B$5</c:f>
              <c:numCache>
                <c:formatCode>General</c:formatCode>
                <c:ptCount val="3"/>
                <c:pt idx="0">
                  <c:v>4</c:v>
                </c:pt>
                <c:pt idx="1">
                  <c:v>22</c:v>
                </c:pt>
                <c:pt idx="2">
                  <c:v>70</c:v>
                </c:pt>
              </c:numCache>
            </c:numRef>
          </c:val>
        </c:ser>
        <c:ser>
          <c:idx val="1"/>
          <c:order val="1"/>
          <c:tx>
            <c:strRef>
              <c:f>Лист1!$C$2</c:f>
              <c:strCache>
                <c:ptCount val="1"/>
                <c:pt idx="0">
                  <c:v>2014-2015</c:v>
                </c:pt>
              </c:strCache>
            </c:strRef>
          </c:tx>
          <c:dLbls>
            <c:showVal val="1"/>
          </c:dLbls>
          <c:cat>
            <c:strRef>
              <c:f>Лист1!$A$3:$A$5</c:f>
              <c:strCache>
                <c:ptCount val="3"/>
                <c:pt idx="0">
                  <c:v>Конкурсы</c:v>
                </c:pt>
                <c:pt idx="1">
                  <c:v>Метод. Публикация</c:v>
                </c:pt>
                <c:pt idx="2">
                  <c:v>Публикации</c:v>
                </c:pt>
              </c:strCache>
            </c:strRef>
          </c:cat>
          <c:val>
            <c:numRef>
              <c:f>Лист1!$C$3:$C$5</c:f>
              <c:numCache>
                <c:formatCode>General</c:formatCode>
                <c:ptCount val="3"/>
                <c:pt idx="0">
                  <c:v>4</c:v>
                </c:pt>
                <c:pt idx="1">
                  <c:v>15</c:v>
                </c:pt>
                <c:pt idx="2">
                  <c:v>29</c:v>
                </c:pt>
              </c:numCache>
            </c:numRef>
          </c:val>
        </c:ser>
        <c:ser>
          <c:idx val="2"/>
          <c:order val="2"/>
          <c:tx>
            <c:strRef>
              <c:f>Лист1!$D$2</c:f>
              <c:strCache>
                <c:ptCount val="1"/>
                <c:pt idx="0">
                  <c:v>2015-2016</c:v>
                </c:pt>
              </c:strCache>
            </c:strRef>
          </c:tx>
          <c:dLbls>
            <c:showVal val="1"/>
          </c:dLbls>
          <c:cat>
            <c:strRef>
              <c:f>Лист1!$A$3:$A$5</c:f>
              <c:strCache>
                <c:ptCount val="3"/>
                <c:pt idx="0">
                  <c:v>Конкурсы</c:v>
                </c:pt>
                <c:pt idx="1">
                  <c:v>Метод. Публикация</c:v>
                </c:pt>
                <c:pt idx="2">
                  <c:v>Публикации</c:v>
                </c:pt>
              </c:strCache>
            </c:strRef>
          </c:cat>
          <c:val>
            <c:numRef>
              <c:f>Лист1!$D$3:$D$5</c:f>
              <c:numCache>
                <c:formatCode>General</c:formatCode>
                <c:ptCount val="3"/>
                <c:pt idx="0">
                  <c:v>21</c:v>
                </c:pt>
                <c:pt idx="1">
                  <c:v>6</c:v>
                </c:pt>
                <c:pt idx="2">
                  <c:v>35</c:v>
                </c:pt>
              </c:numCache>
            </c:numRef>
          </c:val>
        </c:ser>
        <c:shape val="cylinder"/>
        <c:axId val="345199360"/>
        <c:axId val="345200896"/>
        <c:axId val="0"/>
      </c:bar3DChart>
      <c:catAx>
        <c:axId val="345199360"/>
        <c:scaling>
          <c:orientation val="minMax"/>
        </c:scaling>
        <c:axPos val="b"/>
        <c:numFmt formatCode="General" sourceLinked="1"/>
        <c:tickLblPos val="nextTo"/>
        <c:crossAx val="345200896"/>
        <c:crosses val="autoZero"/>
        <c:auto val="1"/>
        <c:lblAlgn val="ctr"/>
        <c:lblOffset val="100"/>
      </c:catAx>
      <c:valAx>
        <c:axId val="345200896"/>
        <c:scaling>
          <c:orientation val="minMax"/>
        </c:scaling>
        <c:axPos val="l"/>
        <c:majorGridlines/>
        <c:numFmt formatCode="General" sourceLinked="1"/>
        <c:tickLblPos val="nextTo"/>
        <c:crossAx val="345199360"/>
        <c:crosses val="autoZero"/>
        <c:crossBetween val="between"/>
      </c:valAx>
      <c:spPr>
        <a:noFill/>
        <a:ln w="25377">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4.8445325304521066E-2"/>
          <c:y val="3.8994938988080659E-2"/>
          <c:w val="0.8064136232620287"/>
          <c:h val="0.86622646235610634"/>
        </c:manualLayout>
      </c:layout>
      <c:bar3DChart>
        <c:barDir val="col"/>
        <c:grouping val="clustered"/>
        <c:ser>
          <c:idx val="0"/>
          <c:order val="0"/>
          <c:tx>
            <c:strRef>
              <c:f>Лист1!$B$1</c:f>
              <c:strCache>
                <c:ptCount val="1"/>
                <c:pt idx="0">
                  <c:v>2013-2014</c:v>
                </c:pt>
              </c:strCache>
            </c:strRef>
          </c:tx>
          <c:dLbls>
            <c:txPr>
              <a:bodyPr/>
              <a:lstStyle/>
              <a:p>
                <a:pPr>
                  <a:defRPr b="1"/>
                </a:pPr>
                <a:endParaRPr lang="ru-RU"/>
              </a:p>
            </c:txPr>
            <c:showVal val="1"/>
          </c:dLbls>
          <c:cat>
            <c:strRef>
              <c:f>Лист1!$A$2:$A$6</c:f>
              <c:strCache>
                <c:ptCount val="5"/>
                <c:pt idx="0">
                  <c:v>без категории, %</c:v>
                </c:pt>
                <c:pt idx="1">
                  <c:v>соответствие, %</c:v>
                </c:pt>
                <c:pt idx="2">
                  <c:v>2 категори, %</c:v>
                </c:pt>
                <c:pt idx="3">
                  <c:v>1 категория, %</c:v>
                </c:pt>
                <c:pt idx="4">
                  <c:v>высшая категория, %</c:v>
                </c:pt>
              </c:strCache>
            </c:strRef>
          </c:cat>
          <c:val>
            <c:numRef>
              <c:f>Лист1!$B$2:$B$6</c:f>
              <c:numCache>
                <c:formatCode>General</c:formatCode>
                <c:ptCount val="5"/>
                <c:pt idx="0">
                  <c:v>48</c:v>
                </c:pt>
                <c:pt idx="1">
                  <c:v>4</c:v>
                </c:pt>
                <c:pt idx="2">
                  <c:v>6</c:v>
                </c:pt>
                <c:pt idx="3">
                  <c:v>23</c:v>
                </c:pt>
                <c:pt idx="4">
                  <c:v>20</c:v>
                </c:pt>
              </c:numCache>
            </c:numRef>
          </c:val>
        </c:ser>
        <c:ser>
          <c:idx val="1"/>
          <c:order val="1"/>
          <c:tx>
            <c:strRef>
              <c:f>Лист1!$C$1</c:f>
              <c:strCache>
                <c:ptCount val="1"/>
                <c:pt idx="0">
                  <c:v>2014-2015</c:v>
                </c:pt>
              </c:strCache>
            </c:strRef>
          </c:tx>
          <c:dLbls>
            <c:txPr>
              <a:bodyPr/>
              <a:lstStyle/>
              <a:p>
                <a:pPr>
                  <a:defRPr b="1"/>
                </a:pPr>
                <a:endParaRPr lang="ru-RU"/>
              </a:p>
            </c:txPr>
            <c:showVal val="1"/>
          </c:dLbls>
          <c:cat>
            <c:strRef>
              <c:f>Лист1!$A$2:$A$6</c:f>
              <c:strCache>
                <c:ptCount val="5"/>
                <c:pt idx="0">
                  <c:v>без категории, %</c:v>
                </c:pt>
                <c:pt idx="1">
                  <c:v>соответствие, %</c:v>
                </c:pt>
                <c:pt idx="2">
                  <c:v>2 категори, %</c:v>
                </c:pt>
                <c:pt idx="3">
                  <c:v>1 категория, %</c:v>
                </c:pt>
                <c:pt idx="4">
                  <c:v>высшая категория, %</c:v>
                </c:pt>
              </c:strCache>
            </c:strRef>
          </c:cat>
          <c:val>
            <c:numRef>
              <c:f>Лист1!$C$2:$C$6</c:f>
              <c:numCache>
                <c:formatCode>General</c:formatCode>
                <c:ptCount val="5"/>
                <c:pt idx="0">
                  <c:v>30</c:v>
                </c:pt>
                <c:pt idx="1">
                  <c:v>6</c:v>
                </c:pt>
                <c:pt idx="2">
                  <c:v>2</c:v>
                </c:pt>
                <c:pt idx="3">
                  <c:v>36</c:v>
                </c:pt>
                <c:pt idx="4">
                  <c:v>21</c:v>
                </c:pt>
              </c:numCache>
            </c:numRef>
          </c:val>
        </c:ser>
        <c:ser>
          <c:idx val="2"/>
          <c:order val="2"/>
          <c:tx>
            <c:strRef>
              <c:f>Лист1!$D$1</c:f>
              <c:strCache>
                <c:ptCount val="1"/>
                <c:pt idx="0">
                  <c:v>2015-2016</c:v>
                </c:pt>
              </c:strCache>
            </c:strRef>
          </c:tx>
          <c:dLbls>
            <c:showVal val="1"/>
          </c:dLbls>
          <c:cat>
            <c:strRef>
              <c:f>Лист1!$A$2:$A$6</c:f>
              <c:strCache>
                <c:ptCount val="5"/>
                <c:pt idx="0">
                  <c:v>без категории, %</c:v>
                </c:pt>
                <c:pt idx="1">
                  <c:v>соответствие, %</c:v>
                </c:pt>
                <c:pt idx="2">
                  <c:v>2 категори, %</c:v>
                </c:pt>
                <c:pt idx="3">
                  <c:v>1 категория, %</c:v>
                </c:pt>
                <c:pt idx="4">
                  <c:v>высшая категория, %</c:v>
                </c:pt>
              </c:strCache>
            </c:strRef>
          </c:cat>
          <c:val>
            <c:numRef>
              <c:f>Лист1!$D$2:$D$6</c:f>
              <c:numCache>
                <c:formatCode>General</c:formatCode>
                <c:ptCount val="5"/>
                <c:pt idx="0">
                  <c:v>31</c:v>
                </c:pt>
                <c:pt idx="1">
                  <c:v>9</c:v>
                </c:pt>
                <c:pt idx="2">
                  <c:v>0</c:v>
                </c:pt>
                <c:pt idx="3">
                  <c:v>37</c:v>
                </c:pt>
                <c:pt idx="4">
                  <c:v>23</c:v>
                </c:pt>
              </c:numCache>
            </c:numRef>
          </c:val>
        </c:ser>
        <c:shape val="cylinder"/>
        <c:axId val="48207744"/>
        <c:axId val="48209280"/>
        <c:axId val="0"/>
      </c:bar3DChart>
      <c:catAx>
        <c:axId val="48207744"/>
        <c:scaling>
          <c:orientation val="minMax"/>
        </c:scaling>
        <c:axPos val="b"/>
        <c:numFmt formatCode="General" sourceLinked="1"/>
        <c:tickLblPos val="nextTo"/>
        <c:crossAx val="48209280"/>
        <c:crosses val="autoZero"/>
        <c:auto val="1"/>
        <c:lblAlgn val="ctr"/>
        <c:lblOffset val="100"/>
      </c:catAx>
      <c:valAx>
        <c:axId val="48209280"/>
        <c:scaling>
          <c:orientation val="minMax"/>
        </c:scaling>
        <c:axPos val="l"/>
        <c:majorGridlines/>
        <c:numFmt formatCode="General" sourceLinked="1"/>
        <c:tickLblPos val="nextTo"/>
        <c:crossAx val="48207744"/>
        <c:crosses val="autoZero"/>
        <c:crossBetween val="between"/>
      </c:valAx>
      <c:spPr>
        <a:noFill/>
        <a:ln w="25453">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47</Pages>
  <Words>13668</Words>
  <Characters>77912</Characters>
  <Application>Microsoft Office Word</Application>
  <DocSecurity>0</DocSecurity>
  <Lines>649</Lines>
  <Paragraphs>182</Paragraphs>
  <ScaleCrop>false</ScaleCrop>
  <Company/>
  <LinksUpToDate>false</LinksUpToDate>
  <CharactersWithSpaces>91398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2016-10-18T12:28:00Z</dcterms:created>
  <dcterms:modified xsi:type="dcterms:W3CDTF">2016-10-18T12:30:00Z</dcterms:modified>
</cp:coreProperties>
</file>