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69FA" w:rsidRPr="00C02213" w:rsidRDefault="002669FA" w:rsidP="002669FA">
      <w:pPr>
        <w:spacing w:line="360" w:lineRule="auto"/>
        <w:jc w:val="center"/>
        <w:rPr>
          <w:sz w:val="28"/>
          <w:szCs w:val="28"/>
        </w:rPr>
      </w:pPr>
      <w:r w:rsidRPr="00C02213">
        <w:rPr>
          <w:sz w:val="28"/>
          <w:szCs w:val="28"/>
        </w:rPr>
        <w:t xml:space="preserve">ГОСУДАРСТВЕННОЕ БЮДЖЕТНОЕ ПРОФЕССИОНАЛЬНОЕ </w:t>
      </w:r>
    </w:p>
    <w:p w:rsidR="002669FA" w:rsidRPr="00C02213" w:rsidRDefault="002669FA" w:rsidP="002669FA">
      <w:pPr>
        <w:spacing w:line="360" w:lineRule="auto"/>
        <w:jc w:val="center"/>
        <w:rPr>
          <w:sz w:val="28"/>
          <w:szCs w:val="28"/>
        </w:rPr>
      </w:pPr>
      <w:r w:rsidRPr="00C02213">
        <w:rPr>
          <w:sz w:val="28"/>
          <w:szCs w:val="28"/>
        </w:rPr>
        <w:t>ОБРАЗОВАТЕЛЬНОЕ УЧРЕЖДЕНИЕ КРАСНОДАВРКОГО КРАЯ ТИХ</w:t>
      </w:r>
      <w:r w:rsidRPr="00C02213">
        <w:rPr>
          <w:sz w:val="28"/>
          <w:szCs w:val="28"/>
        </w:rPr>
        <w:t>О</w:t>
      </w:r>
      <w:r w:rsidRPr="00C02213">
        <w:rPr>
          <w:sz w:val="28"/>
          <w:szCs w:val="28"/>
        </w:rPr>
        <w:t>РЕЦКИЙ ИНДУСТРИАЛЬНЫЙ ТЕХНИКУМ</w:t>
      </w: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Pr="00C02213" w:rsidRDefault="00C02213" w:rsidP="007139B1">
      <w:pPr>
        <w:spacing w:line="360" w:lineRule="auto"/>
        <w:jc w:val="center"/>
        <w:rPr>
          <w:sz w:val="24"/>
          <w:szCs w:val="24"/>
        </w:rPr>
      </w:pPr>
      <w:r w:rsidRPr="00C02213">
        <w:rPr>
          <w:sz w:val="24"/>
          <w:szCs w:val="24"/>
        </w:rPr>
        <w:t>ОБРАЗОВАТЕЛЬНЫЙ ФОРУМ КРАСНОДАРСКОГО КРАЯ</w:t>
      </w:r>
    </w:p>
    <w:p w:rsidR="00C02213" w:rsidRPr="00C02213" w:rsidRDefault="00C02213" w:rsidP="007139B1">
      <w:pPr>
        <w:spacing w:line="360" w:lineRule="auto"/>
        <w:jc w:val="center"/>
        <w:rPr>
          <w:sz w:val="24"/>
          <w:szCs w:val="24"/>
        </w:rPr>
      </w:pPr>
      <w:r w:rsidRPr="00C02213">
        <w:rPr>
          <w:sz w:val="24"/>
          <w:szCs w:val="24"/>
        </w:rPr>
        <w:t>«ИННОВАЦИОННЫЙ ПОИСК - 2015»</w:t>
      </w: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C02213" w:rsidP="007139B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НОМИНАЦИЯ</w:t>
      </w:r>
    </w:p>
    <w:p w:rsidR="00C02213" w:rsidRPr="00C02213" w:rsidRDefault="00C02213" w:rsidP="007139B1">
      <w:pPr>
        <w:spacing w:line="360" w:lineRule="auto"/>
        <w:jc w:val="center"/>
        <w:rPr>
          <w:sz w:val="24"/>
          <w:szCs w:val="24"/>
        </w:rPr>
      </w:pPr>
      <w:r w:rsidRPr="00C02213">
        <w:rPr>
          <w:sz w:val="24"/>
          <w:szCs w:val="24"/>
        </w:rPr>
        <w:t>ИННОВАЦИОННЫЕ ПОДХОДЫ В РАЗВИТИИ ГОСУДАРСТВЕННО-ЧАСТНОГО ПАРТНЕРСТВА В СИСТЕМЕ СРЕДНЕГО ПРОФЕССИОНАЛЬНОГО ОБРАЗОВАНИЯ</w:t>
      </w: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310A69" w:rsidP="007139B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ИОП</w:t>
      </w:r>
    </w:p>
    <w:p w:rsidR="002669FA" w:rsidRDefault="00C02213" w:rsidP="007139B1">
      <w:pPr>
        <w:spacing w:line="360" w:lineRule="auto"/>
        <w:jc w:val="center"/>
        <w:rPr>
          <w:b/>
          <w:sz w:val="24"/>
          <w:szCs w:val="24"/>
        </w:rPr>
      </w:pPr>
      <w:r>
        <w:rPr>
          <w:sz w:val="28"/>
          <w:szCs w:val="28"/>
        </w:rPr>
        <w:t>«</w:t>
      </w:r>
      <w:r w:rsidRPr="0027008C">
        <w:rPr>
          <w:sz w:val="28"/>
          <w:szCs w:val="28"/>
        </w:rPr>
        <w:t xml:space="preserve">Создание современного  учебно-методического  комплекса по профессиям  и специальностям агропромышленного </w:t>
      </w:r>
      <w:r>
        <w:rPr>
          <w:sz w:val="28"/>
          <w:szCs w:val="28"/>
        </w:rPr>
        <w:t>профиля»</w:t>
      </w: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2669FA" w:rsidRDefault="00310A69" w:rsidP="007139B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 Г.</w:t>
      </w:r>
    </w:p>
    <w:p w:rsidR="002669FA" w:rsidRDefault="002669FA" w:rsidP="007139B1">
      <w:pPr>
        <w:spacing w:line="360" w:lineRule="auto"/>
        <w:jc w:val="center"/>
        <w:rPr>
          <w:b/>
          <w:sz w:val="24"/>
          <w:szCs w:val="24"/>
        </w:rPr>
      </w:pPr>
    </w:p>
    <w:p w:rsidR="003E5A95" w:rsidRPr="00BC1C50" w:rsidRDefault="003E5A95" w:rsidP="007139B1">
      <w:pPr>
        <w:spacing w:line="360" w:lineRule="auto"/>
        <w:jc w:val="center"/>
        <w:rPr>
          <w:b/>
          <w:sz w:val="24"/>
          <w:szCs w:val="24"/>
        </w:rPr>
      </w:pPr>
      <w:r w:rsidRPr="00BC1C50">
        <w:rPr>
          <w:b/>
          <w:sz w:val="24"/>
          <w:szCs w:val="24"/>
        </w:rPr>
        <w:lastRenderedPageBreak/>
        <w:t xml:space="preserve">Тема: </w:t>
      </w:r>
      <w:r w:rsidR="00F35D87" w:rsidRPr="00BC1C50">
        <w:rPr>
          <w:sz w:val="24"/>
          <w:szCs w:val="24"/>
        </w:rPr>
        <w:t>Создание современного  учебно-</w:t>
      </w:r>
      <w:r w:rsidR="005023FE" w:rsidRPr="00BC1C50">
        <w:rPr>
          <w:sz w:val="24"/>
          <w:szCs w:val="24"/>
        </w:rPr>
        <w:t xml:space="preserve">методического </w:t>
      </w:r>
      <w:r w:rsidR="00F35D87" w:rsidRPr="00BC1C50">
        <w:rPr>
          <w:sz w:val="24"/>
          <w:szCs w:val="24"/>
        </w:rPr>
        <w:t xml:space="preserve"> комплекса по профессиям </w:t>
      </w:r>
      <w:r w:rsidR="003806FB" w:rsidRPr="00BC1C50">
        <w:rPr>
          <w:sz w:val="24"/>
          <w:szCs w:val="24"/>
        </w:rPr>
        <w:t xml:space="preserve"> и сп</w:t>
      </w:r>
      <w:r w:rsidR="003806FB" w:rsidRPr="00BC1C50">
        <w:rPr>
          <w:sz w:val="24"/>
          <w:szCs w:val="24"/>
        </w:rPr>
        <w:t>е</w:t>
      </w:r>
      <w:r w:rsidR="003806FB" w:rsidRPr="00BC1C50">
        <w:rPr>
          <w:sz w:val="24"/>
          <w:szCs w:val="24"/>
        </w:rPr>
        <w:t>циальностям агропромышленного комплекса</w:t>
      </w:r>
    </w:p>
    <w:p w:rsidR="00BC71D4" w:rsidRPr="00BC1C50" w:rsidRDefault="007139B1" w:rsidP="007139B1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06D38" w:rsidRPr="00BC1C50">
        <w:rPr>
          <w:b/>
          <w:sz w:val="24"/>
          <w:szCs w:val="24"/>
        </w:rPr>
        <w:t>Обоснованность проекта</w:t>
      </w:r>
      <w:r w:rsidR="003806FB" w:rsidRPr="00BC1C50">
        <w:rPr>
          <w:b/>
          <w:sz w:val="24"/>
          <w:szCs w:val="24"/>
        </w:rPr>
        <w:t>.</w:t>
      </w:r>
    </w:p>
    <w:p w:rsidR="005023FE" w:rsidRPr="00BC1C50" w:rsidRDefault="007139B1" w:rsidP="00BC1C50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C71D4" w:rsidRPr="00BC1C50">
        <w:rPr>
          <w:b/>
          <w:sz w:val="24"/>
          <w:szCs w:val="24"/>
        </w:rPr>
        <w:t xml:space="preserve">.1. Актуальность. </w:t>
      </w:r>
      <w:r w:rsidR="005023FE" w:rsidRPr="00BC1C50">
        <w:rPr>
          <w:b/>
          <w:sz w:val="24"/>
          <w:szCs w:val="24"/>
        </w:rPr>
        <w:t>Эту тему следует исследовать потому что</w:t>
      </w:r>
    </w:p>
    <w:p w:rsidR="00BC71D4" w:rsidRPr="00BC1C50" w:rsidRDefault="005023FE" w:rsidP="00BC1C50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139B1">
        <w:rPr>
          <w:sz w:val="24"/>
          <w:szCs w:val="24"/>
        </w:rPr>
        <w:t>1.</w:t>
      </w:r>
      <w:r w:rsidRPr="00BC1C50">
        <w:rPr>
          <w:b/>
          <w:sz w:val="24"/>
          <w:szCs w:val="24"/>
        </w:rPr>
        <w:t xml:space="preserve"> </w:t>
      </w:r>
      <w:r w:rsidR="00BC71D4" w:rsidRPr="00BC1C50">
        <w:rPr>
          <w:color w:val="000000"/>
          <w:sz w:val="24"/>
          <w:szCs w:val="24"/>
        </w:rPr>
        <w:t>На современном этапе развития экономики, внедрения инновационных принц</w:t>
      </w:r>
      <w:r w:rsidR="00BC71D4" w:rsidRPr="00BC1C50">
        <w:rPr>
          <w:color w:val="000000"/>
          <w:sz w:val="24"/>
          <w:szCs w:val="24"/>
        </w:rPr>
        <w:t>и</w:t>
      </w:r>
      <w:r w:rsidR="00BC71D4" w:rsidRPr="00BC1C50">
        <w:rPr>
          <w:color w:val="000000"/>
          <w:sz w:val="24"/>
          <w:szCs w:val="24"/>
        </w:rPr>
        <w:t>пов ее развития, а также задач, стоящих перед  агропромышленным комплексом Росси</w:t>
      </w:r>
      <w:r w:rsidR="00BC71D4" w:rsidRPr="00BC1C50">
        <w:rPr>
          <w:color w:val="000000"/>
          <w:sz w:val="24"/>
          <w:szCs w:val="24"/>
        </w:rPr>
        <w:t>й</w:t>
      </w:r>
      <w:r w:rsidR="00BC71D4" w:rsidRPr="00BC1C50">
        <w:rPr>
          <w:color w:val="000000"/>
          <w:sz w:val="24"/>
          <w:szCs w:val="24"/>
        </w:rPr>
        <w:t>ской Федер</w:t>
      </w:r>
      <w:r w:rsidR="00BC71D4" w:rsidRPr="00BC1C50">
        <w:rPr>
          <w:color w:val="000000"/>
          <w:sz w:val="24"/>
          <w:szCs w:val="24"/>
        </w:rPr>
        <w:t>а</w:t>
      </w:r>
      <w:r w:rsidR="00BC71D4" w:rsidRPr="00BC1C50">
        <w:rPr>
          <w:color w:val="000000"/>
          <w:sz w:val="24"/>
          <w:szCs w:val="24"/>
        </w:rPr>
        <w:t>ции, выдвигаются принципиально новые требования к кадровому потенциалу, в том числе к специалистам и рабочим кадрам, к качеству их профессиональной подгото</w:t>
      </w:r>
      <w:r w:rsidR="00BC71D4" w:rsidRPr="00BC1C50">
        <w:rPr>
          <w:color w:val="000000"/>
          <w:sz w:val="24"/>
          <w:szCs w:val="24"/>
        </w:rPr>
        <w:t>в</w:t>
      </w:r>
      <w:r w:rsidR="00BC71D4" w:rsidRPr="00BC1C50">
        <w:rPr>
          <w:color w:val="000000"/>
          <w:sz w:val="24"/>
          <w:szCs w:val="24"/>
        </w:rPr>
        <w:t>ки и системе поддержания их конкурентоспособн</w:t>
      </w:r>
      <w:r w:rsidR="00BC71D4" w:rsidRPr="00BC1C50">
        <w:rPr>
          <w:color w:val="000000"/>
          <w:sz w:val="24"/>
          <w:szCs w:val="24"/>
        </w:rPr>
        <w:t>о</w:t>
      </w:r>
      <w:r w:rsidR="00BC71D4" w:rsidRPr="00BC1C50">
        <w:rPr>
          <w:color w:val="000000"/>
          <w:sz w:val="24"/>
          <w:szCs w:val="24"/>
        </w:rPr>
        <w:t>сти.</w:t>
      </w:r>
    </w:p>
    <w:p w:rsidR="005023FE" w:rsidRPr="00BC1C50" w:rsidRDefault="00BC71D4" w:rsidP="00BC1C50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1C50">
        <w:rPr>
          <w:color w:val="000000"/>
          <w:sz w:val="24"/>
          <w:szCs w:val="24"/>
        </w:rPr>
        <w:t xml:space="preserve">  </w:t>
      </w:r>
      <w:r w:rsidR="005023FE" w:rsidRPr="00BC1C50">
        <w:rPr>
          <w:color w:val="000000"/>
          <w:sz w:val="24"/>
          <w:szCs w:val="24"/>
        </w:rPr>
        <w:t xml:space="preserve">2. </w:t>
      </w:r>
      <w:proofErr w:type="gramStart"/>
      <w:r w:rsidRPr="00BC1C50">
        <w:rPr>
          <w:color w:val="000000"/>
          <w:sz w:val="24"/>
          <w:szCs w:val="24"/>
        </w:rPr>
        <w:t>Подъем производства, основанный на внедрении новых технологий, новых п</w:t>
      </w:r>
      <w:r w:rsidRPr="00BC1C50">
        <w:rPr>
          <w:color w:val="000000"/>
          <w:sz w:val="24"/>
          <w:szCs w:val="24"/>
        </w:rPr>
        <w:t>о</w:t>
      </w:r>
      <w:r w:rsidRPr="00BC1C50">
        <w:rPr>
          <w:color w:val="000000"/>
          <w:sz w:val="24"/>
          <w:szCs w:val="24"/>
        </w:rPr>
        <w:t>колений технических устройств и более совершенных способов эксплуатации и диагн</w:t>
      </w:r>
      <w:r w:rsidRPr="00BC1C50">
        <w:rPr>
          <w:color w:val="000000"/>
          <w:sz w:val="24"/>
          <w:szCs w:val="24"/>
        </w:rPr>
        <w:t>о</w:t>
      </w:r>
      <w:r w:rsidRPr="00BC1C50">
        <w:rPr>
          <w:color w:val="000000"/>
          <w:sz w:val="24"/>
          <w:szCs w:val="24"/>
        </w:rPr>
        <w:t>стики состояния оборудования, внедрения автоматизированных методов управления те</w:t>
      </w:r>
      <w:r w:rsidRPr="00BC1C50">
        <w:rPr>
          <w:color w:val="000000"/>
          <w:sz w:val="24"/>
          <w:szCs w:val="24"/>
        </w:rPr>
        <w:t>х</w:t>
      </w:r>
      <w:r w:rsidRPr="00BC1C50">
        <w:rPr>
          <w:color w:val="000000"/>
          <w:sz w:val="24"/>
          <w:szCs w:val="24"/>
        </w:rPr>
        <w:t>ническими системами, выявили острую проблему нехватки работников рабочих профе</w:t>
      </w:r>
      <w:r w:rsidRPr="00BC1C50">
        <w:rPr>
          <w:color w:val="000000"/>
          <w:sz w:val="24"/>
          <w:szCs w:val="24"/>
        </w:rPr>
        <w:t>с</w:t>
      </w:r>
      <w:r w:rsidRPr="00BC1C50">
        <w:rPr>
          <w:color w:val="000000"/>
          <w:sz w:val="24"/>
          <w:szCs w:val="24"/>
        </w:rPr>
        <w:t xml:space="preserve">сий, в том числе крайнюю необходимость в рабочих особо сложных профессий в </w:t>
      </w:r>
      <w:r w:rsidR="005023FE" w:rsidRPr="00BC1C50">
        <w:rPr>
          <w:color w:val="000000"/>
          <w:sz w:val="24"/>
          <w:szCs w:val="24"/>
        </w:rPr>
        <w:t>агр</w:t>
      </w:r>
      <w:r w:rsidR="005023FE" w:rsidRPr="00BC1C50">
        <w:rPr>
          <w:color w:val="000000"/>
          <w:sz w:val="24"/>
          <w:szCs w:val="24"/>
        </w:rPr>
        <w:t>о</w:t>
      </w:r>
      <w:r w:rsidRPr="00BC1C50">
        <w:rPr>
          <w:color w:val="000000"/>
          <w:sz w:val="24"/>
          <w:szCs w:val="24"/>
        </w:rPr>
        <w:t>промышленных организациях, внедря</w:t>
      </w:r>
      <w:r w:rsidRPr="00BC1C50">
        <w:rPr>
          <w:color w:val="000000"/>
          <w:sz w:val="24"/>
          <w:szCs w:val="24"/>
        </w:rPr>
        <w:t>ю</w:t>
      </w:r>
      <w:r w:rsidRPr="00BC1C50">
        <w:rPr>
          <w:color w:val="000000"/>
          <w:sz w:val="24"/>
          <w:szCs w:val="24"/>
        </w:rPr>
        <w:t>щих высокие технологии.</w:t>
      </w:r>
      <w:r w:rsidRPr="00BC1C50">
        <w:rPr>
          <w:color w:val="000000"/>
          <w:sz w:val="24"/>
          <w:szCs w:val="24"/>
        </w:rPr>
        <w:br/>
        <w:t xml:space="preserve">         </w:t>
      </w:r>
      <w:r w:rsidR="005023FE" w:rsidRPr="00BC1C50">
        <w:rPr>
          <w:color w:val="000000"/>
          <w:sz w:val="24"/>
          <w:szCs w:val="24"/>
        </w:rPr>
        <w:t xml:space="preserve"> 3.</w:t>
      </w:r>
      <w:r w:rsidRPr="00BC1C50">
        <w:rPr>
          <w:color w:val="000000"/>
          <w:sz w:val="24"/>
          <w:szCs w:val="24"/>
        </w:rPr>
        <w:t>В современных производственных процессах все шире используются высокие те</w:t>
      </w:r>
      <w:r w:rsidRPr="00BC1C50">
        <w:rPr>
          <w:color w:val="000000"/>
          <w:sz w:val="24"/>
          <w:szCs w:val="24"/>
        </w:rPr>
        <w:t>х</w:t>
      </w:r>
      <w:r w:rsidRPr="00BC1C50">
        <w:rPr>
          <w:color w:val="000000"/>
          <w:sz w:val="24"/>
          <w:szCs w:val="24"/>
        </w:rPr>
        <w:t>нологии и</w:t>
      </w:r>
      <w:proofErr w:type="gramEnd"/>
      <w:r w:rsidRPr="00BC1C50">
        <w:rPr>
          <w:color w:val="000000"/>
          <w:sz w:val="24"/>
          <w:szCs w:val="24"/>
        </w:rPr>
        <w:t xml:space="preserve"> управляющие устройства, внедряются новые технологические процессы, что, в свою очередь, приводит к повышению уровня интеллектуализации труда рабочих и росту их персональной о</w:t>
      </w:r>
      <w:r w:rsidRPr="00BC1C50">
        <w:rPr>
          <w:color w:val="000000"/>
          <w:sz w:val="24"/>
          <w:szCs w:val="24"/>
        </w:rPr>
        <w:t>т</w:t>
      </w:r>
      <w:r w:rsidRPr="00BC1C50">
        <w:rPr>
          <w:color w:val="000000"/>
          <w:sz w:val="24"/>
          <w:szCs w:val="24"/>
        </w:rPr>
        <w:t>ветственности за эффективное использование и техническое состояние обор</w:t>
      </w:r>
      <w:r w:rsidRPr="00BC1C50">
        <w:rPr>
          <w:color w:val="000000"/>
          <w:sz w:val="24"/>
          <w:szCs w:val="24"/>
        </w:rPr>
        <w:t>у</w:t>
      </w:r>
      <w:r w:rsidRPr="00BC1C50">
        <w:rPr>
          <w:color w:val="000000"/>
          <w:sz w:val="24"/>
          <w:szCs w:val="24"/>
        </w:rPr>
        <w:t>дования.</w:t>
      </w:r>
    </w:p>
    <w:p w:rsidR="00BC71D4" w:rsidRPr="00BC1C50" w:rsidRDefault="005023FE" w:rsidP="00BC1C50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C1C50">
        <w:rPr>
          <w:color w:val="000000"/>
          <w:sz w:val="24"/>
          <w:szCs w:val="24"/>
        </w:rPr>
        <w:t xml:space="preserve">4. </w:t>
      </w:r>
      <w:r w:rsidR="00BC71D4" w:rsidRPr="00BC1C50">
        <w:rPr>
          <w:color w:val="000000"/>
          <w:sz w:val="24"/>
          <w:szCs w:val="24"/>
        </w:rPr>
        <w:t xml:space="preserve">Изменились профессиональные </w:t>
      </w:r>
      <w:r w:rsidR="00BC71D4" w:rsidRPr="00BC1C50">
        <w:rPr>
          <w:sz w:val="24"/>
          <w:szCs w:val="24"/>
        </w:rPr>
        <w:t>функции рабочего: от изготовления продукции к управлению автоматизированными системами по выпуску сложной, высокоточной и д</w:t>
      </w:r>
      <w:r w:rsidR="00BC71D4" w:rsidRPr="00BC1C50">
        <w:rPr>
          <w:sz w:val="24"/>
          <w:szCs w:val="24"/>
        </w:rPr>
        <w:t>о</w:t>
      </w:r>
      <w:r w:rsidR="00BC71D4" w:rsidRPr="00BC1C50">
        <w:rPr>
          <w:sz w:val="24"/>
          <w:szCs w:val="24"/>
        </w:rPr>
        <w:t>рогостоящей продукции.  Дефицитным ресурсом новой экономики является квалифиц</w:t>
      </w:r>
      <w:r w:rsidR="00BC71D4" w:rsidRPr="00BC1C50">
        <w:rPr>
          <w:sz w:val="24"/>
          <w:szCs w:val="24"/>
        </w:rPr>
        <w:t>и</w:t>
      </w:r>
      <w:r w:rsidR="00BC71D4" w:rsidRPr="00BC1C50">
        <w:rPr>
          <w:sz w:val="24"/>
          <w:szCs w:val="24"/>
        </w:rPr>
        <w:t>рованный творч</w:t>
      </w:r>
      <w:r w:rsidR="00BC71D4" w:rsidRPr="00BC1C50">
        <w:rPr>
          <w:sz w:val="24"/>
          <w:szCs w:val="24"/>
        </w:rPr>
        <w:t>е</w:t>
      </w:r>
      <w:r w:rsidR="00BC71D4" w:rsidRPr="00BC1C50">
        <w:rPr>
          <w:sz w:val="24"/>
          <w:szCs w:val="24"/>
        </w:rPr>
        <w:t>ский работник, профессионал.</w:t>
      </w:r>
      <w:r w:rsidR="00D46751" w:rsidRPr="00BC1C50">
        <w:rPr>
          <w:sz w:val="24"/>
          <w:szCs w:val="24"/>
        </w:rPr>
        <w:t xml:space="preserve"> </w:t>
      </w:r>
      <w:r w:rsidR="00BC71D4" w:rsidRPr="00BC1C50">
        <w:rPr>
          <w:sz w:val="24"/>
          <w:szCs w:val="24"/>
        </w:rPr>
        <w:br/>
      </w:r>
    </w:p>
    <w:p w:rsidR="00BC71D4" w:rsidRPr="00BC1C50" w:rsidRDefault="007139B1" w:rsidP="00BC1C50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C71D4" w:rsidRPr="00BC1C50">
        <w:rPr>
          <w:b/>
          <w:sz w:val="24"/>
          <w:szCs w:val="24"/>
        </w:rPr>
        <w:t>.2. Нормативно – правовое обеспечение</w:t>
      </w:r>
      <w:r w:rsidR="002E1D02" w:rsidRPr="00BC1C50">
        <w:rPr>
          <w:b/>
          <w:sz w:val="24"/>
          <w:szCs w:val="24"/>
        </w:rPr>
        <w:t>.</w:t>
      </w:r>
    </w:p>
    <w:p w:rsidR="00BF703D" w:rsidRPr="00BC1C50" w:rsidRDefault="00BF703D" w:rsidP="00BC1C50">
      <w:pPr>
        <w:pStyle w:val="Default"/>
        <w:spacing w:line="360" w:lineRule="auto"/>
        <w:jc w:val="both"/>
      </w:pPr>
      <w:r w:rsidRPr="00BC1C50">
        <w:t xml:space="preserve">          1. Федеральный закон Российской Федерации от 29 декабря 2012 г. № 273-ФЗ «Об образовании в Российской Федерации»  (далее – Федеральный закон об обр</w:t>
      </w:r>
      <w:r w:rsidRPr="00BC1C50">
        <w:t>а</w:t>
      </w:r>
      <w:r w:rsidRPr="00BC1C50">
        <w:t>зовании);</w:t>
      </w:r>
    </w:p>
    <w:p w:rsidR="00BF703D" w:rsidRPr="00BC1C50" w:rsidRDefault="00BF703D" w:rsidP="00BC1C50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C1C50">
        <w:rPr>
          <w:sz w:val="24"/>
          <w:szCs w:val="24"/>
        </w:rPr>
        <w:t xml:space="preserve">            2. Закон Краснодарского края от 16 июля 2013 года № 2770-КЗ "Об образовании в Кра</w:t>
      </w:r>
      <w:r w:rsidRPr="00BC1C50">
        <w:rPr>
          <w:sz w:val="24"/>
          <w:szCs w:val="24"/>
        </w:rPr>
        <w:t>с</w:t>
      </w:r>
      <w:r w:rsidRPr="00BC1C50">
        <w:rPr>
          <w:sz w:val="24"/>
          <w:szCs w:val="24"/>
        </w:rPr>
        <w:t>нодарском крае";</w:t>
      </w:r>
    </w:p>
    <w:p w:rsidR="00BF703D" w:rsidRPr="00BC1C50" w:rsidRDefault="00BF703D" w:rsidP="00BC1C50">
      <w:pPr>
        <w:spacing w:line="36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BC1C50">
        <w:rPr>
          <w:rFonts w:eastAsia="Calibri"/>
          <w:color w:val="000000"/>
          <w:sz w:val="24"/>
          <w:szCs w:val="24"/>
        </w:rPr>
        <w:t>3. Положение о порядке формирования  учебно-методического комплекса</w:t>
      </w:r>
    </w:p>
    <w:p w:rsidR="00BF703D" w:rsidRPr="00BC1C50" w:rsidRDefault="00BF703D" w:rsidP="00BC1C50">
      <w:pPr>
        <w:spacing w:line="36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BC1C50">
        <w:rPr>
          <w:rFonts w:eastAsia="Calibri"/>
          <w:color w:val="000000"/>
          <w:sz w:val="24"/>
          <w:szCs w:val="24"/>
        </w:rPr>
        <w:t>4. Положение об ЭОР (электронном образовательном ресурсе)</w:t>
      </w:r>
    </w:p>
    <w:p w:rsidR="00405458" w:rsidRPr="00BC1C50" w:rsidRDefault="00BF703D" w:rsidP="00BC1C50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C1C50">
        <w:rPr>
          <w:rFonts w:eastAsia="Calibri"/>
          <w:color w:val="000000"/>
          <w:sz w:val="24"/>
          <w:szCs w:val="24"/>
        </w:rPr>
        <w:t>5. Положение о порядке разработки утверждения рабочей программы учебной ди</w:t>
      </w:r>
      <w:r w:rsidRPr="00BC1C50">
        <w:rPr>
          <w:rFonts w:eastAsia="Calibri"/>
          <w:color w:val="000000"/>
          <w:sz w:val="24"/>
          <w:szCs w:val="24"/>
        </w:rPr>
        <w:t>с</w:t>
      </w:r>
      <w:r w:rsidRPr="00BC1C50">
        <w:rPr>
          <w:rFonts w:eastAsia="Calibri"/>
          <w:color w:val="000000"/>
          <w:sz w:val="24"/>
          <w:szCs w:val="24"/>
        </w:rPr>
        <w:t>циплины, профессионального модуля, программы  учебной и производс</w:t>
      </w:r>
      <w:r w:rsidRPr="00BC1C50">
        <w:rPr>
          <w:rFonts w:eastAsia="Calibri"/>
          <w:color w:val="000000"/>
          <w:sz w:val="24"/>
          <w:szCs w:val="24"/>
        </w:rPr>
        <w:t>т</w:t>
      </w:r>
      <w:r w:rsidRPr="00BC1C50">
        <w:rPr>
          <w:rFonts w:eastAsia="Calibri"/>
          <w:color w:val="000000"/>
          <w:sz w:val="24"/>
          <w:szCs w:val="24"/>
        </w:rPr>
        <w:t>венной практики.</w:t>
      </w:r>
    </w:p>
    <w:p w:rsidR="00BF703D" w:rsidRPr="00BC1C50" w:rsidRDefault="00BF703D" w:rsidP="00BC1C50">
      <w:pPr>
        <w:tabs>
          <w:tab w:val="left" w:pos="9923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 w:rsidR="00BC71D4" w:rsidRPr="00BC1C50" w:rsidRDefault="00BC71D4" w:rsidP="00BC1C50">
      <w:pPr>
        <w:tabs>
          <w:tab w:val="left" w:pos="992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BC1C50">
        <w:rPr>
          <w:b/>
          <w:sz w:val="24"/>
          <w:szCs w:val="24"/>
        </w:rPr>
        <w:lastRenderedPageBreak/>
        <w:t xml:space="preserve">  </w:t>
      </w:r>
      <w:r w:rsidR="007139B1">
        <w:rPr>
          <w:b/>
          <w:sz w:val="24"/>
          <w:szCs w:val="24"/>
        </w:rPr>
        <w:t>1</w:t>
      </w:r>
      <w:r w:rsidRPr="00BC1C50">
        <w:rPr>
          <w:b/>
          <w:sz w:val="24"/>
          <w:szCs w:val="24"/>
        </w:rPr>
        <w:t>.3. Обоснование его значимости для развития образовательной организации</w:t>
      </w:r>
      <w:r w:rsidR="00D46751" w:rsidRPr="00BC1C50">
        <w:rPr>
          <w:b/>
          <w:sz w:val="24"/>
          <w:szCs w:val="24"/>
        </w:rPr>
        <w:t xml:space="preserve"> (противоречие, проблема, доказанная диагностическим исследованием, </w:t>
      </w:r>
      <w:r w:rsidR="00D46751" w:rsidRPr="00BC1C50">
        <w:rPr>
          <w:b/>
          <w:sz w:val="24"/>
          <w:szCs w:val="24"/>
          <w:lang w:val="en-US"/>
        </w:rPr>
        <w:t>SWOT</w:t>
      </w:r>
      <w:r w:rsidR="00D46751" w:rsidRPr="00BC1C50">
        <w:rPr>
          <w:b/>
          <w:sz w:val="24"/>
          <w:szCs w:val="24"/>
        </w:rPr>
        <w:t xml:space="preserve"> – анализ, тема)</w:t>
      </w:r>
    </w:p>
    <w:p w:rsidR="00F21722" w:rsidRPr="00BC1C50" w:rsidRDefault="007D32A5" w:rsidP="00F21722">
      <w:pPr>
        <w:shd w:val="clear" w:color="auto" w:fill="FFFFFF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C1C50">
        <w:rPr>
          <w:b/>
          <w:sz w:val="24"/>
          <w:szCs w:val="24"/>
        </w:rPr>
        <w:t>Противоречие.</w:t>
      </w:r>
      <w:r w:rsidR="002E1D02" w:rsidRPr="00BC1C50">
        <w:rPr>
          <w:sz w:val="24"/>
          <w:szCs w:val="24"/>
        </w:rPr>
        <w:t xml:space="preserve">  С одной стороны агропромышленный комплекс  РФ  предъявляет пов</w:t>
      </w:r>
      <w:r w:rsidR="002E1D02" w:rsidRPr="00BC1C50">
        <w:rPr>
          <w:sz w:val="24"/>
          <w:szCs w:val="24"/>
        </w:rPr>
        <w:t>ы</w:t>
      </w:r>
      <w:r w:rsidR="002E1D02" w:rsidRPr="00BC1C50">
        <w:rPr>
          <w:sz w:val="24"/>
          <w:szCs w:val="24"/>
        </w:rPr>
        <w:t>шенные требования к выпускникам  учреждений профессионал</w:t>
      </w:r>
      <w:r w:rsidR="002E1D02" w:rsidRPr="00BC1C50">
        <w:rPr>
          <w:sz w:val="24"/>
          <w:szCs w:val="24"/>
        </w:rPr>
        <w:t>ь</w:t>
      </w:r>
      <w:r w:rsidR="002E1D02" w:rsidRPr="00BC1C50">
        <w:rPr>
          <w:sz w:val="24"/>
          <w:szCs w:val="24"/>
        </w:rPr>
        <w:t>ного образования - это должен быть конкурентоспособный специалист, обладающий глубокими профессионал</w:t>
      </w:r>
      <w:r w:rsidR="002E1D02" w:rsidRPr="00BC1C50">
        <w:rPr>
          <w:sz w:val="24"/>
          <w:szCs w:val="24"/>
        </w:rPr>
        <w:t>ь</w:t>
      </w:r>
      <w:r w:rsidR="002E1D02" w:rsidRPr="00BC1C50">
        <w:rPr>
          <w:sz w:val="24"/>
          <w:szCs w:val="24"/>
        </w:rPr>
        <w:t>ными знаниями, имеющий необходимые навыки и умения, позволяющие эффективно р</w:t>
      </w:r>
      <w:r w:rsidR="002E1D02" w:rsidRPr="00BC1C50">
        <w:rPr>
          <w:sz w:val="24"/>
          <w:szCs w:val="24"/>
        </w:rPr>
        <w:t>а</w:t>
      </w:r>
      <w:r w:rsidR="002E1D02" w:rsidRPr="00BC1C50">
        <w:rPr>
          <w:sz w:val="24"/>
          <w:szCs w:val="24"/>
        </w:rPr>
        <w:t>ботать по специальности, которая обеспечивает профессиональную мобильность и соц</w:t>
      </w:r>
      <w:r w:rsidR="002E1D02" w:rsidRPr="00BC1C50">
        <w:rPr>
          <w:sz w:val="24"/>
          <w:szCs w:val="24"/>
        </w:rPr>
        <w:t>и</w:t>
      </w:r>
      <w:r w:rsidR="002E1D02" w:rsidRPr="00BC1C50">
        <w:rPr>
          <w:sz w:val="24"/>
          <w:szCs w:val="24"/>
        </w:rPr>
        <w:t>альную защ</w:t>
      </w:r>
      <w:r w:rsidR="002E1D02" w:rsidRPr="00BC1C50">
        <w:rPr>
          <w:sz w:val="24"/>
          <w:szCs w:val="24"/>
        </w:rPr>
        <w:t>и</w:t>
      </w:r>
      <w:r w:rsidR="002E1D02" w:rsidRPr="00BC1C50">
        <w:rPr>
          <w:sz w:val="24"/>
          <w:szCs w:val="24"/>
        </w:rPr>
        <w:t>щенность. Однако, с другой стороны,  уровень подготовки  специалистов во многих  профессиональных  образовательных учреждениях заметно отстает от требов</w:t>
      </w:r>
      <w:r w:rsidR="002E1D02" w:rsidRPr="00BC1C50">
        <w:rPr>
          <w:sz w:val="24"/>
          <w:szCs w:val="24"/>
        </w:rPr>
        <w:t>а</w:t>
      </w:r>
      <w:r w:rsidR="002E1D02" w:rsidRPr="00BC1C50">
        <w:rPr>
          <w:sz w:val="24"/>
          <w:szCs w:val="24"/>
        </w:rPr>
        <w:t>ний, предъявляемых работ</w:t>
      </w:r>
      <w:r w:rsidR="002E1D02" w:rsidRPr="00BC1C50">
        <w:rPr>
          <w:sz w:val="24"/>
          <w:szCs w:val="24"/>
        </w:rPr>
        <w:t>о</w:t>
      </w:r>
      <w:r w:rsidR="002E1D02" w:rsidRPr="00BC1C50">
        <w:rPr>
          <w:sz w:val="24"/>
          <w:szCs w:val="24"/>
        </w:rPr>
        <w:t>дателем, вследствие  слабо обновляемой материально-технической базы, недостаточного объема электронных и компьютерных средств обуч</w:t>
      </w:r>
      <w:r w:rsidR="002E1D02" w:rsidRPr="00BC1C50">
        <w:rPr>
          <w:sz w:val="24"/>
          <w:szCs w:val="24"/>
        </w:rPr>
        <w:t>е</w:t>
      </w:r>
      <w:r w:rsidR="002E1D02" w:rsidRPr="00BC1C50">
        <w:rPr>
          <w:sz w:val="24"/>
          <w:szCs w:val="24"/>
        </w:rPr>
        <w:t>ния, освещения вопросов оценки инноваций и нововведений в сельскохозяйственном пр</w:t>
      </w:r>
      <w:r w:rsidR="002E1D02" w:rsidRPr="00BC1C50">
        <w:rPr>
          <w:sz w:val="24"/>
          <w:szCs w:val="24"/>
        </w:rPr>
        <w:t>о</w:t>
      </w:r>
      <w:r w:rsidR="002E1D02" w:rsidRPr="00BC1C50">
        <w:rPr>
          <w:sz w:val="24"/>
          <w:szCs w:val="24"/>
        </w:rPr>
        <w:t xml:space="preserve">изводстве. </w:t>
      </w:r>
      <w:r w:rsidR="007563EB" w:rsidRPr="00BC1C50">
        <w:rPr>
          <w:b/>
          <w:sz w:val="24"/>
          <w:szCs w:val="24"/>
        </w:rPr>
        <w:t>Проблема.</w:t>
      </w:r>
      <w:r w:rsidR="007563EB" w:rsidRPr="00BC1C50">
        <w:rPr>
          <w:sz w:val="24"/>
          <w:szCs w:val="24"/>
        </w:rPr>
        <w:t xml:space="preserve"> </w:t>
      </w:r>
      <w:r w:rsidR="002E1D02" w:rsidRPr="00BC1C50">
        <w:rPr>
          <w:sz w:val="24"/>
          <w:szCs w:val="24"/>
        </w:rPr>
        <w:t>Проблему  использования современной материальной базы в Кра</w:t>
      </w:r>
      <w:r w:rsidR="002E1D02" w:rsidRPr="00BC1C50">
        <w:rPr>
          <w:sz w:val="24"/>
          <w:szCs w:val="24"/>
        </w:rPr>
        <w:t>с</w:t>
      </w:r>
      <w:r w:rsidR="002E1D02" w:rsidRPr="00BC1C50">
        <w:rPr>
          <w:sz w:val="24"/>
          <w:szCs w:val="24"/>
        </w:rPr>
        <w:t>нодарском крае успешно решают рес</w:t>
      </w:r>
      <w:r w:rsidR="008723CB" w:rsidRPr="00BC1C50">
        <w:rPr>
          <w:sz w:val="24"/>
          <w:szCs w:val="24"/>
        </w:rPr>
        <w:t>урсные центры, однако еще имеется проблема обе</w:t>
      </w:r>
      <w:r w:rsidR="008723CB" w:rsidRPr="00BC1C50">
        <w:rPr>
          <w:sz w:val="24"/>
          <w:szCs w:val="24"/>
        </w:rPr>
        <w:t>с</w:t>
      </w:r>
      <w:r w:rsidR="008723CB" w:rsidRPr="00BC1C50">
        <w:rPr>
          <w:sz w:val="24"/>
          <w:szCs w:val="24"/>
        </w:rPr>
        <w:t>печения учебных заведений  современными учебниками, электронными пос</w:t>
      </w:r>
      <w:r w:rsidR="008723CB" w:rsidRPr="00BC1C50">
        <w:rPr>
          <w:sz w:val="24"/>
          <w:szCs w:val="24"/>
        </w:rPr>
        <w:t>о</w:t>
      </w:r>
      <w:r w:rsidR="008723CB" w:rsidRPr="00BC1C50">
        <w:rPr>
          <w:sz w:val="24"/>
          <w:szCs w:val="24"/>
        </w:rPr>
        <w:t xml:space="preserve">биями. </w:t>
      </w:r>
      <w:r w:rsidR="002E1D02" w:rsidRPr="00BC1C50">
        <w:rPr>
          <w:sz w:val="24"/>
          <w:szCs w:val="24"/>
        </w:rPr>
        <w:t xml:space="preserve"> </w:t>
      </w:r>
      <w:proofErr w:type="gramStart"/>
      <w:r w:rsidR="00D47983" w:rsidRPr="00BC1C50">
        <w:rPr>
          <w:sz w:val="24"/>
          <w:szCs w:val="24"/>
        </w:rPr>
        <w:t>Имея</w:t>
      </w:r>
      <w:r w:rsidR="008723CB" w:rsidRPr="00BC1C50">
        <w:rPr>
          <w:sz w:val="24"/>
          <w:szCs w:val="24"/>
        </w:rPr>
        <w:t xml:space="preserve"> в структуре  техникума ресурсный центр по подготовке специалистов агропромыщленн</w:t>
      </w:r>
      <w:r w:rsidR="008723CB" w:rsidRPr="00BC1C50">
        <w:rPr>
          <w:sz w:val="24"/>
          <w:szCs w:val="24"/>
        </w:rPr>
        <w:t>о</w:t>
      </w:r>
      <w:r w:rsidR="008723CB" w:rsidRPr="00BC1C50">
        <w:rPr>
          <w:sz w:val="24"/>
          <w:szCs w:val="24"/>
        </w:rPr>
        <w:t xml:space="preserve">го комплекса, </w:t>
      </w:r>
      <w:r w:rsidR="00D47983" w:rsidRPr="00BC1C50">
        <w:rPr>
          <w:sz w:val="24"/>
          <w:szCs w:val="24"/>
        </w:rPr>
        <w:t xml:space="preserve"> положительный опыт работы с социальными партнерами и агропромы</w:t>
      </w:r>
      <w:r w:rsidR="00D47983" w:rsidRPr="00BC1C50">
        <w:rPr>
          <w:sz w:val="24"/>
          <w:szCs w:val="24"/>
        </w:rPr>
        <w:t>ш</w:t>
      </w:r>
      <w:r w:rsidR="00D47983" w:rsidRPr="00BC1C50">
        <w:rPr>
          <w:sz w:val="24"/>
          <w:szCs w:val="24"/>
        </w:rPr>
        <w:t>ленными компаниями, компьютерные кабинеты, цифровую и  мультимедийную аппарат</w:t>
      </w:r>
      <w:r w:rsidR="00D47983" w:rsidRPr="00BC1C50">
        <w:rPr>
          <w:sz w:val="24"/>
          <w:szCs w:val="24"/>
        </w:rPr>
        <w:t>у</w:t>
      </w:r>
      <w:r w:rsidR="00D47983" w:rsidRPr="00BC1C50">
        <w:rPr>
          <w:sz w:val="24"/>
          <w:szCs w:val="24"/>
        </w:rPr>
        <w:t>ру,</w:t>
      </w:r>
      <w:r w:rsidR="008723CB" w:rsidRPr="00BC1C50">
        <w:rPr>
          <w:sz w:val="24"/>
          <w:szCs w:val="24"/>
        </w:rPr>
        <w:t xml:space="preserve"> опыт работы по разработке электронных учебных пособий, </w:t>
      </w:r>
      <w:r w:rsidR="00D47983" w:rsidRPr="00BC1C50">
        <w:rPr>
          <w:sz w:val="24"/>
          <w:szCs w:val="24"/>
        </w:rPr>
        <w:t xml:space="preserve"> мы предлагаем </w:t>
      </w:r>
      <w:r w:rsidR="008723CB" w:rsidRPr="00BC1C50">
        <w:rPr>
          <w:sz w:val="24"/>
          <w:szCs w:val="24"/>
        </w:rPr>
        <w:t xml:space="preserve"> в рамках проекта «Инновационный поиск»   разработать инновационный продукт </w:t>
      </w:r>
      <w:r w:rsidR="007563EB" w:rsidRPr="00BC1C50">
        <w:rPr>
          <w:sz w:val="24"/>
          <w:szCs w:val="24"/>
        </w:rPr>
        <w:t xml:space="preserve"> - учебно-методический  комплекс по профессиям  и специальностям агропромышленного напра</w:t>
      </w:r>
      <w:r w:rsidR="007563EB" w:rsidRPr="00BC1C50">
        <w:rPr>
          <w:sz w:val="24"/>
          <w:szCs w:val="24"/>
        </w:rPr>
        <w:t>в</w:t>
      </w:r>
      <w:r w:rsidR="007563EB" w:rsidRPr="00BC1C50">
        <w:rPr>
          <w:sz w:val="24"/>
          <w:szCs w:val="24"/>
        </w:rPr>
        <w:t>ления, отвечающий современным требованиям.</w:t>
      </w:r>
      <w:proofErr w:type="gramEnd"/>
      <w:r w:rsidR="00F21722">
        <w:rPr>
          <w:sz w:val="24"/>
          <w:szCs w:val="24"/>
        </w:rPr>
        <w:t xml:space="preserve"> </w:t>
      </w:r>
      <w:r w:rsidR="00F21722" w:rsidRPr="00F21722">
        <w:rPr>
          <w:b/>
          <w:sz w:val="24"/>
          <w:szCs w:val="24"/>
        </w:rPr>
        <w:t>Гипотеза</w:t>
      </w:r>
      <w:r w:rsidR="00F21722">
        <w:rPr>
          <w:sz w:val="24"/>
          <w:szCs w:val="24"/>
        </w:rPr>
        <w:t>.</w:t>
      </w:r>
      <w:r w:rsidR="00F21722" w:rsidRPr="00F21722">
        <w:rPr>
          <w:rFonts w:ascii="Verdana" w:hAnsi="Verdana"/>
          <w:i/>
          <w:iCs/>
          <w:color w:val="000000"/>
          <w:sz w:val="18"/>
          <w:szCs w:val="18"/>
          <w:lang w:eastAsia="ru-RU"/>
        </w:rPr>
        <w:t xml:space="preserve"> </w:t>
      </w:r>
      <w:r w:rsidR="00F21722" w:rsidRPr="007D3D76">
        <w:rPr>
          <w:sz w:val="24"/>
          <w:szCs w:val="24"/>
        </w:rPr>
        <w:t>Создание, распространение и внедрени</w:t>
      </w:r>
      <w:r w:rsidR="00F21722" w:rsidRPr="00F21722">
        <w:rPr>
          <w:sz w:val="24"/>
          <w:szCs w:val="24"/>
        </w:rPr>
        <w:t xml:space="preserve">е в учебный процесс современных </w:t>
      </w:r>
      <w:r w:rsidR="00F21722" w:rsidRPr="007D3D76">
        <w:rPr>
          <w:sz w:val="24"/>
          <w:szCs w:val="24"/>
        </w:rPr>
        <w:t>электронных учебных материалов, их инт</w:t>
      </w:r>
      <w:r w:rsidR="00F21722" w:rsidRPr="007D3D76">
        <w:rPr>
          <w:sz w:val="24"/>
          <w:szCs w:val="24"/>
        </w:rPr>
        <w:t>е</w:t>
      </w:r>
      <w:r w:rsidR="00F21722" w:rsidRPr="007D3D76">
        <w:rPr>
          <w:sz w:val="24"/>
          <w:szCs w:val="24"/>
        </w:rPr>
        <w:t>грация с традиционными учебными пособиями,</w:t>
      </w:r>
      <w:r w:rsidR="00F21722" w:rsidRPr="00F21722">
        <w:rPr>
          <w:sz w:val="24"/>
          <w:szCs w:val="24"/>
        </w:rPr>
        <w:t xml:space="preserve"> </w:t>
      </w:r>
      <w:r w:rsidR="00F21722" w:rsidRPr="007D3D76">
        <w:rPr>
          <w:sz w:val="24"/>
          <w:szCs w:val="24"/>
        </w:rPr>
        <w:t>разработка средств поддержки и сопр</w:t>
      </w:r>
      <w:r w:rsidR="00F21722" w:rsidRPr="007D3D76">
        <w:rPr>
          <w:sz w:val="24"/>
          <w:szCs w:val="24"/>
        </w:rPr>
        <w:t>о</w:t>
      </w:r>
      <w:r w:rsidR="00F21722" w:rsidRPr="007D3D76">
        <w:rPr>
          <w:sz w:val="24"/>
          <w:szCs w:val="24"/>
        </w:rPr>
        <w:t>вождения; обеспе</w:t>
      </w:r>
      <w:r w:rsidR="00F21722">
        <w:rPr>
          <w:sz w:val="24"/>
          <w:szCs w:val="24"/>
        </w:rPr>
        <w:t xml:space="preserve">чение качества </w:t>
      </w:r>
      <w:r w:rsidR="00F21722" w:rsidRPr="00F21722">
        <w:rPr>
          <w:sz w:val="24"/>
          <w:szCs w:val="24"/>
        </w:rPr>
        <w:t xml:space="preserve">и </w:t>
      </w:r>
      <w:r w:rsidR="00F21722" w:rsidRPr="007D3D76">
        <w:rPr>
          <w:sz w:val="24"/>
          <w:szCs w:val="24"/>
        </w:rPr>
        <w:t>сертификация средств информацио</w:t>
      </w:r>
      <w:r w:rsidR="00F21722" w:rsidRPr="007D3D76">
        <w:rPr>
          <w:sz w:val="24"/>
          <w:szCs w:val="24"/>
        </w:rPr>
        <w:t>н</w:t>
      </w:r>
      <w:r w:rsidR="00F21722" w:rsidRPr="007D3D76">
        <w:rPr>
          <w:sz w:val="24"/>
          <w:szCs w:val="24"/>
        </w:rPr>
        <w:t>ных технологий учебного назначения.</w:t>
      </w:r>
    </w:p>
    <w:p w:rsidR="007563EB" w:rsidRPr="00BC1C50" w:rsidRDefault="007563EB" w:rsidP="00BC1C50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1C50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Pr="00BC1C50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BC1C50">
        <w:rPr>
          <w:rFonts w:ascii="Times New Roman" w:hAnsi="Times New Roman"/>
          <w:b/>
          <w:sz w:val="24"/>
          <w:szCs w:val="24"/>
        </w:rPr>
        <w:t xml:space="preserve"> – анализ.</w:t>
      </w:r>
      <w:proofErr w:type="gramEnd"/>
      <w:r w:rsidRPr="00BC1C50">
        <w:rPr>
          <w:rFonts w:ascii="Times New Roman" w:hAnsi="Times New Roman"/>
          <w:b/>
          <w:sz w:val="24"/>
          <w:szCs w:val="24"/>
        </w:rPr>
        <w:t xml:space="preserve"> </w:t>
      </w:r>
      <w:r w:rsidRPr="00BC1C50">
        <w:rPr>
          <w:rFonts w:ascii="Times New Roman" w:hAnsi="Times New Roman"/>
          <w:sz w:val="24"/>
          <w:szCs w:val="24"/>
        </w:rPr>
        <w:t xml:space="preserve"> </w:t>
      </w:r>
    </w:p>
    <w:p w:rsidR="007563EB" w:rsidRPr="00BC1C50" w:rsidRDefault="00E56189" w:rsidP="00BC1C50">
      <w:pPr>
        <w:pStyle w:val="af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1C50">
        <w:rPr>
          <w:rFonts w:ascii="Times New Roman" w:hAnsi="Times New Roman"/>
          <w:sz w:val="24"/>
          <w:szCs w:val="24"/>
        </w:rPr>
        <w:t>Тихорецкий индустриальный техникум  -  относится к сфере профессионального образ</w:t>
      </w:r>
      <w:r w:rsidRPr="00BC1C50">
        <w:rPr>
          <w:rFonts w:ascii="Times New Roman" w:hAnsi="Times New Roman"/>
          <w:sz w:val="24"/>
          <w:szCs w:val="24"/>
        </w:rPr>
        <w:t>о</w:t>
      </w:r>
      <w:r w:rsidRPr="00BC1C50">
        <w:rPr>
          <w:rFonts w:ascii="Times New Roman" w:hAnsi="Times New Roman"/>
          <w:sz w:val="24"/>
          <w:szCs w:val="24"/>
        </w:rPr>
        <w:t>вания.</w:t>
      </w:r>
      <w:r w:rsidR="007563EB" w:rsidRPr="00BC1C50">
        <w:rPr>
          <w:rFonts w:ascii="Times New Roman" w:hAnsi="Times New Roman"/>
          <w:sz w:val="24"/>
          <w:szCs w:val="24"/>
        </w:rPr>
        <w:t xml:space="preserve"> </w:t>
      </w:r>
    </w:p>
    <w:p w:rsidR="00D2121C" w:rsidRPr="00BC1C50" w:rsidRDefault="007563EB" w:rsidP="00BC1C50">
      <w:pPr>
        <w:pStyle w:val="af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1C50">
        <w:rPr>
          <w:rFonts w:ascii="Times New Roman" w:hAnsi="Times New Roman"/>
          <w:b/>
          <w:sz w:val="24"/>
          <w:szCs w:val="24"/>
        </w:rPr>
        <w:t xml:space="preserve">Миссия </w:t>
      </w:r>
      <w:r w:rsidRPr="00BC1C50">
        <w:rPr>
          <w:rFonts w:ascii="Times New Roman" w:hAnsi="Times New Roman"/>
          <w:sz w:val="24"/>
          <w:szCs w:val="24"/>
        </w:rPr>
        <w:t xml:space="preserve">– предоставление потребителям высококачественных </w:t>
      </w:r>
      <w:r w:rsidR="00D2121C" w:rsidRPr="00BC1C50">
        <w:rPr>
          <w:rFonts w:ascii="Times New Roman" w:hAnsi="Times New Roman"/>
          <w:sz w:val="24"/>
          <w:szCs w:val="24"/>
        </w:rPr>
        <w:t xml:space="preserve"> образовательных услуг. </w:t>
      </w:r>
    </w:p>
    <w:p w:rsidR="00FC35E0" w:rsidRPr="00BC1C50" w:rsidRDefault="007563EB" w:rsidP="00BC1C50">
      <w:pPr>
        <w:pStyle w:val="af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1C50">
        <w:rPr>
          <w:rFonts w:ascii="Times New Roman" w:hAnsi="Times New Roman"/>
          <w:b/>
          <w:sz w:val="24"/>
          <w:szCs w:val="24"/>
        </w:rPr>
        <w:lastRenderedPageBreak/>
        <w:t>Стратегия</w:t>
      </w:r>
      <w:r w:rsidR="00E56189" w:rsidRPr="00BC1C50">
        <w:rPr>
          <w:rFonts w:ascii="Times New Roman" w:hAnsi="Times New Roman"/>
          <w:sz w:val="24"/>
          <w:szCs w:val="24"/>
        </w:rPr>
        <w:t xml:space="preserve"> развития </w:t>
      </w:r>
      <w:r w:rsidRPr="00BC1C50">
        <w:rPr>
          <w:rFonts w:ascii="Times New Roman" w:hAnsi="Times New Roman"/>
          <w:sz w:val="24"/>
          <w:szCs w:val="24"/>
        </w:rPr>
        <w:t xml:space="preserve"> – это страте</w:t>
      </w:r>
      <w:r w:rsidR="00E56189" w:rsidRPr="00BC1C50">
        <w:rPr>
          <w:rFonts w:ascii="Times New Roman" w:hAnsi="Times New Roman"/>
          <w:sz w:val="24"/>
          <w:szCs w:val="24"/>
        </w:rPr>
        <w:t xml:space="preserve">гия органического роста, т.к.  учреждение </w:t>
      </w:r>
      <w:r w:rsidRPr="00BC1C50">
        <w:rPr>
          <w:rFonts w:ascii="Times New Roman" w:hAnsi="Times New Roman"/>
          <w:sz w:val="24"/>
          <w:szCs w:val="24"/>
        </w:rPr>
        <w:t xml:space="preserve"> соср</w:t>
      </w:r>
      <w:r w:rsidRPr="00BC1C50">
        <w:rPr>
          <w:rFonts w:ascii="Times New Roman" w:hAnsi="Times New Roman"/>
          <w:sz w:val="24"/>
          <w:szCs w:val="24"/>
        </w:rPr>
        <w:t>е</w:t>
      </w:r>
      <w:r w:rsidRPr="00BC1C50">
        <w:rPr>
          <w:rFonts w:ascii="Times New Roman" w:hAnsi="Times New Roman"/>
          <w:sz w:val="24"/>
          <w:szCs w:val="24"/>
        </w:rPr>
        <w:t xml:space="preserve">доточивает все усилия на своем основном деле и укрепляет </w:t>
      </w:r>
      <w:r w:rsidR="00E56189" w:rsidRPr="00BC1C50">
        <w:rPr>
          <w:rFonts w:ascii="Times New Roman" w:hAnsi="Times New Roman"/>
          <w:sz w:val="24"/>
          <w:szCs w:val="24"/>
        </w:rPr>
        <w:t xml:space="preserve">себя </w:t>
      </w:r>
      <w:r w:rsidRPr="00BC1C50">
        <w:rPr>
          <w:rFonts w:ascii="Times New Roman" w:hAnsi="Times New Roman"/>
          <w:sz w:val="24"/>
          <w:szCs w:val="24"/>
        </w:rPr>
        <w:t xml:space="preserve">с помощью </w:t>
      </w:r>
      <w:r w:rsidR="00953C41" w:rsidRPr="001E2F87">
        <w:rPr>
          <w:rFonts w:ascii="Times New Roman" w:hAnsi="Times New Roman"/>
          <w:sz w:val="24"/>
          <w:szCs w:val="24"/>
        </w:rPr>
        <w:t xml:space="preserve"> </w:t>
      </w:r>
      <w:r w:rsidR="00953C41" w:rsidRPr="00BC1C50">
        <w:rPr>
          <w:rFonts w:ascii="Times New Roman" w:hAnsi="Times New Roman"/>
          <w:sz w:val="24"/>
          <w:szCs w:val="24"/>
        </w:rPr>
        <w:t>целенапра</w:t>
      </w:r>
      <w:r w:rsidR="00953C41" w:rsidRPr="00BC1C50">
        <w:rPr>
          <w:rFonts w:ascii="Times New Roman" w:hAnsi="Times New Roman"/>
          <w:sz w:val="24"/>
          <w:szCs w:val="24"/>
        </w:rPr>
        <w:t>в</w:t>
      </w:r>
      <w:r w:rsidR="00953C41" w:rsidRPr="00BC1C50">
        <w:rPr>
          <w:rFonts w:ascii="Times New Roman" w:hAnsi="Times New Roman"/>
          <w:sz w:val="24"/>
          <w:szCs w:val="24"/>
        </w:rPr>
        <w:t>ленного</w:t>
      </w:r>
      <w:r w:rsidRPr="00BC1C50">
        <w:rPr>
          <w:rFonts w:ascii="Times New Roman" w:hAnsi="Times New Roman"/>
          <w:sz w:val="24"/>
          <w:szCs w:val="24"/>
        </w:rPr>
        <w:t xml:space="preserve"> марк</w:t>
      </w:r>
      <w:r w:rsidRPr="00BC1C50">
        <w:rPr>
          <w:rFonts w:ascii="Times New Roman" w:hAnsi="Times New Roman"/>
          <w:sz w:val="24"/>
          <w:szCs w:val="24"/>
        </w:rPr>
        <w:t>е</w:t>
      </w:r>
      <w:r w:rsidRPr="00BC1C50">
        <w:rPr>
          <w:rFonts w:ascii="Times New Roman" w:hAnsi="Times New Roman"/>
          <w:sz w:val="24"/>
          <w:szCs w:val="24"/>
        </w:rPr>
        <w:t>тинга</w:t>
      </w:r>
    </w:p>
    <w:p w:rsidR="00D2121C" w:rsidRPr="00BC1C50" w:rsidRDefault="00D2121C" w:rsidP="00BC1C50">
      <w:pPr>
        <w:pStyle w:val="af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1C50">
        <w:rPr>
          <w:rFonts w:ascii="Times New Roman" w:hAnsi="Times New Roman"/>
          <w:b/>
          <w:sz w:val="24"/>
          <w:szCs w:val="24"/>
        </w:rPr>
        <w:t>Цели, задачи</w:t>
      </w:r>
      <w:r w:rsidRPr="00BC1C50">
        <w:rPr>
          <w:rFonts w:ascii="Times New Roman" w:hAnsi="Times New Roman"/>
          <w:sz w:val="24"/>
          <w:szCs w:val="24"/>
        </w:rPr>
        <w:t xml:space="preserve"> – завоевание доверия,   популярности работодателей, общественн</w:t>
      </w:r>
      <w:r w:rsidRPr="00BC1C50">
        <w:rPr>
          <w:rFonts w:ascii="Times New Roman" w:hAnsi="Times New Roman"/>
          <w:sz w:val="24"/>
          <w:szCs w:val="24"/>
        </w:rPr>
        <w:t>о</w:t>
      </w:r>
      <w:r w:rsidRPr="00BC1C50">
        <w:rPr>
          <w:rFonts w:ascii="Times New Roman" w:hAnsi="Times New Roman"/>
          <w:sz w:val="24"/>
          <w:szCs w:val="24"/>
        </w:rPr>
        <w:t>сти, в</w:t>
      </w:r>
      <w:r w:rsidRPr="00BC1C50">
        <w:rPr>
          <w:rFonts w:ascii="Times New Roman" w:hAnsi="Times New Roman"/>
          <w:sz w:val="24"/>
          <w:szCs w:val="24"/>
        </w:rPr>
        <w:t>ы</w:t>
      </w:r>
      <w:r w:rsidRPr="00BC1C50">
        <w:rPr>
          <w:rFonts w:ascii="Times New Roman" w:hAnsi="Times New Roman"/>
          <w:sz w:val="24"/>
          <w:szCs w:val="24"/>
        </w:rPr>
        <w:t xml:space="preserve">пускников школ и их родителей </w:t>
      </w:r>
    </w:p>
    <w:p w:rsidR="00FC35E0" w:rsidRPr="00BC1C50" w:rsidRDefault="007563EB" w:rsidP="00BC1C50">
      <w:pPr>
        <w:pStyle w:val="af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9B1">
        <w:rPr>
          <w:rFonts w:ascii="Times New Roman" w:hAnsi="Times New Roman"/>
          <w:sz w:val="24"/>
          <w:szCs w:val="24"/>
        </w:rPr>
        <w:t>Анализ внешней среды п</w:t>
      </w:r>
      <w:r w:rsidR="00E56189" w:rsidRPr="007139B1">
        <w:rPr>
          <w:rFonts w:ascii="Times New Roman" w:hAnsi="Times New Roman"/>
          <w:sz w:val="24"/>
          <w:szCs w:val="24"/>
        </w:rPr>
        <w:t>редприятия</w:t>
      </w:r>
      <w:r w:rsidR="00E56189" w:rsidRPr="00BC1C50">
        <w:rPr>
          <w:rFonts w:ascii="Times New Roman" w:hAnsi="Times New Roman"/>
          <w:b/>
          <w:sz w:val="24"/>
          <w:szCs w:val="24"/>
        </w:rPr>
        <w:t xml:space="preserve"> </w:t>
      </w:r>
      <w:r w:rsidRPr="00BC1C50">
        <w:rPr>
          <w:rFonts w:ascii="Times New Roman" w:hAnsi="Times New Roman"/>
          <w:sz w:val="24"/>
          <w:szCs w:val="24"/>
        </w:rPr>
        <w:t>включает:</w:t>
      </w:r>
      <w:r w:rsidR="00FC35E0" w:rsidRPr="00BC1C50">
        <w:rPr>
          <w:rFonts w:ascii="Times New Roman" w:hAnsi="Times New Roman"/>
          <w:b/>
          <w:sz w:val="24"/>
          <w:szCs w:val="24"/>
        </w:rPr>
        <w:t xml:space="preserve"> в</w:t>
      </w:r>
      <w:r w:rsidRPr="00BC1C50">
        <w:rPr>
          <w:rFonts w:ascii="Times New Roman" w:hAnsi="Times New Roman"/>
          <w:sz w:val="24"/>
          <w:szCs w:val="24"/>
        </w:rPr>
        <w:t>нешние факторы влияния – усл</w:t>
      </w:r>
      <w:r w:rsidRPr="00BC1C50">
        <w:rPr>
          <w:rFonts w:ascii="Times New Roman" w:hAnsi="Times New Roman"/>
          <w:sz w:val="24"/>
          <w:szCs w:val="24"/>
        </w:rPr>
        <w:t>о</w:t>
      </w:r>
      <w:r w:rsidRPr="00BC1C50">
        <w:rPr>
          <w:rFonts w:ascii="Times New Roman" w:hAnsi="Times New Roman"/>
          <w:sz w:val="24"/>
          <w:szCs w:val="24"/>
        </w:rPr>
        <w:t>вия, которые организация не может изменить, так как это факторы объективной, то есть, существующей независимо, среды.</w:t>
      </w:r>
      <w:r w:rsidR="00FC35E0" w:rsidRPr="00BC1C50">
        <w:rPr>
          <w:rFonts w:ascii="Times New Roman" w:hAnsi="Times New Roman"/>
          <w:b/>
          <w:sz w:val="24"/>
          <w:szCs w:val="24"/>
        </w:rPr>
        <w:t xml:space="preserve"> </w:t>
      </w:r>
      <w:r w:rsidRPr="00BC1C50">
        <w:rPr>
          <w:rFonts w:ascii="Times New Roman" w:hAnsi="Times New Roman"/>
          <w:sz w:val="24"/>
          <w:szCs w:val="24"/>
        </w:rPr>
        <w:t>Организация должна постоянно учитывать в своей р</w:t>
      </w:r>
      <w:r w:rsidRPr="00BC1C50">
        <w:rPr>
          <w:rFonts w:ascii="Times New Roman" w:hAnsi="Times New Roman"/>
          <w:sz w:val="24"/>
          <w:szCs w:val="24"/>
        </w:rPr>
        <w:t>а</w:t>
      </w:r>
      <w:r w:rsidRPr="00BC1C50">
        <w:rPr>
          <w:rFonts w:ascii="Times New Roman" w:hAnsi="Times New Roman"/>
          <w:sz w:val="24"/>
          <w:szCs w:val="24"/>
        </w:rPr>
        <w:t>боте: технологические, экономические, социокультурные и политико</w:t>
      </w:r>
      <w:r w:rsidR="00FC35E0" w:rsidRPr="00BC1C50">
        <w:rPr>
          <w:rFonts w:ascii="Times New Roman" w:hAnsi="Times New Roman"/>
          <w:sz w:val="24"/>
          <w:szCs w:val="24"/>
        </w:rPr>
        <w:t xml:space="preserve"> </w:t>
      </w:r>
      <w:r w:rsidRPr="00BC1C50">
        <w:rPr>
          <w:rFonts w:ascii="Times New Roman" w:hAnsi="Times New Roman"/>
          <w:sz w:val="24"/>
          <w:szCs w:val="24"/>
        </w:rPr>
        <w:t>–</w:t>
      </w:r>
      <w:r w:rsidR="00FC35E0" w:rsidRPr="00BC1C50">
        <w:rPr>
          <w:rFonts w:ascii="Times New Roman" w:hAnsi="Times New Roman"/>
          <w:sz w:val="24"/>
          <w:szCs w:val="24"/>
        </w:rPr>
        <w:t xml:space="preserve"> </w:t>
      </w:r>
      <w:r w:rsidRPr="00BC1C50">
        <w:rPr>
          <w:rFonts w:ascii="Times New Roman" w:hAnsi="Times New Roman"/>
          <w:sz w:val="24"/>
          <w:szCs w:val="24"/>
        </w:rPr>
        <w:t>правовые факторы, в целях приспособления к данной среде.</w:t>
      </w:r>
    </w:p>
    <w:p w:rsidR="007563EB" w:rsidRDefault="007563EB" w:rsidP="00BC1C50">
      <w:pPr>
        <w:pStyle w:val="af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1C50">
        <w:rPr>
          <w:rFonts w:ascii="Times New Roman" w:hAnsi="Times New Roman"/>
          <w:sz w:val="24"/>
          <w:szCs w:val="24"/>
        </w:rPr>
        <w:t xml:space="preserve"> Анализ макроокружения </w:t>
      </w:r>
      <w:r w:rsidR="00FC35E0" w:rsidRPr="007139B1">
        <w:rPr>
          <w:rFonts w:ascii="Times New Roman" w:hAnsi="Times New Roman"/>
          <w:sz w:val="24"/>
          <w:szCs w:val="24"/>
        </w:rPr>
        <w:t>профессионального образовательного учреждения</w:t>
      </w:r>
      <w:r w:rsidRPr="00BC1C50">
        <w:rPr>
          <w:rFonts w:ascii="Times New Roman" w:hAnsi="Times New Roman"/>
          <w:sz w:val="24"/>
          <w:szCs w:val="24"/>
        </w:rPr>
        <w:t xml:space="preserve"> пре</w:t>
      </w:r>
      <w:r w:rsidRPr="00BC1C50">
        <w:rPr>
          <w:rFonts w:ascii="Times New Roman" w:hAnsi="Times New Roman"/>
          <w:sz w:val="24"/>
          <w:szCs w:val="24"/>
        </w:rPr>
        <w:t>д</w:t>
      </w:r>
      <w:r w:rsidRPr="00BC1C50">
        <w:rPr>
          <w:rFonts w:ascii="Times New Roman" w:hAnsi="Times New Roman"/>
          <w:sz w:val="24"/>
          <w:szCs w:val="24"/>
        </w:rPr>
        <w:t>ста</w:t>
      </w:r>
      <w:r w:rsidRPr="00BC1C50">
        <w:rPr>
          <w:rFonts w:ascii="Times New Roman" w:hAnsi="Times New Roman"/>
          <w:sz w:val="24"/>
          <w:szCs w:val="24"/>
        </w:rPr>
        <w:t>в</w:t>
      </w:r>
      <w:r w:rsidRPr="00BC1C50">
        <w:rPr>
          <w:rFonts w:ascii="Times New Roman" w:hAnsi="Times New Roman"/>
          <w:sz w:val="24"/>
          <w:szCs w:val="24"/>
        </w:rPr>
        <w:t>лен в табл. 1</w:t>
      </w:r>
    </w:p>
    <w:p w:rsidR="001E2F87" w:rsidRPr="00BC1C50" w:rsidRDefault="001E2F87" w:rsidP="001E2F87">
      <w:pPr>
        <w:pStyle w:val="af6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6946"/>
      </w:tblGrid>
      <w:tr w:rsidR="007563EB" w:rsidRPr="00BC1C50" w:rsidTr="00F144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B" w:rsidRPr="00BC1C50" w:rsidRDefault="007563EB" w:rsidP="007139B1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C5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B" w:rsidRPr="00BC1C50" w:rsidRDefault="007563EB" w:rsidP="007139B1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C50">
              <w:rPr>
                <w:rFonts w:ascii="Times New Roman" w:hAnsi="Times New Roman"/>
                <w:sz w:val="24"/>
                <w:szCs w:val="24"/>
              </w:rPr>
              <w:t>Факторы</w:t>
            </w:r>
          </w:p>
        </w:tc>
      </w:tr>
      <w:tr w:rsidR="007563EB" w:rsidRPr="00BC1C50" w:rsidTr="00F144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EB" w:rsidRPr="00BC1C50" w:rsidRDefault="007563EB" w:rsidP="00BC1C50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3EB" w:rsidRPr="00BC1C50" w:rsidRDefault="007563EB" w:rsidP="00BC1C50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C50">
              <w:rPr>
                <w:rFonts w:ascii="Times New Roman" w:hAnsi="Times New Roman"/>
                <w:sz w:val="24"/>
                <w:szCs w:val="24"/>
              </w:rPr>
              <w:t>Политико-правовая</w:t>
            </w:r>
            <w:r w:rsidRPr="00BC1C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F" w:rsidRPr="00BC1C50" w:rsidRDefault="001E2F87" w:rsidP="00BC1C50">
            <w:pPr>
              <w:pStyle w:val="Default"/>
              <w:spacing w:line="360" w:lineRule="auto"/>
              <w:jc w:val="both"/>
            </w:pPr>
            <w:r>
              <w:t>И</w:t>
            </w:r>
            <w:r w:rsidR="00FD62FF" w:rsidRPr="00BC1C50">
              <w:t>зменения в законодательстве</w:t>
            </w:r>
            <w:r>
              <w:t>:</w:t>
            </w:r>
          </w:p>
          <w:p w:rsidR="00FD62FF" w:rsidRPr="00BC1C50" w:rsidRDefault="00FD62FF" w:rsidP="001E2F87">
            <w:pPr>
              <w:pStyle w:val="Default"/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</w:pPr>
            <w:r w:rsidRPr="00BC1C50">
              <w:t>Федеральный закон Российской Федерации от 29 декабря 2012 г. № 273-ФЗ «Об образовании в Российской Федерации»  (далее – Федеральный закон об о</w:t>
            </w:r>
            <w:r w:rsidRPr="00BC1C50">
              <w:t>б</w:t>
            </w:r>
            <w:r w:rsidRPr="00BC1C50">
              <w:t>разовании);</w:t>
            </w:r>
          </w:p>
          <w:p w:rsidR="00E63362" w:rsidRPr="00BC1C50" w:rsidRDefault="00E63362" w:rsidP="001E2F87">
            <w:pPr>
              <w:numPr>
                <w:ilvl w:val="0"/>
                <w:numId w:val="13"/>
              </w:numPr>
              <w:autoSpaceDN w:val="0"/>
              <w:adjustRightInd w:val="0"/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Закон Краснодарского края от 16 июля 2013 года № 2770-КЗ "Об обр</w:t>
            </w:r>
            <w:r w:rsidRPr="00BC1C50">
              <w:rPr>
                <w:sz w:val="24"/>
                <w:szCs w:val="24"/>
              </w:rPr>
              <w:t>а</w:t>
            </w:r>
            <w:r w:rsidRPr="00BC1C50">
              <w:rPr>
                <w:sz w:val="24"/>
                <w:szCs w:val="24"/>
              </w:rPr>
              <w:t>зовании в Краснодарском крае";</w:t>
            </w:r>
          </w:p>
          <w:p w:rsidR="00FD62FF" w:rsidRPr="00BC1C50" w:rsidRDefault="001E2F87" w:rsidP="001E2F87">
            <w:pPr>
              <w:pStyle w:val="af3"/>
              <w:numPr>
                <w:ilvl w:val="0"/>
                <w:numId w:val="13"/>
              </w:numPr>
              <w:spacing w:after="0" w:line="36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D62FF" w:rsidRPr="00BC1C50">
              <w:rPr>
                <w:rFonts w:ascii="Times New Roman" w:hAnsi="Times New Roman"/>
                <w:sz w:val="24"/>
                <w:szCs w:val="24"/>
              </w:rPr>
              <w:t>риказ Минобрнауки  России от 17 мая 2012 г. № 413 «Об утверждении федерального государственного образовател</w:t>
            </w:r>
            <w:r w:rsidR="00FD62FF" w:rsidRPr="00BC1C50">
              <w:rPr>
                <w:rFonts w:ascii="Times New Roman" w:hAnsi="Times New Roman"/>
                <w:sz w:val="24"/>
                <w:szCs w:val="24"/>
              </w:rPr>
              <w:t>ь</w:t>
            </w:r>
            <w:r w:rsidR="00FD62FF" w:rsidRPr="00BC1C50">
              <w:rPr>
                <w:rFonts w:ascii="Times New Roman" w:hAnsi="Times New Roman"/>
                <w:sz w:val="24"/>
                <w:szCs w:val="24"/>
              </w:rPr>
              <w:t>ного  стандарта среднего (полного) общего обр</w:t>
            </w:r>
            <w:r w:rsidR="00FD62FF" w:rsidRPr="00BC1C50">
              <w:rPr>
                <w:rFonts w:ascii="Times New Roman" w:hAnsi="Times New Roman"/>
                <w:sz w:val="24"/>
                <w:szCs w:val="24"/>
              </w:rPr>
              <w:t>а</w:t>
            </w:r>
            <w:r w:rsidR="00FD62FF" w:rsidRPr="00BC1C50">
              <w:rPr>
                <w:rFonts w:ascii="Times New Roman" w:hAnsi="Times New Roman"/>
                <w:sz w:val="24"/>
                <w:szCs w:val="24"/>
              </w:rPr>
              <w:t xml:space="preserve">зования»; </w:t>
            </w:r>
          </w:p>
          <w:p w:rsidR="00FD62FF" w:rsidRPr="00BC1C50" w:rsidRDefault="001E2F87" w:rsidP="001E2F87">
            <w:pPr>
              <w:pStyle w:val="af3"/>
              <w:numPr>
                <w:ilvl w:val="0"/>
                <w:numId w:val="13"/>
              </w:numPr>
              <w:spacing w:after="0" w:line="36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D62FF" w:rsidRPr="00BC1C50">
              <w:rPr>
                <w:rFonts w:ascii="Times New Roman" w:hAnsi="Times New Roman"/>
                <w:sz w:val="24"/>
                <w:szCs w:val="24"/>
              </w:rPr>
              <w:t>риказ Минобрнауки России от 29 декабря 2014 г. № 1645 « О внесении изменений в приказ Министерства образов</w:t>
            </w:r>
            <w:r w:rsidR="00FD62FF" w:rsidRPr="00BC1C50">
              <w:rPr>
                <w:rFonts w:ascii="Times New Roman" w:hAnsi="Times New Roman"/>
                <w:sz w:val="24"/>
                <w:szCs w:val="24"/>
              </w:rPr>
              <w:t>а</w:t>
            </w:r>
            <w:r w:rsidR="00FD62FF" w:rsidRPr="00BC1C50">
              <w:rPr>
                <w:rFonts w:ascii="Times New Roman" w:hAnsi="Times New Roman"/>
                <w:sz w:val="24"/>
                <w:szCs w:val="24"/>
              </w:rPr>
              <w:t>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</w:t>
            </w:r>
            <w:r w:rsidR="00FD62FF" w:rsidRPr="00BC1C50">
              <w:rPr>
                <w:rFonts w:ascii="Times New Roman" w:hAnsi="Times New Roman"/>
                <w:sz w:val="24"/>
                <w:szCs w:val="24"/>
              </w:rPr>
              <w:t>б</w:t>
            </w:r>
            <w:r w:rsidR="00FD62FF" w:rsidRPr="00BC1C50">
              <w:rPr>
                <w:rFonts w:ascii="Times New Roman" w:hAnsi="Times New Roman"/>
                <w:sz w:val="24"/>
                <w:szCs w:val="24"/>
              </w:rPr>
              <w:t xml:space="preserve">разования»;  </w:t>
            </w:r>
          </w:p>
          <w:p w:rsidR="00FD62FF" w:rsidRPr="00BC1C50" w:rsidRDefault="001E2F87" w:rsidP="001E2F87">
            <w:pPr>
              <w:pStyle w:val="western"/>
              <w:numPr>
                <w:ilvl w:val="0"/>
                <w:numId w:val="13"/>
              </w:numPr>
              <w:tabs>
                <w:tab w:val="left" w:pos="1134"/>
              </w:tabs>
              <w:spacing w:before="0" w:beforeAutospacing="0" w:after="0" w:line="360" w:lineRule="auto"/>
              <w:ind w:left="0" w:firstLine="176"/>
              <w:jc w:val="both"/>
            </w:pPr>
            <w:r>
              <w:t>П</w:t>
            </w:r>
            <w:r w:rsidR="00FD62FF" w:rsidRPr="00BC1C50">
              <w:t>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</w:t>
            </w:r>
            <w:r w:rsidR="00FD62FF" w:rsidRPr="00BC1C50">
              <w:t>а</w:t>
            </w:r>
            <w:r w:rsidR="00FD62FF" w:rsidRPr="00BC1C50">
              <w:t xml:space="preserve">зования»; </w:t>
            </w:r>
          </w:p>
          <w:p w:rsidR="00FD62FF" w:rsidRPr="00BC1C50" w:rsidRDefault="001E2F87" w:rsidP="001E2F87">
            <w:pPr>
              <w:pStyle w:val="af3"/>
              <w:numPr>
                <w:ilvl w:val="0"/>
                <w:numId w:val="13"/>
              </w:numPr>
              <w:spacing w:after="0" w:line="36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D62FF" w:rsidRPr="00BC1C50">
              <w:rPr>
                <w:rFonts w:ascii="Times New Roman" w:hAnsi="Times New Roman"/>
                <w:bCs/>
                <w:sz w:val="24"/>
                <w:szCs w:val="24"/>
              </w:rPr>
              <w:t>риказ  Минобрнауки России от 15 декабря 2014 г. N 1580 «О внесении изменений в порядок организации и осущес</w:t>
            </w:r>
            <w:r w:rsidR="00FD62FF" w:rsidRPr="00BC1C5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FD62FF" w:rsidRPr="00BC1C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вления образовательной деятельности по образовательным пр</w:t>
            </w:r>
            <w:r w:rsidR="00FD62FF" w:rsidRPr="00BC1C5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D62FF" w:rsidRPr="00BC1C50">
              <w:rPr>
                <w:rFonts w:ascii="Times New Roman" w:hAnsi="Times New Roman"/>
                <w:bCs/>
                <w:sz w:val="24"/>
                <w:szCs w:val="24"/>
              </w:rPr>
              <w:t>граммам среднего профессионального образования, утвержде</w:t>
            </w:r>
            <w:r w:rsidR="00FD62FF" w:rsidRPr="00BC1C5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FD62FF" w:rsidRPr="00BC1C50">
              <w:rPr>
                <w:rFonts w:ascii="Times New Roman" w:hAnsi="Times New Roman"/>
                <w:bCs/>
                <w:sz w:val="24"/>
                <w:szCs w:val="24"/>
              </w:rPr>
              <w:t>ный Приказом Министерства образования и науки Российской Федер</w:t>
            </w:r>
            <w:r w:rsidR="00FD62FF" w:rsidRPr="00BC1C5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D62FF" w:rsidRPr="00BC1C50">
              <w:rPr>
                <w:rFonts w:ascii="Times New Roman" w:hAnsi="Times New Roman"/>
                <w:bCs/>
                <w:sz w:val="24"/>
                <w:szCs w:val="24"/>
              </w:rPr>
              <w:t>ции от 14 июня 2013 г. n 464»;</w:t>
            </w:r>
          </w:p>
          <w:p w:rsidR="00FD62FF" w:rsidRPr="00BC1C50" w:rsidRDefault="001E2F87" w:rsidP="001E2F87">
            <w:pPr>
              <w:numPr>
                <w:ilvl w:val="0"/>
                <w:numId w:val="13"/>
              </w:numPr>
              <w:autoSpaceDN w:val="0"/>
              <w:adjustRightInd w:val="0"/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62FF" w:rsidRPr="00BC1C50">
              <w:rPr>
                <w:sz w:val="24"/>
                <w:szCs w:val="24"/>
              </w:rPr>
              <w:t>риказ    Минобрнауки    России от 28.05.2014   №  594       "Об утверждении Порядка разработки   примерных основных   образовательных    программ,   проведения их экспертизы и в</w:t>
            </w:r>
            <w:r w:rsidR="00FD62FF" w:rsidRPr="00BC1C50">
              <w:rPr>
                <w:sz w:val="24"/>
                <w:szCs w:val="24"/>
              </w:rPr>
              <w:t>е</w:t>
            </w:r>
            <w:r w:rsidR="00FD62FF" w:rsidRPr="00BC1C50">
              <w:rPr>
                <w:sz w:val="24"/>
                <w:szCs w:val="24"/>
              </w:rPr>
              <w:t>дения реестра примерных основных образовательных пр</w:t>
            </w:r>
            <w:r w:rsidR="00FD62FF" w:rsidRPr="00BC1C50">
              <w:rPr>
                <w:sz w:val="24"/>
                <w:szCs w:val="24"/>
              </w:rPr>
              <w:t>о</w:t>
            </w:r>
            <w:r w:rsidR="00FD62FF" w:rsidRPr="00BC1C50">
              <w:rPr>
                <w:sz w:val="24"/>
                <w:szCs w:val="24"/>
              </w:rPr>
              <w:t>грамм";</w:t>
            </w:r>
          </w:p>
          <w:p w:rsidR="00FD62FF" w:rsidRPr="00BC1C50" w:rsidRDefault="001E2F87" w:rsidP="001E2F87">
            <w:pPr>
              <w:numPr>
                <w:ilvl w:val="0"/>
                <w:numId w:val="13"/>
              </w:numPr>
              <w:autoSpaceDN w:val="0"/>
              <w:adjustRightInd w:val="0"/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62FF" w:rsidRPr="00BC1C50">
              <w:rPr>
                <w:sz w:val="24"/>
                <w:szCs w:val="24"/>
              </w:rPr>
              <w:t xml:space="preserve">риказ  Минобрнауки России от 16 августа 2013 г. № 968 </w:t>
            </w:r>
            <w:r w:rsidR="00FD62FF" w:rsidRPr="00BC1C50">
              <w:rPr>
                <w:sz w:val="24"/>
                <w:szCs w:val="24"/>
              </w:rPr>
              <w:br/>
              <w:t>«Об утверждении порядка проведения государственной итог</w:t>
            </w:r>
            <w:r w:rsidR="00FD62FF" w:rsidRPr="00BC1C50">
              <w:rPr>
                <w:sz w:val="24"/>
                <w:szCs w:val="24"/>
              </w:rPr>
              <w:t>о</w:t>
            </w:r>
            <w:r w:rsidR="00FD62FF" w:rsidRPr="00BC1C50">
              <w:rPr>
                <w:sz w:val="24"/>
                <w:szCs w:val="24"/>
              </w:rPr>
              <w:t>вой аттестации по образовательным программам среднего пр</w:t>
            </w:r>
            <w:r w:rsidR="00FD62FF" w:rsidRPr="00BC1C50">
              <w:rPr>
                <w:sz w:val="24"/>
                <w:szCs w:val="24"/>
              </w:rPr>
              <w:t>о</w:t>
            </w:r>
            <w:r w:rsidR="00FD62FF" w:rsidRPr="00BC1C50">
              <w:rPr>
                <w:sz w:val="24"/>
                <w:szCs w:val="24"/>
              </w:rPr>
              <w:t>фессионального образ</w:t>
            </w:r>
            <w:r w:rsidR="00FD62FF" w:rsidRPr="00BC1C50">
              <w:rPr>
                <w:sz w:val="24"/>
                <w:szCs w:val="24"/>
              </w:rPr>
              <w:t>о</w:t>
            </w:r>
            <w:r w:rsidR="00FD62FF" w:rsidRPr="00BC1C50">
              <w:rPr>
                <w:sz w:val="24"/>
                <w:szCs w:val="24"/>
              </w:rPr>
              <w:t xml:space="preserve">вания»; </w:t>
            </w:r>
          </w:p>
          <w:p w:rsidR="00FD62FF" w:rsidRPr="00BC1C50" w:rsidRDefault="001E2F87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62FF" w:rsidRPr="00BC1C50">
              <w:rPr>
                <w:sz w:val="24"/>
                <w:szCs w:val="24"/>
              </w:rPr>
              <w:t xml:space="preserve">риказ  Минобрнауки России от 25 октября 2013 г. № 1186 </w:t>
            </w:r>
            <w:r w:rsidR="00FD62FF" w:rsidRPr="00BC1C50">
              <w:rPr>
                <w:sz w:val="24"/>
                <w:szCs w:val="24"/>
              </w:rPr>
              <w:br/>
              <w:t>«Об утверждении порядка  заполнения, учета и выдачи дипл</w:t>
            </w:r>
            <w:r w:rsidR="00FD62FF" w:rsidRPr="00BC1C50">
              <w:rPr>
                <w:sz w:val="24"/>
                <w:szCs w:val="24"/>
              </w:rPr>
              <w:t>о</w:t>
            </w:r>
            <w:r w:rsidR="00FD62FF" w:rsidRPr="00BC1C50">
              <w:rPr>
                <w:sz w:val="24"/>
                <w:szCs w:val="24"/>
              </w:rPr>
              <w:t>мов о среднем профессиональном образовании и их дублик</w:t>
            </w:r>
            <w:r w:rsidR="00FD62FF" w:rsidRPr="00BC1C50">
              <w:rPr>
                <w:sz w:val="24"/>
                <w:szCs w:val="24"/>
              </w:rPr>
              <w:t>а</w:t>
            </w:r>
            <w:r w:rsidR="00FD62FF" w:rsidRPr="00BC1C50">
              <w:rPr>
                <w:sz w:val="24"/>
                <w:szCs w:val="24"/>
              </w:rPr>
              <w:t>тов»;</w:t>
            </w:r>
          </w:p>
          <w:p w:rsidR="00FD62FF" w:rsidRPr="00BC1C50" w:rsidRDefault="001E2F87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="00FD62FF" w:rsidRPr="00BC1C50">
              <w:rPr>
                <w:sz w:val="24"/>
                <w:szCs w:val="24"/>
              </w:rPr>
              <w:t xml:space="preserve">  Минобрнауки России от 14 февраля 2014 г. № 115 </w:t>
            </w:r>
            <w:r w:rsidR="00FD62FF" w:rsidRPr="00BC1C50">
              <w:rPr>
                <w:sz w:val="24"/>
                <w:szCs w:val="24"/>
              </w:rPr>
              <w:br/>
              <w:t>«Об утверждении порядка заполнения, учета и выдачи  аттест</w:t>
            </w:r>
            <w:r w:rsidR="00FD62FF" w:rsidRPr="00BC1C50">
              <w:rPr>
                <w:sz w:val="24"/>
                <w:szCs w:val="24"/>
              </w:rPr>
              <w:t>а</w:t>
            </w:r>
            <w:r w:rsidR="00FD62FF" w:rsidRPr="00BC1C50">
              <w:rPr>
                <w:sz w:val="24"/>
                <w:szCs w:val="24"/>
              </w:rPr>
              <w:t>тов  об основном общем и среднем общем образовании и их ду</w:t>
            </w:r>
            <w:r w:rsidR="00FD62FF" w:rsidRPr="00BC1C50">
              <w:rPr>
                <w:sz w:val="24"/>
                <w:szCs w:val="24"/>
              </w:rPr>
              <w:t>б</w:t>
            </w:r>
            <w:r w:rsidR="00FD62FF" w:rsidRPr="00BC1C50">
              <w:rPr>
                <w:sz w:val="24"/>
                <w:szCs w:val="24"/>
              </w:rPr>
              <w:t>лик</w:t>
            </w:r>
            <w:r w:rsidR="00FD62FF" w:rsidRPr="00BC1C50">
              <w:rPr>
                <w:sz w:val="24"/>
                <w:szCs w:val="24"/>
              </w:rPr>
              <w:t>а</w:t>
            </w:r>
            <w:r w:rsidR="00FD62FF" w:rsidRPr="00BC1C50">
              <w:rPr>
                <w:sz w:val="24"/>
                <w:szCs w:val="24"/>
              </w:rPr>
              <w:t>тов»;</w:t>
            </w:r>
          </w:p>
          <w:p w:rsidR="007563EB" w:rsidRPr="00BC1C50" w:rsidRDefault="001E2F87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62FF" w:rsidRPr="00BC1C50">
              <w:rPr>
                <w:sz w:val="24"/>
                <w:szCs w:val="24"/>
              </w:rPr>
              <w:t>исьмо Минобрнауки России, Федеральной службы по надзору в сфере образования и науки 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</w:t>
            </w:r>
            <w:r w:rsidR="00FD62FF" w:rsidRPr="00BC1C50">
              <w:rPr>
                <w:sz w:val="24"/>
                <w:szCs w:val="24"/>
              </w:rPr>
              <w:t>о</w:t>
            </w:r>
            <w:r w:rsidR="00FD62FF" w:rsidRPr="00BC1C50">
              <w:rPr>
                <w:sz w:val="24"/>
                <w:szCs w:val="24"/>
              </w:rPr>
              <w:t>фесси</w:t>
            </w:r>
            <w:r w:rsidR="00FD62FF" w:rsidRPr="00BC1C50">
              <w:rPr>
                <w:sz w:val="24"/>
                <w:szCs w:val="24"/>
              </w:rPr>
              <w:t>о</w:t>
            </w:r>
            <w:r w:rsidR="00FD62FF" w:rsidRPr="00BC1C50">
              <w:rPr>
                <w:sz w:val="24"/>
                <w:szCs w:val="24"/>
              </w:rPr>
              <w:t>нального образования».</w:t>
            </w:r>
          </w:p>
        </w:tc>
      </w:tr>
      <w:tr w:rsidR="007563EB" w:rsidRPr="00BC1C50" w:rsidTr="00F144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B" w:rsidRPr="00BC1C50" w:rsidRDefault="007563EB" w:rsidP="00BC1C50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C5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Социально-культурная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87" w:rsidRDefault="001E2F87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563EB" w:rsidRPr="00BC1C50">
              <w:rPr>
                <w:sz w:val="24"/>
                <w:szCs w:val="24"/>
              </w:rPr>
              <w:t>тток населения из города;</w:t>
            </w:r>
          </w:p>
          <w:p w:rsidR="007563EB" w:rsidRPr="00BC1C50" w:rsidRDefault="001E2F87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63EB" w:rsidRPr="00BC1C50">
              <w:rPr>
                <w:sz w:val="24"/>
                <w:szCs w:val="24"/>
              </w:rPr>
              <w:t>овышение уровня рождаемости.</w:t>
            </w:r>
          </w:p>
        </w:tc>
      </w:tr>
      <w:tr w:rsidR="00E56189" w:rsidRPr="00BC1C50" w:rsidTr="00F144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9" w:rsidRPr="00BC1C50" w:rsidRDefault="00E56189" w:rsidP="00BC1C50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C50">
              <w:rPr>
                <w:rFonts w:ascii="Times New Roman" w:hAnsi="Times New Roman"/>
                <w:sz w:val="24"/>
                <w:szCs w:val="24"/>
              </w:rPr>
              <w:t>Экономическая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B" w:rsidRPr="00BC1C50" w:rsidRDefault="00F11A9B" w:rsidP="00BC1C50">
            <w:pPr>
              <w:pStyle w:val="af9"/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000000"/>
              </w:rPr>
            </w:pPr>
            <w:r w:rsidRPr="00BC1C50">
              <w:rPr>
                <w:color w:val="000000"/>
              </w:rPr>
              <w:t>В 2013 году экономический рост в России снизился под влиян</w:t>
            </w:r>
            <w:r w:rsidRPr="00BC1C50">
              <w:rPr>
                <w:color w:val="000000"/>
              </w:rPr>
              <w:t>и</w:t>
            </w:r>
            <w:r w:rsidRPr="00BC1C50">
              <w:rPr>
                <w:color w:val="000000"/>
              </w:rPr>
              <w:t>ем структурных проблем и снижения инвестиционной активн</w:t>
            </w:r>
            <w:r w:rsidRPr="00BC1C50">
              <w:rPr>
                <w:color w:val="000000"/>
              </w:rPr>
              <w:t>о</w:t>
            </w:r>
            <w:r w:rsidRPr="00BC1C50">
              <w:rPr>
                <w:color w:val="000000"/>
              </w:rPr>
              <w:t>сти. Рост ВВП составил 1,3 %, инфляция составила 6,5 %, рост промышленности составил 0,8 % процента. В 2014 году экон</w:t>
            </w:r>
            <w:r w:rsidRPr="00BC1C50">
              <w:rPr>
                <w:color w:val="000000"/>
              </w:rPr>
              <w:t>о</w:t>
            </w:r>
            <w:r w:rsidRPr="00BC1C50">
              <w:rPr>
                <w:color w:val="000000"/>
              </w:rPr>
              <w:lastRenderedPageBreak/>
              <w:t>мический рост в России составил 0,6 %, инфляция составила 11,4, рост промпроизводства составил 1,7%.</w:t>
            </w:r>
          </w:p>
          <w:p w:rsidR="00F11A9B" w:rsidRPr="001E2F87" w:rsidRDefault="00F11A9B" w:rsidP="00BC1C50">
            <w:pPr>
              <w:pStyle w:val="af9"/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000000"/>
              </w:rPr>
            </w:pPr>
            <w:r w:rsidRPr="00BC1C50">
              <w:rPr>
                <w:color w:val="000000"/>
              </w:rPr>
              <w:t xml:space="preserve">В </w:t>
            </w:r>
            <w:r w:rsidRPr="001E2F87">
              <w:rPr>
                <w:color w:val="000000"/>
              </w:rPr>
              <w:t>декабре 2014 года, после</w:t>
            </w:r>
            <w:r w:rsidRPr="001E2F87">
              <w:rPr>
                <w:rStyle w:val="apple-converted-space"/>
                <w:color w:val="000000"/>
              </w:rPr>
              <w:t> </w:t>
            </w:r>
            <w:hyperlink r:id="rId7" w:tooltip="Чёрный вторник (2014)" w:history="1">
              <w:r w:rsidRPr="001E2F87">
                <w:rPr>
                  <w:rStyle w:val="af7"/>
                  <w:color w:val="000000"/>
                  <w:u w:val="none"/>
                </w:rPr>
                <w:t>обвального падения курса рубля</w:t>
              </w:r>
            </w:hyperlink>
            <w:r w:rsidRPr="001E2F87">
              <w:rPr>
                <w:rStyle w:val="apple-converted-space"/>
                <w:color w:val="000000"/>
              </w:rPr>
              <w:t> </w:t>
            </w:r>
            <w:r w:rsidRPr="001E2F87">
              <w:rPr>
                <w:color w:val="000000"/>
              </w:rPr>
              <w:t>по отношению к</w:t>
            </w:r>
            <w:r w:rsidRPr="001E2F87">
              <w:rPr>
                <w:rStyle w:val="apple-converted-space"/>
                <w:color w:val="000000"/>
              </w:rPr>
              <w:t> </w:t>
            </w:r>
            <w:hyperlink r:id="rId8" w:tooltip="Доллар США" w:history="1">
              <w:r w:rsidRPr="001E2F87">
                <w:rPr>
                  <w:rStyle w:val="af7"/>
                  <w:color w:val="000000"/>
                  <w:u w:val="none"/>
                </w:rPr>
                <w:t>доллару США</w:t>
              </w:r>
            </w:hyperlink>
            <w:r w:rsidRPr="001E2F87">
              <w:rPr>
                <w:rStyle w:val="apple-converted-space"/>
                <w:color w:val="000000"/>
              </w:rPr>
              <w:t> </w:t>
            </w:r>
            <w:r w:rsidRPr="001E2F87">
              <w:rPr>
                <w:color w:val="000000"/>
              </w:rPr>
              <w:t>и</w:t>
            </w:r>
            <w:r w:rsidRPr="001E2F87">
              <w:rPr>
                <w:rStyle w:val="apple-converted-space"/>
                <w:color w:val="000000"/>
              </w:rPr>
              <w:t> </w:t>
            </w:r>
            <w:hyperlink r:id="rId9" w:tooltip="Евро" w:history="1">
              <w:r w:rsidRPr="001E2F87">
                <w:rPr>
                  <w:rStyle w:val="af7"/>
                  <w:color w:val="000000"/>
                  <w:u w:val="none"/>
                </w:rPr>
                <w:t>евро</w:t>
              </w:r>
            </w:hyperlink>
            <w:r w:rsidRPr="001E2F87">
              <w:rPr>
                <w:color w:val="000000"/>
              </w:rPr>
              <w:t>, в России</w:t>
            </w:r>
            <w:r w:rsidRPr="001E2F87">
              <w:rPr>
                <w:rStyle w:val="apple-converted-space"/>
                <w:color w:val="000000"/>
              </w:rPr>
              <w:t> </w:t>
            </w:r>
            <w:hyperlink r:id="rId10" w:tooltip="Финансовый кризис в России (2014—2015)" w:history="1">
              <w:r w:rsidRPr="001E2F87">
                <w:rPr>
                  <w:rStyle w:val="af7"/>
                  <w:color w:val="000000"/>
                  <w:u w:val="none"/>
                </w:rPr>
                <w:t>начался финанс</w:t>
              </w:r>
              <w:r w:rsidRPr="001E2F87">
                <w:rPr>
                  <w:rStyle w:val="af7"/>
                  <w:color w:val="000000"/>
                  <w:u w:val="none"/>
                </w:rPr>
                <w:t>о</w:t>
              </w:r>
              <w:r w:rsidRPr="001E2F87">
                <w:rPr>
                  <w:rStyle w:val="af7"/>
                  <w:color w:val="000000"/>
                  <w:u w:val="none"/>
                </w:rPr>
                <w:t>вый кр</w:t>
              </w:r>
              <w:r w:rsidRPr="001E2F87">
                <w:rPr>
                  <w:rStyle w:val="af7"/>
                  <w:color w:val="000000"/>
                  <w:u w:val="none"/>
                </w:rPr>
                <w:t>и</w:t>
              </w:r>
              <w:r w:rsidRPr="001E2F87">
                <w:rPr>
                  <w:rStyle w:val="af7"/>
                  <w:color w:val="000000"/>
                  <w:u w:val="none"/>
                </w:rPr>
                <w:t>зис</w:t>
              </w:r>
            </w:hyperlink>
            <w:r w:rsidRPr="001E2F87">
              <w:rPr>
                <w:color w:val="000000"/>
              </w:rPr>
              <w:t>.</w:t>
            </w:r>
          </w:p>
          <w:p w:rsidR="00F11A9B" w:rsidRPr="00BC1C50" w:rsidRDefault="00F11A9B" w:rsidP="00BC1C50">
            <w:pPr>
              <w:pStyle w:val="af9"/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000000"/>
              </w:rPr>
            </w:pPr>
            <w:r w:rsidRPr="00BC1C50">
              <w:rPr>
                <w:color w:val="000000"/>
              </w:rPr>
              <w:t>Объём ВВП России за I квартал 2014 г. составил в текущих ц</w:t>
            </w:r>
            <w:r w:rsidRPr="00BC1C50">
              <w:rPr>
                <w:color w:val="000000"/>
              </w:rPr>
              <w:t>е</w:t>
            </w:r>
            <w:r w:rsidRPr="00BC1C50">
              <w:rPr>
                <w:color w:val="000000"/>
              </w:rPr>
              <w:t xml:space="preserve">нах 15992,0 </w:t>
            </w:r>
            <w:proofErr w:type="gramStart"/>
            <w:r w:rsidRPr="00BC1C50">
              <w:rPr>
                <w:color w:val="000000"/>
              </w:rPr>
              <w:t>млрд</w:t>
            </w:r>
            <w:proofErr w:type="gramEnd"/>
            <w:r w:rsidRPr="00BC1C50">
              <w:rPr>
                <w:color w:val="000000"/>
              </w:rPr>
              <w:t xml:space="preserve"> рублей. Индекс его физического объёма отн</w:t>
            </w:r>
            <w:r w:rsidRPr="00BC1C50">
              <w:rPr>
                <w:color w:val="000000"/>
              </w:rPr>
              <w:t>о</w:t>
            </w:r>
            <w:r w:rsidRPr="00BC1C50">
              <w:rPr>
                <w:color w:val="000000"/>
              </w:rPr>
              <w:t>сительно I квартала 2013 г. составил 100,9 %, относительно IV квартала 2013 г. — 82,0 %. Индекс-дефлятор ВВП за I квартал 2014 года по отношению к ценам I квартала 2013 г. составил 108,3 %.Объём ВВП России за II квартал 2014 г. составил в т</w:t>
            </w:r>
            <w:r w:rsidRPr="00BC1C50">
              <w:rPr>
                <w:color w:val="000000"/>
              </w:rPr>
              <w:t>е</w:t>
            </w:r>
            <w:r w:rsidRPr="00BC1C50">
              <w:rPr>
                <w:color w:val="000000"/>
              </w:rPr>
              <w:t>кущих ценах 17697,2 млрд</w:t>
            </w:r>
            <w:proofErr w:type="gramStart"/>
            <w:r w:rsidRPr="00BC1C50">
              <w:rPr>
                <w:color w:val="000000"/>
              </w:rPr>
              <w:t>.р</w:t>
            </w:r>
            <w:proofErr w:type="gramEnd"/>
            <w:r w:rsidRPr="00BC1C50">
              <w:rPr>
                <w:color w:val="000000"/>
              </w:rPr>
              <w:t>ублей. Индекс его физического об</w:t>
            </w:r>
            <w:r w:rsidRPr="00BC1C50">
              <w:rPr>
                <w:color w:val="000000"/>
              </w:rPr>
              <w:t>ъ</w:t>
            </w:r>
            <w:r w:rsidRPr="00BC1C50">
              <w:rPr>
                <w:color w:val="000000"/>
              </w:rPr>
              <w:t>ёма относительно II квартала 2013 г. составил 100,8 %, относ</w:t>
            </w:r>
            <w:r w:rsidRPr="00BC1C50">
              <w:rPr>
                <w:color w:val="000000"/>
              </w:rPr>
              <w:t>и</w:t>
            </w:r>
            <w:r w:rsidRPr="00BC1C50">
              <w:rPr>
                <w:color w:val="000000"/>
              </w:rPr>
              <w:t>тельно I квартала 2014 г. — 106,7 %. Индекс-дефлятор ВВП за II квартал 2014 г. по отношению к ценам II квартала 2013 г. сост</w:t>
            </w:r>
            <w:r w:rsidRPr="00BC1C50">
              <w:rPr>
                <w:color w:val="000000"/>
              </w:rPr>
              <w:t>а</w:t>
            </w:r>
            <w:r w:rsidRPr="00BC1C50">
              <w:rPr>
                <w:color w:val="000000"/>
              </w:rPr>
              <w:t>вил 109,9 %.</w:t>
            </w:r>
            <w:r w:rsidRPr="00BC1C50">
              <w:rPr>
                <w:rStyle w:val="apple-converted-space"/>
                <w:color w:val="000000"/>
              </w:rPr>
              <w:t> </w:t>
            </w:r>
            <w:r w:rsidRPr="00BC1C50">
              <w:rPr>
                <w:color w:val="000000"/>
              </w:rPr>
              <w:t>Объём ВВП России за III квартал 2014 г. составил в текущих ценах 18703,4 млрд</w:t>
            </w:r>
            <w:proofErr w:type="gramStart"/>
            <w:r w:rsidRPr="00BC1C50">
              <w:rPr>
                <w:color w:val="000000"/>
              </w:rPr>
              <w:t>.р</w:t>
            </w:r>
            <w:proofErr w:type="gramEnd"/>
            <w:r w:rsidRPr="00BC1C50">
              <w:rPr>
                <w:color w:val="000000"/>
              </w:rPr>
              <w:t>ублей. Индекс физического объ</w:t>
            </w:r>
            <w:r w:rsidRPr="00BC1C50">
              <w:rPr>
                <w:color w:val="000000"/>
              </w:rPr>
              <w:t>ё</w:t>
            </w:r>
            <w:r w:rsidRPr="00BC1C50">
              <w:rPr>
                <w:color w:val="000000"/>
              </w:rPr>
              <w:t>ма ВВП относительно III квартала 2013 г. составил 100,7 %, о</w:t>
            </w:r>
            <w:r w:rsidRPr="00BC1C50">
              <w:rPr>
                <w:color w:val="000000"/>
              </w:rPr>
              <w:t>т</w:t>
            </w:r>
            <w:r w:rsidRPr="00BC1C50">
              <w:rPr>
                <w:color w:val="000000"/>
              </w:rPr>
              <w:t>носительно II квартала 2014 г. — 109,8 %. Индекс-дефлятор ВВП за III квартал 2014 г. по отношению к ценам III квартала 2013 г. составил 105,9 %. Объём ВВП за январь-сентябрь 2014 г. составил в текущих ценах 52392,6 млрд</w:t>
            </w:r>
            <w:proofErr w:type="gramStart"/>
            <w:r w:rsidRPr="00BC1C50">
              <w:rPr>
                <w:color w:val="000000"/>
              </w:rPr>
              <w:t>.р</w:t>
            </w:r>
            <w:proofErr w:type="gramEnd"/>
            <w:r w:rsidRPr="00BC1C50">
              <w:rPr>
                <w:color w:val="000000"/>
              </w:rPr>
              <w:t>ублей, индекс его ф</w:t>
            </w:r>
            <w:r w:rsidRPr="00BC1C50">
              <w:rPr>
                <w:color w:val="000000"/>
              </w:rPr>
              <w:t>и</w:t>
            </w:r>
            <w:r w:rsidRPr="00BC1C50">
              <w:rPr>
                <w:color w:val="000000"/>
              </w:rPr>
              <w:t>зического объёма относительно января-сентября 2013 г. составил 100,8 %.</w:t>
            </w:r>
          </w:p>
          <w:p w:rsidR="00F11A9B" w:rsidRPr="00BC1C50" w:rsidRDefault="00F11A9B" w:rsidP="00BC1C50">
            <w:pPr>
              <w:pStyle w:val="af9"/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000000"/>
              </w:rPr>
            </w:pPr>
            <w:r w:rsidRPr="00BC1C50">
              <w:rPr>
                <w:color w:val="000000"/>
              </w:rPr>
              <w:t>Объём ВВП России за 2014 год вырос на 0,6% и составил в т</w:t>
            </w:r>
            <w:r w:rsidRPr="00BC1C50">
              <w:rPr>
                <w:color w:val="000000"/>
              </w:rPr>
              <w:t>е</w:t>
            </w:r>
            <w:r w:rsidRPr="00BC1C50">
              <w:rPr>
                <w:color w:val="000000"/>
              </w:rPr>
              <w:t>кущих ц</w:t>
            </w:r>
            <w:r w:rsidRPr="00BC1C50">
              <w:rPr>
                <w:color w:val="000000"/>
              </w:rPr>
              <w:t>е</w:t>
            </w:r>
            <w:r w:rsidRPr="00BC1C50">
              <w:rPr>
                <w:color w:val="000000"/>
              </w:rPr>
              <w:t xml:space="preserve">нах 71406,4 </w:t>
            </w:r>
            <w:proofErr w:type="gramStart"/>
            <w:r w:rsidRPr="00BC1C50">
              <w:rPr>
                <w:color w:val="000000"/>
              </w:rPr>
              <w:t>млрд</w:t>
            </w:r>
            <w:proofErr w:type="gramEnd"/>
            <w:r w:rsidRPr="00BC1C50">
              <w:rPr>
                <w:color w:val="000000"/>
              </w:rPr>
              <w:t xml:space="preserve"> руб. </w:t>
            </w:r>
          </w:p>
          <w:p w:rsidR="00A02026" w:rsidRPr="00BC1C50" w:rsidRDefault="00A02026" w:rsidP="00BC1C50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C1C50">
              <w:rPr>
                <w:b/>
                <w:bCs/>
                <w:sz w:val="24"/>
                <w:szCs w:val="24"/>
                <w:lang w:eastAsia="ru-RU"/>
              </w:rPr>
              <w:t>Актуальные экономические проблемы в РФ на современном этапе.</w:t>
            </w:r>
          </w:p>
          <w:p w:rsidR="00A02026" w:rsidRPr="00BC1C50" w:rsidRDefault="00A02026" w:rsidP="00BC1C50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BC1C50">
              <w:rPr>
                <w:b/>
                <w:sz w:val="24"/>
                <w:szCs w:val="24"/>
                <w:lang w:eastAsia="ru-RU"/>
              </w:rPr>
              <w:t>Основные проблемы современной экономики России:</w:t>
            </w:r>
          </w:p>
          <w:p w:rsidR="00A02026" w:rsidRPr="00BC1C50" w:rsidRDefault="001E2F87" w:rsidP="00BC1C50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A02026" w:rsidRPr="00BC1C50">
              <w:rPr>
                <w:sz w:val="24"/>
                <w:szCs w:val="24"/>
                <w:lang w:eastAsia="ru-RU"/>
              </w:rPr>
              <w:t>Сильная зависимость от сырьевого экспорта</w:t>
            </w:r>
          </w:p>
          <w:p w:rsidR="00A02026" w:rsidRPr="00BC1C50" w:rsidRDefault="001E2F87" w:rsidP="00BC1C50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A02026" w:rsidRPr="00BC1C50">
              <w:rPr>
                <w:sz w:val="24"/>
                <w:szCs w:val="24"/>
                <w:lang w:eastAsia="ru-RU"/>
              </w:rPr>
              <w:t>Малая доля обрабатывающих отраслей</w:t>
            </w:r>
          </w:p>
          <w:p w:rsidR="00A02026" w:rsidRPr="00BC1C50" w:rsidRDefault="001E2F87" w:rsidP="00BC1C50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="00A02026" w:rsidRPr="00BC1C50">
              <w:rPr>
                <w:sz w:val="24"/>
                <w:szCs w:val="24"/>
                <w:lang w:eastAsia="ru-RU"/>
              </w:rPr>
              <w:t>Научно-техническое отставание</w:t>
            </w:r>
          </w:p>
          <w:p w:rsidR="00A02026" w:rsidRPr="00BC1C50" w:rsidRDefault="001E2F87" w:rsidP="00BC1C50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="00A02026" w:rsidRPr="00BC1C50">
              <w:rPr>
                <w:sz w:val="24"/>
                <w:szCs w:val="24"/>
                <w:lang w:eastAsia="ru-RU"/>
              </w:rPr>
              <w:t>Низкий уровень внутренних и внешних инвестиций</w:t>
            </w:r>
          </w:p>
          <w:p w:rsidR="00A02026" w:rsidRPr="00BC1C50" w:rsidRDefault="001E2F87" w:rsidP="00BC1C50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A02026" w:rsidRPr="00BC1C50">
              <w:rPr>
                <w:sz w:val="24"/>
                <w:szCs w:val="24"/>
                <w:lang w:eastAsia="ru-RU"/>
              </w:rPr>
              <w:t>Административные сложности ведения бизнеса</w:t>
            </w:r>
          </w:p>
          <w:p w:rsidR="00A02026" w:rsidRPr="00BC1C50" w:rsidRDefault="00A02026" w:rsidP="00BC1C50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C1C50">
              <w:rPr>
                <w:sz w:val="24"/>
                <w:szCs w:val="24"/>
                <w:lang w:eastAsia="ru-RU"/>
              </w:rPr>
              <w:t>6</w:t>
            </w:r>
            <w:r w:rsidR="001E2F87">
              <w:rPr>
                <w:sz w:val="24"/>
                <w:szCs w:val="24"/>
                <w:lang w:eastAsia="ru-RU"/>
              </w:rPr>
              <w:t xml:space="preserve">. </w:t>
            </w:r>
            <w:r w:rsidRPr="00BC1C50">
              <w:rPr>
                <w:sz w:val="24"/>
                <w:szCs w:val="24"/>
                <w:lang w:eastAsia="ru-RU"/>
              </w:rPr>
              <w:t>Низкий уровень жизни населения</w:t>
            </w:r>
          </w:p>
          <w:p w:rsidR="00A02026" w:rsidRPr="00BC1C50" w:rsidRDefault="00A02026" w:rsidP="00BC1C50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BC1C50">
              <w:rPr>
                <w:b/>
                <w:sz w:val="24"/>
                <w:szCs w:val="24"/>
                <w:lang w:eastAsia="ru-RU"/>
              </w:rPr>
              <w:t>Основные позитивные сдвиги российской экономики с 2000г:</w:t>
            </w:r>
          </w:p>
          <w:p w:rsidR="00A02026" w:rsidRPr="00BC1C50" w:rsidRDefault="001E2F87" w:rsidP="00BC1C50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A02026" w:rsidRPr="00BC1C50">
              <w:rPr>
                <w:sz w:val="24"/>
                <w:szCs w:val="24"/>
                <w:lang w:eastAsia="ru-RU"/>
              </w:rPr>
              <w:t>Финансовая стабилизация</w:t>
            </w:r>
          </w:p>
          <w:p w:rsidR="00A02026" w:rsidRPr="00BC1C50" w:rsidRDefault="001E2F87" w:rsidP="00BC1C50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A02026" w:rsidRPr="00BC1C50">
              <w:rPr>
                <w:sz w:val="24"/>
                <w:szCs w:val="24"/>
                <w:lang w:eastAsia="ru-RU"/>
              </w:rPr>
              <w:t>Увеличение золотовалютных резервов</w:t>
            </w:r>
          </w:p>
          <w:p w:rsidR="00A02026" w:rsidRPr="00BC1C50" w:rsidRDefault="001E2F87" w:rsidP="00BC1C50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="00A02026" w:rsidRPr="00BC1C50">
              <w:rPr>
                <w:sz w:val="24"/>
                <w:szCs w:val="24"/>
                <w:lang w:eastAsia="ru-RU"/>
              </w:rPr>
              <w:t>Уменьшение внешнего долга</w:t>
            </w:r>
          </w:p>
          <w:p w:rsidR="00A02026" w:rsidRPr="00BC1C50" w:rsidRDefault="00A02026" w:rsidP="00BC1C50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C1C50">
              <w:rPr>
                <w:sz w:val="24"/>
                <w:szCs w:val="24"/>
                <w:lang w:eastAsia="ru-RU"/>
              </w:rPr>
              <w:t>По конкурентоспособности экономики Россия занимает 50 м</w:t>
            </w:r>
            <w:r w:rsidRPr="00BC1C50">
              <w:rPr>
                <w:sz w:val="24"/>
                <w:szCs w:val="24"/>
                <w:lang w:eastAsia="ru-RU"/>
              </w:rPr>
              <w:t>е</w:t>
            </w:r>
            <w:r w:rsidRPr="00BC1C50">
              <w:rPr>
                <w:sz w:val="24"/>
                <w:szCs w:val="24"/>
                <w:lang w:eastAsia="ru-RU"/>
              </w:rPr>
              <w:t>сто.</w:t>
            </w:r>
          </w:p>
          <w:p w:rsidR="00A02026" w:rsidRPr="00BC1C50" w:rsidRDefault="00A02026" w:rsidP="00BC1C50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C1C50">
              <w:rPr>
                <w:sz w:val="24"/>
                <w:szCs w:val="24"/>
                <w:lang w:eastAsia="ru-RU"/>
              </w:rPr>
              <w:t>По уровню жизни – 71 место.</w:t>
            </w:r>
          </w:p>
          <w:p w:rsidR="00A02026" w:rsidRPr="00BC1C50" w:rsidRDefault="00A02026" w:rsidP="00BC1C50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BC1C50">
              <w:rPr>
                <w:b/>
                <w:sz w:val="24"/>
                <w:szCs w:val="24"/>
                <w:lang w:eastAsia="ru-RU"/>
              </w:rPr>
              <w:t>Блоки реформ:</w:t>
            </w:r>
          </w:p>
          <w:p w:rsidR="00A02026" w:rsidRPr="00BC1C50" w:rsidRDefault="001E2F87" w:rsidP="00BC1C50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A02026" w:rsidRPr="00BC1C50">
              <w:rPr>
                <w:sz w:val="24"/>
                <w:szCs w:val="24"/>
                <w:lang w:eastAsia="ru-RU"/>
              </w:rPr>
              <w:t>Экономический (принцип одного окна, упрощение всево</w:t>
            </w:r>
            <w:r w:rsidR="00A02026" w:rsidRPr="00BC1C50">
              <w:rPr>
                <w:sz w:val="24"/>
                <w:szCs w:val="24"/>
                <w:lang w:eastAsia="ru-RU"/>
              </w:rPr>
              <w:t>з</w:t>
            </w:r>
            <w:r w:rsidR="00A02026" w:rsidRPr="00BC1C50">
              <w:rPr>
                <w:sz w:val="24"/>
                <w:szCs w:val="24"/>
                <w:lang w:eastAsia="ru-RU"/>
              </w:rPr>
              <w:t>можных проверок и процедур, порядка лицензирования, выра</w:t>
            </w:r>
            <w:r w:rsidR="00A02026" w:rsidRPr="00BC1C50">
              <w:rPr>
                <w:sz w:val="24"/>
                <w:szCs w:val="24"/>
                <w:lang w:eastAsia="ru-RU"/>
              </w:rPr>
              <w:t>в</w:t>
            </w:r>
            <w:r w:rsidR="00A02026" w:rsidRPr="00BC1C50">
              <w:rPr>
                <w:sz w:val="24"/>
                <w:szCs w:val="24"/>
                <w:lang w:eastAsia="ru-RU"/>
              </w:rPr>
              <w:t>нив</w:t>
            </w:r>
            <w:r w:rsidR="00A02026" w:rsidRPr="00BC1C50">
              <w:rPr>
                <w:sz w:val="24"/>
                <w:szCs w:val="24"/>
                <w:lang w:eastAsia="ru-RU"/>
              </w:rPr>
              <w:t>а</w:t>
            </w:r>
            <w:r w:rsidR="00A02026" w:rsidRPr="00BC1C50">
              <w:rPr>
                <w:sz w:val="24"/>
                <w:szCs w:val="24"/>
                <w:lang w:eastAsia="ru-RU"/>
              </w:rPr>
              <w:t>ние условий конкуренции)</w:t>
            </w:r>
          </w:p>
          <w:p w:rsidR="00A02026" w:rsidRPr="00BC1C50" w:rsidRDefault="001E2F87" w:rsidP="00BC1C50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="00A02026" w:rsidRPr="00BC1C50">
              <w:rPr>
                <w:sz w:val="24"/>
                <w:szCs w:val="24"/>
                <w:lang w:eastAsia="ru-RU"/>
              </w:rPr>
              <w:t>Социальные</w:t>
            </w:r>
            <w:proofErr w:type="gramEnd"/>
            <w:r w:rsidR="00A02026" w:rsidRPr="00BC1C50">
              <w:rPr>
                <w:sz w:val="24"/>
                <w:szCs w:val="24"/>
                <w:lang w:eastAsia="ru-RU"/>
              </w:rPr>
              <w:t xml:space="preserve"> (образование, здравоохранение)</w:t>
            </w:r>
          </w:p>
          <w:p w:rsidR="00E56189" w:rsidRPr="00BC1C50" w:rsidRDefault="001E2F87" w:rsidP="00BC1C50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="00A02026" w:rsidRPr="00BC1C50">
              <w:rPr>
                <w:sz w:val="24"/>
                <w:szCs w:val="24"/>
                <w:lang w:eastAsia="ru-RU"/>
              </w:rPr>
              <w:t xml:space="preserve"> Административные.</w:t>
            </w:r>
          </w:p>
        </w:tc>
      </w:tr>
      <w:tr w:rsidR="00E56189" w:rsidRPr="00BC1C50" w:rsidTr="00F14458">
        <w:trPr>
          <w:trHeight w:val="4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9" w:rsidRPr="00BC1C50" w:rsidRDefault="00E56189" w:rsidP="00BC1C50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C50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Технологическая</w:t>
            </w:r>
            <w:r w:rsidRPr="00BC1C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9" w:rsidRPr="00BC1C50" w:rsidRDefault="001E2F87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6189" w:rsidRPr="00BC1C50">
              <w:rPr>
                <w:sz w:val="24"/>
                <w:szCs w:val="24"/>
              </w:rPr>
              <w:t>роявляется тенденция к усилению инновационной а</w:t>
            </w:r>
            <w:r w:rsidR="00E56189" w:rsidRPr="00BC1C50">
              <w:rPr>
                <w:sz w:val="24"/>
                <w:szCs w:val="24"/>
              </w:rPr>
              <w:t>к</w:t>
            </w:r>
            <w:r w:rsidR="00E56189" w:rsidRPr="00BC1C50">
              <w:rPr>
                <w:sz w:val="24"/>
                <w:szCs w:val="24"/>
              </w:rPr>
              <w:t>тивности, особенно в области продуктовых и технологических и</w:t>
            </w:r>
            <w:r w:rsidR="00E56189" w:rsidRPr="00BC1C50">
              <w:rPr>
                <w:sz w:val="24"/>
                <w:szCs w:val="24"/>
              </w:rPr>
              <w:t>н</w:t>
            </w:r>
            <w:r w:rsidR="00FD6BCA" w:rsidRPr="00BC1C50">
              <w:rPr>
                <w:sz w:val="24"/>
                <w:szCs w:val="24"/>
              </w:rPr>
              <w:t>новаций;</w:t>
            </w:r>
          </w:p>
          <w:p w:rsidR="00E56189" w:rsidRPr="00BC1C50" w:rsidRDefault="001E2F87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56189" w:rsidRPr="00BC1C50">
              <w:rPr>
                <w:sz w:val="24"/>
                <w:szCs w:val="24"/>
              </w:rPr>
              <w:t>ысокий уровень научно-технического развития, в обла</w:t>
            </w:r>
            <w:r w:rsidR="00E56189" w:rsidRPr="00BC1C50">
              <w:rPr>
                <w:sz w:val="24"/>
                <w:szCs w:val="24"/>
              </w:rPr>
              <w:t>с</w:t>
            </w:r>
            <w:r w:rsidR="00E56189" w:rsidRPr="00BC1C50">
              <w:rPr>
                <w:sz w:val="24"/>
                <w:szCs w:val="24"/>
              </w:rPr>
              <w:t>тях автоматизации, информатизации, специализированных те</w:t>
            </w:r>
            <w:r w:rsidR="00E56189" w:rsidRPr="00BC1C50">
              <w:rPr>
                <w:sz w:val="24"/>
                <w:szCs w:val="24"/>
              </w:rPr>
              <w:t>х</w:t>
            </w:r>
            <w:r w:rsidR="00E56189" w:rsidRPr="00BC1C50">
              <w:rPr>
                <w:sz w:val="24"/>
                <w:szCs w:val="24"/>
              </w:rPr>
              <w:t>но</w:t>
            </w:r>
            <w:r w:rsidR="00DE2197" w:rsidRPr="00BC1C50">
              <w:rPr>
                <w:sz w:val="24"/>
                <w:szCs w:val="24"/>
              </w:rPr>
              <w:t>л</w:t>
            </w:r>
            <w:r w:rsidR="00DE2197" w:rsidRPr="00BC1C50">
              <w:rPr>
                <w:sz w:val="24"/>
                <w:szCs w:val="24"/>
              </w:rPr>
              <w:t>о</w:t>
            </w:r>
            <w:r w:rsidR="00DE2197" w:rsidRPr="00BC1C50">
              <w:rPr>
                <w:sz w:val="24"/>
                <w:szCs w:val="24"/>
              </w:rPr>
              <w:t>гий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563EB" w:rsidRPr="00BC1C50" w:rsidRDefault="007563EB" w:rsidP="00BC1C50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63EB" w:rsidRPr="00BC1C50" w:rsidRDefault="007563EB" w:rsidP="00BC1C50">
      <w:pPr>
        <w:pStyle w:val="af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1C50">
        <w:rPr>
          <w:rFonts w:ascii="Times New Roman" w:hAnsi="Times New Roman"/>
          <w:sz w:val="24"/>
          <w:szCs w:val="24"/>
        </w:rPr>
        <w:t>Проведя анализ внешней среды, и получив данные о факторах, которые предста</w:t>
      </w:r>
      <w:r w:rsidRPr="00BC1C50">
        <w:rPr>
          <w:rFonts w:ascii="Times New Roman" w:hAnsi="Times New Roman"/>
          <w:sz w:val="24"/>
          <w:szCs w:val="24"/>
        </w:rPr>
        <w:t>в</w:t>
      </w:r>
      <w:r w:rsidRPr="00BC1C50">
        <w:rPr>
          <w:rFonts w:ascii="Times New Roman" w:hAnsi="Times New Roman"/>
          <w:sz w:val="24"/>
          <w:szCs w:val="24"/>
        </w:rPr>
        <w:t>ляют опасность или открывают новые возможности, можно сос</w:t>
      </w:r>
      <w:r w:rsidR="00CB66BB" w:rsidRPr="00BC1C50">
        <w:rPr>
          <w:rFonts w:ascii="Times New Roman" w:hAnsi="Times New Roman"/>
          <w:sz w:val="24"/>
          <w:szCs w:val="24"/>
        </w:rPr>
        <w:t>тавить общую оценку: ПОУ</w:t>
      </w:r>
      <w:r w:rsidRPr="00BC1C50">
        <w:rPr>
          <w:rFonts w:ascii="Times New Roman" w:hAnsi="Times New Roman"/>
          <w:sz w:val="24"/>
          <w:szCs w:val="24"/>
        </w:rPr>
        <w:t xml:space="preserve"> имеет больше возможностей в макроокружении, чем угроз.</w:t>
      </w:r>
    </w:p>
    <w:p w:rsidR="00CB66BB" w:rsidRPr="00BC1C50" w:rsidRDefault="00DE2197" w:rsidP="00BC1C50">
      <w:pPr>
        <w:pStyle w:val="af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1C50">
        <w:rPr>
          <w:rFonts w:ascii="Times New Roman" w:hAnsi="Times New Roman"/>
          <w:sz w:val="24"/>
          <w:szCs w:val="24"/>
        </w:rPr>
        <w:t>Итак, профессиональное учреждение</w:t>
      </w:r>
      <w:r w:rsidR="007563EB" w:rsidRPr="00BC1C50">
        <w:rPr>
          <w:rFonts w:ascii="Times New Roman" w:hAnsi="Times New Roman"/>
          <w:sz w:val="24"/>
          <w:szCs w:val="24"/>
        </w:rPr>
        <w:t xml:space="preserve"> располагает внешними возможностями, ну</w:t>
      </w:r>
      <w:r w:rsidR="007563EB" w:rsidRPr="00BC1C50">
        <w:rPr>
          <w:rFonts w:ascii="Times New Roman" w:hAnsi="Times New Roman"/>
          <w:sz w:val="24"/>
          <w:szCs w:val="24"/>
        </w:rPr>
        <w:t>ж</w:t>
      </w:r>
      <w:r w:rsidR="007563EB" w:rsidRPr="00BC1C50">
        <w:rPr>
          <w:rFonts w:ascii="Times New Roman" w:hAnsi="Times New Roman"/>
          <w:sz w:val="24"/>
          <w:szCs w:val="24"/>
        </w:rPr>
        <w:t>но обладать внутренними силами, чтобы суметь воспользоваться возможн</w:t>
      </w:r>
      <w:r w:rsidR="007563EB" w:rsidRPr="00BC1C50">
        <w:rPr>
          <w:rFonts w:ascii="Times New Roman" w:hAnsi="Times New Roman"/>
          <w:sz w:val="24"/>
          <w:szCs w:val="24"/>
        </w:rPr>
        <w:t>о</w:t>
      </w:r>
      <w:r w:rsidR="007563EB" w:rsidRPr="00BC1C50">
        <w:rPr>
          <w:rFonts w:ascii="Times New Roman" w:hAnsi="Times New Roman"/>
          <w:sz w:val="24"/>
          <w:szCs w:val="24"/>
        </w:rPr>
        <w:t>стями.</w:t>
      </w:r>
    </w:p>
    <w:p w:rsidR="00CB66BB" w:rsidRPr="00BC1C50" w:rsidRDefault="00CB66BB" w:rsidP="00BC1C50">
      <w:pPr>
        <w:pStyle w:val="af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1C50">
        <w:rPr>
          <w:rFonts w:ascii="Times New Roman" w:hAnsi="Times New Roman"/>
          <w:sz w:val="24"/>
          <w:szCs w:val="24"/>
        </w:rPr>
        <w:t xml:space="preserve"> Анализ  инновационной деятельности профессионального образовательного учр</w:t>
      </w:r>
      <w:r w:rsidRPr="00BC1C50">
        <w:rPr>
          <w:rFonts w:ascii="Times New Roman" w:hAnsi="Times New Roman"/>
          <w:sz w:val="24"/>
          <w:szCs w:val="24"/>
        </w:rPr>
        <w:t>е</w:t>
      </w:r>
      <w:r w:rsidRPr="00BC1C50">
        <w:rPr>
          <w:rFonts w:ascii="Times New Roman" w:hAnsi="Times New Roman"/>
          <w:sz w:val="24"/>
          <w:szCs w:val="24"/>
        </w:rPr>
        <w:t>ждения представлен в табл. 2.</w:t>
      </w:r>
    </w:p>
    <w:p w:rsidR="00CB66BB" w:rsidRDefault="00CB66BB" w:rsidP="00BC1C50">
      <w:pPr>
        <w:spacing w:line="360" w:lineRule="auto"/>
        <w:jc w:val="both"/>
        <w:rPr>
          <w:sz w:val="24"/>
          <w:szCs w:val="24"/>
        </w:rPr>
      </w:pPr>
      <w:r w:rsidRPr="00BC1C50">
        <w:rPr>
          <w:rFonts w:eastAsia="Calibri"/>
          <w:sz w:val="24"/>
          <w:szCs w:val="24"/>
          <w:lang w:eastAsia="en-US"/>
        </w:rPr>
        <w:t xml:space="preserve">          </w:t>
      </w:r>
      <w:r w:rsidRPr="00BC1C50">
        <w:rPr>
          <w:sz w:val="24"/>
          <w:szCs w:val="24"/>
        </w:rPr>
        <w:t>Материально-техническая база пополняется и совершенствуется в результате уч</w:t>
      </w:r>
      <w:r w:rsidRPr="00BC1C50">
        <w:rPr>
          <w:sz w:val="24"/>
          <w:szCs w:val="24"/>
        </w:rPr>
        <w:t>а</w:t>
      </w:r>
      <w:r w:rsidRPr="00BC1C50">
        <w:rPr>
          <w:sz w:val="24"/>
          <w:szCs w:val="24"/>
        </w:rPr>
        <w:t>стия в конкурсах инновационных образовательных проектов</w:t>
      </w:r>
      <w:r w:rsidR="001E2F87">
        <w:rPr>
          <w:sz w:val="24"/>
          <w:szCs w:val="24"/>
        </w:rPr>
        <w:t>.</w:t>
      </w:r>
    </w:p>
    <w:p w:rsidR="001E2F87" w:rsidRDefault="001E2F87" w:rsidP="00BC1C50">
      <w:pPr>
        <w:spacing w:line="360" w:lineRule="auto"/>
        <w:jc w:val="both"/>
        <w:rPr>
          <w:sz w:val="24"/>
          <w:szCs w:val="24"/>
        </w:rPr>
      </w:pPr>
    </w:p>
    <w:p w:rsidR="001E2F87" w:rsidRDefault="001E2F87" w:rsidP="00BC1C50">
      <w:pPr>
        <w:spacing w:line="360" w:lineRule="auto"/>
        <w:jc w:val="both"/>
        <w:rPr>
          <w:sz w:val="24"/>
          <w:szCs w:val="24"/>
        </w:rPr>
      </w:pPr>
    </w:p>
    <w:p w:rsidR="001E2F87" w:rsidRPr="00BC1C50" w:rsidRDefault="001E2F87" w:rsidP="00BC1C50">
      <w:pPr>
        <w:spacing w:line="360" w:lineRule="auto"/>
        <w:jc w:val="both"/>
        <w:rPr>
          <w:sz w:val="24"/>
          <w:szCs w:val="24"/>
        </w:rPr>
      </w:pPr>
    </w:p>
    <w:p w:rsidR="00CB66BB" w:rsidRPr="00BC1C50" w:rsidRDefault="001E2F87" w:rsidP="001E2F8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2.</w:t>
      </w:r>
    </w:p>
    <w:tbl>
      <w:tblPr>
        <w:tblW w:w="9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1635"/>
        <w:gridCol w:w="3463"/>
        <w:gridCol w:w="1418"/>
        <w:gridCol w:w="2481"/>
      </w:tblGrid>
      <w:tr w:rsidR="00CB66BB" w:rsidRPr="00BC1C50" w:rsidTr="00F1445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Наименов</w:t>
            </w:r>
            <w:r w:rsidRPr="00BC1C50">
              <w:rPr>
                <w:sz w:val="24"/>
                <w:szCs w:val="24"/>
              </w:rPr>
              <w:t>а</w:t>
            </w:r>
            <w:r w:rsidRPr="00BC1C50">
              <w:rPr>
                <w:sz w:val="24"/>
                <w:szCs w:val="24"/>
              </w:rPr>
              <w:t>ние конку</w:t>
            </w:r>
            <w:r w:rsidRPr="00BC1C50">
              <w:rPr>
                <w:sz w:val="24"/>
                <w:szCs w:val="24"/>
              </w:rPr>
              <w:t>р</w:t>
            </w:r>
            <w:r w:rsidRPr="00BC1C50">
              <w:rPr>
                <w:sz w:val="24"/>
                <w:szCs w:val="24"/>
              </w:rPr>
              <w:t>са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Получены сре</w:t>
            </w:r>
            <w:r w:rsidRPr="00BC1C50">
              <w:rPr>
                <w:sz w:val="24"/>
                <w:szCs w:val="24"/>
              </w:rPr>
              <w:t>д</w:t>
            </w:r>
            <w:r w:rsidRPr="00BC1C50">
              <w:rPr>
                <w:sz w:val="24"/>
                <w:szCs w:val="24"/>
              </w:rPr>
              <w:t>ства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Результат</w:t>
            </w:r>
          </w:p>
        </w:tc>
      </w:tr>
      <w:tr w:rsidR="00CB66BB" w:rsidRPr="00BC1C50" w:rsidTr="00F1445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2007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ПНПО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color w:val="000000"/>
                <w:sz w:val="24"/>
                <w:szCs w:val="24"/>
              </w:rPr>
              <w:t>Организация сетевого взаим</w:t>
            </w:r>
            <w:r w:rsidRPr="00BC1C50">
              <w:rPr>
                <w:color w:val="000000"/>
                <w:sz w:val="24"/>
                <w:szCs w:val="24"/>
              </w:rPr>
              <w:t>о</w:t>
            </w:r>
            <w:r w:rsidRPr="00BC1C50">
              <w:rPr>
                <w:color w:val="000000"/>
                <w:sz w:val="24"/>
                <w:szCs w:val="24"/>
              </w:rPr>
              <w:t>действия образовательных у</w:t>
            </w:r>
            <w:r w:rsidRPr="00BC1C50">
              <w:rPr>
                <w:color w:val="000000"/>
                <w:sz w:val="24"/>
                <w:szCs w:val="24"/>
              </w:rPr>
              <w:t>ч</w:t>
            </w:r>
            <w:r w:rsidRPr="00BC1C50">
              <w:rPr>
                <w:color w:val="000000"/>
                <w:sz w:val="24"/>
                <w:szCs w:val="24"/>
              </w:rPr>
              <w:t>реждений Краснодарского края агропромышленного напра</w:t>
            </w:r>
            <w:r w:rsidRPr="00BC1C50">
              <w:rPr>
                <w:color w:val="000000"/>
                <w:sz w:val="24"/>
                <w:szCs w:val="24"/>
              </w:rPr>
              <w:t>в</w:t>
            </w:r>
            <w:r w:rsidRPr="00BC1C50">
              <w:rPr>
                <w:color w:val="000000"/>
                <w:sz w:val="24"/>
                <w:szCs w:val="24"/>
              </w:rPr>
              <w:t>ления по подготовке рабочих профессий, использующих в</w:t>
            </w:r>
            <w:r w:rsidRPr="00BC1C50">
              <w:rPr>
                <w:color w:val="000000"/>
                <w:sz w:val="24"/>
                <w:szCs w:val="24"/>
              </w:rPr>
              <w:t>ы</w:t>
            </w:r>
            <w:r w:rsidRPr="00BC1C50">
              <w:rPr>
                <w:color w:val="000000"/>
                <w:sz w:val="24"/>
                <w:szCs w:val="24"/>
              </w:rPr>
              <w:t>сокопроизводительные техн</w:t>
            </w:r>
            <w:r w:rsidRPr="00BC1C50">
              <w:rPr>
                <w:color w:val="000000"/>
                <w:sz w:val="24"/>
                <w:szCs w:val="24"/>
              </w:rPr>
              <w:t>о</w:t>
            </w:r>
            <w:r w:rsidRPr="00BC1C50">
              <w:rPr>
                <w:color w:val="000000"/>
                <w:sz w:val="24"/>
                <w:szCs w:val="24"/>
              </w:rPr>
              <w:t>логии в растениево</w:t>
            </w:r>
            <w:r w:rsidRPr="00BC1C50">
              <w:rPr>
                <w:color w:val="000000"/>
                <w:sz w:val="24"/>
                <w:szCs w:val="24"/>
              </w:rPr>
              <w:t>д</w:t>
            </w:r>
            <w:r w:rsidRPr="00BC1C50">
              <w:rPr>
                <w:color w:val="000000"/>
                <w:sz w:val="24"/>
                <w:szCs w:val="24"/>
              </w:rPr>
              <w:t>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40 млн. рублей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Создан ресурсный центр по подготовке специал</w:t>
            </w:r>
            <w:r w:rsidRPr="00BC1C50">
              <w:rPr>
                <w:sz w:val="24"/>
                <w:szCs w:val="24"/>
              </w:rPr>
              <w:t>и</w:t>
            </w:r>
            <w:r w:rsidRPr="00BC1C50">
              <w:rPr>
                <w:sz w:val="24"/>
                <w:szCs w:val="24"/>
              </w:rPr>
              <w:t>стов АПК</w:t>
            </w:r>
          </w:p>
        </w:tc>
      </w:tr>
      <w:tr w:rsidR="00CB66BB" w:rsidRPr="00BC1C50" w:rsidTr="00F1445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2009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Краевая ц</w:t>
            </w:r>
            <w:r w:rsidRPr="00BC1C50">
              <w:rPr>
                <w:sz w:val="24"/>
                <w:szCs w:val="24"/>
              </w:rPr>
              <w:t>е</w:t>
            </w:r>
            <w:r w:rsidRPr="00BC1C50">
              <w:rPr>
                <w:sz w:val="24"/>
                <w:szCs w:val="24"/>
              </w:rPr>
              <w:t>левая пр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>грамма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1C50">
              <w:rPr>
                <w:color w:val="000000"/>
                <w:sz w:val="24"/>
                <w:szCs w:val="24"/>
              </w:rPr>
              <w:t>Кубань. 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50 тысяч рублей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B66BB" w:rsidRPr="00BC1C50" w:rsidTr="00F1445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2010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КЦП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Повышение безопасности д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>рожного движения в Красн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>дарском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1млн. 424тыс. 347 рублей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1E2F87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BC1C50">
              <w:rPr>
                <w:sz w:val="24"/>
                <w:szCs w:val="24"/>
              </w:rPr>
              <w:t>П</w:t>
            </w:r>
            <w:r w:rsidR="00CB66BB" w:rsidRPr="00BC1C50">
              <w:rPr>
                <w:sz w:val="24"/>
                <w:szCs w:val="24"/>
              </w:rPr>
              <w:t>риобретены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B66BB" w:rsidRPr="00BC1C50">
              <w:rPr>
                <w:sz w:val="24"/>
                <w:szCs w:val="24"/>
              </w:rPr>
              <w:t>2  ле</w:t>
            </w:r>
            <w:r w:rsidR="00CB66BB" w:rsidRPr="00BC1C50">
              <w:rPr>
                <w:sz w:val="24"/>
                <w:szCs w:val="24"/>
              </w:rPr>
              <w:t>г</w:t>
            </w:r>
            <w:r w:rsidR="00CB66BB" w:rsidRPr="00BC1C50">
              <w:rPr>
                <w:sz w:val="24"/>
                <w:szCs w:val="24"/>
              </w:rPr>
              <w:t>ковых автомобиля и оборудование для учебного авт</w:t>
            </w:r>
            <w:r w:rsidR="00CB66BB" w:rsidRPr="00BC1C50">
              <w:rPr>
                <w:sz w:val="24"/>
                <w:szCs w:val="24"/>
              </w:rPr>
              <w:t>о</w:t>
            </w:r>
            <w:r w:rsidR="00CB66BB" w:rsidRPr="00BC1C50">
              <w:rPr>
                <w:sz w:val="24"/>
                <w:szCs w:val="24"/>
              </w:rPr>
              <w:t>дрома</w:t>
            </w:r>
          </w:p>
        </w:tc>
      </w:tr>
      <w:tr w:rsidR="00CB66BB" w:rsidRPr="00BC1C50" w:rsidTr="00F1445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2012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Конкурс краевых и</w:t>
            </w:r>
            <w:r w:rsidRPr="00BC1C50">
              <w:rPr>
                <w:sz w:val="24"/>
                <w:szCs w:val="24"/>
              </w:rPr>
              <w:t>н</w:t>
            </w:r>
            <w:r w:rsidRPr="00BC1C50">
              <w:rPr>
                <w:sz w:val="24"/>
                <w:szCs w:val="24"/>
              </w:rPr>
              <w:t>новац</w:t>
            </w:r>
            <w:r w:rsidRPr="00BC1C50">
              <w:rPr>
                <w:sz w:val="24"/>
                <w:szCs w:val="24"/>
              </w:rPr>
              <w:t>и</w:t>
            </w:r>
            <w:r w:rsidRPr="00BC1C50">
              <w:rPr>
                <w:sz w:val="24"/>
                <w:szCs w:val="24"/>
              </w:rPr>
              <w:t>онных пр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>грамм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Создание Центра оценки и се</w:t>
            </w:r>
            <w:r w:rsidRPr="00BC1C50">
              <w:rPr>
                <w:sz w:val="24"/>
                <w:szCs w:val="24"/>
              </w:rPr>
              <w:t>р</w:t>
            </w:r>
            <w:r w:rsidRPr="00BC1C50">
              <w:rPr>
                <w:sz w:val="24"/>
                <w:szCs w:val="24"/>
              </w:rPr>
              <w:t>тификации профессиональных  квалификаций специалистов по профилям «Сельское хозяйс</w:t>
            </w:r>
            <w:r w:rsidRPr="00BC1C50">
              <w:rPr>
                <w:sz w:val="24"/>
                <w:szCs w:val="24"/>
              </w:rPr>
              <w:t>т</w:t>
            </w:r>
            <w:r w:rsidRPr="00BC1C50">
              <w:rPr>
                <w:sz w:val="24"/>
                <w:szCs w:val="24"/>
              </w:rPr>
              <w:t>во». «Тран</w:t>
            </w:r>
            <w:r w:rsidRPr="00BC1C50">
              <w:rPr>
                <w:sz w:val="24"/>
                <w:szCs w:val="24"/>
              </w:rPr>
              <w:t>с</w:t>
            </w:r>
            <w:r w:rsidRPr="00BC1C50">
              <w:rPr>
                <w:sz w:val="24"/>
                <w:szCs w:val="24"/>
              </w:rPr>
              <w:t>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758 тысяч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Создан центр</w:t>
            </w:r>
          </w:p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сертификации</w:t>
            </w:r>
          </w:p>
        </w:tc>
      </w:tr>
      <w:tr w:rsidR="00CB66BB" w:rsidRPr="00BC1C50" w:rsidTr="00F1445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2012-2013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Участие в федерал</w:t>
            </w:r>
            <w:r w:rsidRPr="00BC1C50">
              <w:rPr>
                <w:sz w:val="24"/>
                <w:szCs w:val="24"/>
              </w:rPr>
              <w:t>ь</w:t>
            </w:r>
            <w:r w:rsidRPr="00BC1C50">
              <w:rPr>
                <w:sz w:val="24"/>
                <w:szCs w:val="24"/>
              </w:rPr>
              <w:t>ной пр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>грамме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Региональная  программа м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>дернизации профессиональн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>го образования в области «Энергетика»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2012 год – 2 млн.782 тыс. руб; 2013 – 2 млн. 200 тыс.  ру</w:t>
            </w:r>
            <w:r w:rsidRPr="00BC1C50">
              <w:rPr>
                <w:sz w:val="24"/>
                <w:szCs w:val="24"/>
              </w:rPr>
              <w:t>б</w:t>
            </w:r>
            <w:r w:rsidRPr="00BC1C50">
              <w:rPr>
                <w:sz w:val="24"/>
                <w:szCs w:val="24"/>
              </w:rPr>
              <w:t>лей.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Создана современная лаборатория электр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>обор</w:t>
            </w:r>
            <w:r w:rsidRPr="00BC1C50">
              <w:rPr>
                <w:sz w:val="24"/>
                <w:szCs w:val="24"/>
              </w:rPr>
              <w:t>у</w:t>
            </w:r>
            <w:r w:rsidRPr="00BC1C50">
              <w:rPr>
                <w:sz w:val="24"/>
                <w:szCs w:val="24"/>
              </w:rPr>
              <w:t>дования</w:t>
            </w:r>
          </w:p>
        </w:tc>
      </w:tr>
      <w:tr w:rsidR="00CB66BB" w:rsidRPr="00BC1C50" w:rsidTr="00F1445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2013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Конкурс краевых и</w:t>
            </w:r>
            <w:r w:rsidRPr="00BC1C50">
              <w:rPr>
                <w:sz w:val="24"/>
                <w:szCs w:val="24"/>
              </w:rPr>
              <w:t>н</w:t>
            </w:r>
            <w:r w:rsidRPr="00BC1C50">
              <w:rPr>
                <w:sz w:val="24"/>
                <w:szCs w:val="24"/>
              </w:rPr>
              <w:t>новац</w:t>
            </w:r>
            <w:r w:rsidRPr="00BC1C50">
              <w:rPr>
                <w:sz w:val="24"/>
                <w:szCs w:val="24"/>
              </w:rPr>
              <w:t>и</w:t>
            </w:r>
            <w:r w:rsidRPr="00BC1C50">
              <w:rPr>
                <w:sz w:val="24"/>
                <w:szCs w:val="24"/>
              </w:rPr>
              <w:t>онных пр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>грамм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Создание ресурсного центра для подготовки квалифицир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>ванных специалистов доро</w:t>
            </w:r>
            <w:r w:rsidRPr="00BC1C50">
              <w:rPr>
                <w:sz w:val="24"/>
                <w:szCs w:val="24"/>
              </w:rPr>
              <w:t>ж</w:t>
            </w:r>
            <w:r w:rsidRPr="00BC1C50">
              <w:rPr>
                <w:sz w:val="24"/>
                <w:szCs w:val="24"/>
              </w:rPr>
              <w:t>но-строительных специальн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lastRenderedPageBreak/>
              <w:t>стей в последующей эксплу</w:t>
            </w:r>
            <w:r w:rsidRPr="00BC1C50">
              <w:rPr>
                <w:sz w:val="24"/>
                <w:szCs w:val="24"/>
              </w:rPr>
              <w:t>а</w:t>
            </w:r>
            <w:r w:rsidRPr="00BC1C50">
              <w:rPr>
                <w:sz w:val="24"/>
                <w:szCs w:val="24"/>
              </w:rPr>
              <w:t>тации автом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>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lastRenderedPageBreak/>
              <w:t>16 млн. 388 тыс.800 рублей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B" w:rsidRPr="00BC1C50" w:rsidRDefault="00CB66BB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 xml:space="preserve">Создан ресурсный центр «Дорожник», создан современный кабинет и мастерская </w:t>
            </w:r>
            <w:r w:rsidRPr="00BC1C50">
              <w:rPr>
                <w:sz w:val="24"/>
                <w:szCs w:val="24"/>
              </w:rPr>
              <w:lastRenderedPageBreak/>
              <w:t>по ремонту и обсл</w:t>
            </w:r>
            <w:r w:rsidRPr="00BC1C50">
              <w:rPr>
                <w:sz w:val="24"/>
                <w:szCs w:val="24"/>
              </w:rPr>
              <w:t>у</w:t>
            </w:r>
            <w:r w:rsidRPr="00BC1C50">
              <w:rPr>
                <w:sz w:val="24"/>
                <w:szCs w:val="24"/>
              </w:rPr>
              <w:t>живанию дорожной и строительной техн</w:t>
            </w:r>
            <w:r w:rsidRPr="00BC1C50">
              <w:rPr>
                <w:sz w:val="24"/>
                <w:szCs w:val="24"/>
              </w:rPr>
              <w:t>и</w:t>
            </w:r>
            <w:r w:rsidRPr="00BC1C50">
              <w:rPr>
                <w:sz w:val="24"/>
                <w:szCs w:val="24"/>
              </w:rPr>
              <w:t>ки</w:t>
            </w:r>
          </w:p>
        </w:tc>
      </w:tr>
    </w:tbl>
    <w:p w:rsidR="00CB66BB" w:rsidRPr="00BC1C50" w:rsidRDefault="00CB66BB" w:rsidP="00BC1C50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6189" w:rsidRPr="00BC1C50" w:rsidRDefault="00DE2197" w:rsidP="00BC1C50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C1C50">
        <w:rPr>
          <w:rFonts w:ascii="Times New Roman" w:hAnsi="Times New Roman"/>
          <w:sz w:val="24"/>
          <w:szCs w:val="24"/>
        </w:rPr>
        <w:t xml:space="preserve">- SWOT-анализ (сильных и слабых сторон предприятия)  </w:t>
      </w:r>
      <w:r w:rsidR="00CB66BB" w:rsidRPr="00BC1C50">
        <w:rPr>
          <w:rFonts w:ascii="Times New Roman" w:hAnsi="Times New Roman"/>
          <w:sz w:val="24"/>
          <w:szCs w:val="24"/>
        </w:rPr>
        <w:t>представлен в табл. 3.</w:t>
      </w:r>
    </w:p>
    <w:p w:rsidR="007139B1" w:rsidRPr="001E2F87" w:rsidRDefault="001E2F87" w:rsidP="001E2F87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E2F87">
        <w:rPr>
          <w:rFonts w:ascii="Times New Roman" w:hAnsi="Times New Roman"/>
          <w:sz w:val="24"/>
          <w:szCs w:val="24"/>
        </w:rPr>
        <w:t>Таблица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3"/>
        <w:gridCol w:w="4776"/>
      </w:tblGrid>
      <w:tr w:rsidR="007563EB" w:rsidRPr="00BC1C50" w:rsidTr="0067032F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B" w:rsidRPr="007139B1" w:rsidRDefault="007563EB" w:rsidP="007139B1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B1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r w:rsidR="00E63362" w:rsidRPr="007139B1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7139B1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B" w:rsidRPr="007139B1" w:rsidRDefault="007563EB" w:rsidP="007139B1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B1">
              <w:rPr>
                <w:rFonts w:ascii="Times New Roman" w:hAnsi="Times New Roman"/>
                <w:sz w:val="24"/>
                <w:szCs w:val="24"/>
              </w:rPr>
              <w:t xml:space="preserve">Угрозы </w:t>
            </w:r>
            <w:r w:rsidR="00E63362" w:rsidRPr="007139B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39B1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</w:p>
        </w:tc>
      </w:tr>
      <w:tr w:rsidR="007563EB" w:rsidRPr="00BC1C50" w:rsidTr="00D52920">
        <w:trPr>
          <w:trHeight w:val="5351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97" w:rsidRPr="00BC1C50" w:rsidRDefault="00DE2197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четкая концепция;</w:t>
            </w:r>
          </w:p>
          <w:p w:rsidR="00DE2197" w:rsidRPr="00BC1C50" w:rsidRDefault="00E63362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передовые технологии</w:t>
            </w:r>
            <w:r w:rsidR="00DE2197" w:rsidRPr="00BC1C50">
              <w:rPr>
                <w:sz w:val="24"/>
                <w:szCs w:val="24"/>
              </w:rPr>
              <w:t xml:space="preserve"> и совреме</w:t>
            </w:r>
            <w:r w:rsidR="00DE2197" w:rsidRPr="00BC1C50">
              <w:rPr>
                <w:sz w:val="24"/>
                <w:szCs w:val="24"/>
              </w:rPr>
              <w:t>н</w:t>
            </w:r>
            <w:r w:rsidR="00DE2197" w:rsidRPr="00BC1C50">
              <w:rPr>
                <w:sz w:val="24"/>
                <w:szCs w:val="24"/>
              </w:rPr>
              <w:t>ное об</w:t>
            </w:r>
            <w:r w:rsidR="00DE2197" w:rsidRPr="00BC1C50">
              <w:rPr>
                <w:sz w:val="24"/>
                <w:szCs w:val="24"/>
              </w:rPr>
              <w:t>о</w:t>
            </w:r>
            <w:r w:rsidR="00DE2197" w:rsidRPr="00BC1C50">
              <w:rPr>
                <w:sz w:val="24"/>
                <w:szCs w:val="24"/>
              </w:rPr>
              <w:t>рудование;</w:t>
            </w:r>
          </w:p>
          <w:p w:rsidR="001E2F87" w:rsidRDefault="00E63362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материально-техническая база п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>полняется и совершенствуется в результате участия в конкурсах инновационных обр</w:t>
            </w:r>
            <w:r w:rsidRPr="00BC1C50">
              <w:rPr>
                <w:sz w:val="24"/>
                <w:szCs w:val="24"/>
              </w:rPr>
              <w:t>а</w:t>
            </w:r>
            <w:r w:rsidRPr="00BC1C50">
              <w:rPr>
                <w:sz w:val="24"/>
                <w:szCs w:val="24"/>
              </w:rPr>
              <w:t>зовател</w:t>
            </w:r>
            <w:r w:rsidRPr="00BC1C50">
              <w:rPr>
                <w:sz w:val="24"/>
                <w:szCs w:val="24"/>
              </w:rPr>
              <w:t>ь</w:t>
            </w:r>
            <w:r w:rsidRPr="00BC1C50">
              <w:rPr>
                <w:sz w:val="24"/>
                <w:szCs w:val="24"/>
              </w:rPr>
              <w:t>ных проектов;</w:t>
            </w:r>
          </w:p>
          <w:p w:rsidR="007563EB" w:rsidRPr="00BC1C50" w:rsidRDefault="007563EB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 xml:space="preserve"> появление новых технологий прои</w:t>
            </w:r>
            <w:r w:rsidRPr="00BC1C50">
              <w:rPr>
                <w:sz w:val="24"/>
                <w:szCs w:val="24"/>
              </w:rPr>
              <w:t>з</w:t>
            </w:r>
            <w:r w:rsidRPr="00BC1C50">
              <w:rPr>
                <w:sz w:val="24"/>
                <w:szCs w:val="24"/>
              </w:rPr>
              <w:t>водс</w:t>
            </w:r>
            <w:r w:rsidRPr="00BC1C50">
              <w:rPr>
                <w:sz w:val="24"/>
                <w:szCs w:val="24"/>
              </w:rPr>
              <w:t>т</w:t>
            </w:r>
            <w:r w:rsidRPr="00BC1C50">
              <w:rPr>
                <w:sz w:val="24"/>
                <w:szCs w:val="24"/>
              </w:rPr>
              <w:t>ва продукции;</w:t>
            </w:r>
          </w:p>
          <w:p w:rsidR="007563EB" w:rsidRPr="00BC1C50" w:rsidRDefault="007563EB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ненасыщенный потребительский р</w:t>
            </w:r>
            <w:r w:rsidRPr="00BC1C50">
              <w:rPr>
                <w:sz w:val="24"/>
                <w:szCs w:val="24"/>
              </w:rPr>
              <w:t>ы</w:t>
            </w:r>
            <w:r w:rsidRPr="00BC1C50">
              <w:rPr>
                <w:sz w:val="24"/>
                <w:szCs w:val="24"/>
              </w:rPr>
              <w:t>нок, возможности роста;</w:t>
            </w:r>
          </w:p>
          <w:p w:rsidR="007563EB" w:rsidRPr="00BC1C50" w:rsidRDefault="007563EB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удовлетворение запросов потребит</w:t>
            </w:r>
            <w:r w:rsidRPr="00BC1C50">
              <w:rPr>
                <w:sz w:val="24"/>
                <w:szCs w:val="24"/>
              </w:rPr>
              <w:t>е</w:t>
            </w:r>
            <w:r w:rsidRPr="00BC1C50">
              <w:rPr>
                <w:sz w:val="24"/>
                <w:szCs w:val="24"/>
              </w:rPr>
              <w:t>ля: качество продукции, скорость обслуж</w:t>
            </w:r>
            <w:r w:rsidRPr="00BC1C50">
              <w:rPr>
                <w:sz w:val="24"/>
                <w:szCs w:val="24"/>
              </w:rPr>
              <w:t>и</w:t>
            </w:r>
            <w:r w:rsidRPr="00BC1C50">
              <w:rPr>
                <w:sz w:val="24"/>
                <w:szCs w:val="24"/>
              </w:rPr>
              <w:t>вания, в</w:t>
            </w:r>
            <w:r w:rsidRPr="00BC1C50">
              <w:rPr>
                <w:sz w:val="24"/>
                <w:szCs w:val="24"/>
              </w:rPr>
              <w:t>ы</w:t>
            </w:r>
            <w:r w:rsidRPr="00BC1C50">
              <w:rPr>
                <w:sz w:val="24"/>
                <w:szCs w:val="24"/>
              </w:rPr>
              <w:t>сокий уровень сервиса;</w:t>
            </w:r>
          </w:p>
          <w:p w:rsidR="007563EB" w:rsidRPr="00BC1C50" w:rsidRDefault="00E63362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мотивирующая система оплаты</w:t>
            </w:r>
            <w:r w:rsidR="001E2F87">
              <w:rPr>
                <w:sz w:val="24"/>
                <w:szCs w:val="24"/>
              </w:rPr>
              <w:t>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97" w:rsidRPr="00BC1C50" w:rsidRDefault="007563EB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 xml:space="preserve">выход на рынок </w:t>
            </w:r>
            <w:r w:rsidR="00DE2197" w:rsidRPr="00BC1C50">
              <w:rPr>
                <w:sz w:val="24"/>
                <w:szCs w:val="24"/>
              </w:rPr>
              <w:t xml:space="preserve">образовательных услуг </w:t>
            </w:r>
            <w:r w:rsidRPr="00BC1C50">
              <w:rPr>
                <w:sz w:val="24"/>
                <w:szCs w:val="24"/>
              </w:rPr>
              <w:t>н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 xml:space="preserve">вых конкурентов </w:t>
            </w:r>
            <w:r w:rsidR="0034239F" w:rsidRPr="00BC1C50">
              <w:rPr>
                <w:sz w:val="24"/>
                <w:szCs w:val="24"/>
              </w:rPr>
              <w:t xml:space="preserve"> (</w:t>
            </w:r>
            <w:proofErr w:type="gramStart"/>
            <w:r w:rsidR="00A02026" w:rsidRPr="00BC1C50">
              <w:rPr>
                <w:sz w:val="24"/>
                <w:szCs w:val="24"/>
              </w:rPr>
              <w:t>имеющиеся</w:t>
            </w:r>
            <w:proofErr w:type="gramEnd"/>
            <w:r w:rsidR="00A02026" w:rsidRPr="00BC1C50">
              <w:rPr>
                <w:sz w:val="24"/>
                <w:szCs w:val="24"/>
              </w:rPr>
              <w:t xml:space="preserve"> и новые  ПОУ в Тихорецком районе</w:t>
            </w:r>
            <w:r w:rsidR="0034239F" w:rsidRPr="00BC1C50">
              <w:rPr>
                <w:sz w:val="24"/>
                <w:szCs w:val="24"/>
              </w:rPr>
              <w:t>)</w:t>
            </w:r>
          </w:p>
          <w:p w:rsidR="007563EB" w:rsidRPr="00BC1C50" w:rsidRDefault="007563EB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активная деятельность текущего конкуре</w:t>
            </w:r>
            <w:r w:rsidRPr="00BC1C50">
              <w:rPr>
                <w:sz w:val="24"/>
                <w:szCs w:val="24"/>
              </w:rPr>
              <w:t>н</w:t>
            </w:r>
            <w:r w:rsidRPr="00BC1C50">
              <w:rPr>
                <w:sz w:val="24"/>
                <w:szCs w:val="24"/>
              </w:rPr>
              <w:t>та, конкурентного окружения;</w:t>
            </w:r>
          </w:p>
          <w:p w:rsidR="007563EB" w:rsidRPr="00BC1C50" w:rsidRDefault="007563EB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недостаток инвестиций;</w:t>
            </w:r>
          </w:p>
          <w:p w:rsidR="007563EB" w:rsidRPr="00BC1C50" w:rsidRDefault="007563EB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недостаток опыта;</w:t>
            </w:r>
          </w:p>
          <w:p w:rsidR="007563EB" w:rsidRPr="00BC1C50" w:rsidRDefault="0034239F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 xml:space="preserve">недостаток </w:t>
            </w:r>
            <w:r w:rsidR="007563EB" w:rsidRPr="00BC1C50">
              <w:rPr>
                <w:sz w:val="24"/>
                <w:szCs w:val="24"/>
              </w:rPr>
              <w:t xml:space="preserve"> квалифицированных кадров;</w:t>
            </w:r>
          </w:p>
          <w:p w:rsidR="007563EB" w:rsidRPr="00BC1C50" w:rsidRDefault="00CB66BB" w:rsidP="001E2F87">
            <w:pPr>
              <w:numPr>
                <w:ilvl w:val="0"/>
                <w:numId w:val="13"/>
              </w:numPr>
              <w:spacing w:line="360" w:lineRule="auto"/>
              <w:ind w:left="0" w:firstLine="176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 xml:space="preserve">моральное  старение закупленного  </w:t>
            </w:r>
            <w:r w:rsidR="00A02026" w:rsidRPr="00BC1C50">
              <w:rPr>
                <w:sz w:val="24"/>
                <w:szCs w:val="24"/>
              </w:rPr>
              <w:t>и</w:t>
            </w:r>
            <w:r w:rsidR="00A02026" w:rsidRPr="00BC1C50">
              <w:rPr>
                <w:sz w:val="24"/>
                <w:szCs w:val="24"/>
              </w:rPr>
              <w:t>м</w:t>
            </w:r>
            <w:r w:rsidR="00A02026" w:rsidRPr="00BC1C50">
              <w:rPr>
                <w:sz w:val="24"/>
                <w:szCs w:val="24"/>
              </w:rPr>
              <w:t>портного</w:t>
            </w:r>
            <w:r w:rsidRPr="00BC1C50">
              <w:rPr>
                <w:sz w:val="24"/>
                <w:szCs w:val="24"/>
              </w:rPr>
              <w:t xml:space="preserve"> </w:t>
            </w:r>
            <w:r w:rsidR="001E2F87">
              <w:rPr>
                <w:sz w:val="24"/>
                <w:szCs w:val="24"/>
              </w:rPr>
              <w:t xml:space="preserve"> оборудования.</w:t>
            </w:r>
          </w:p>
          <w:p w:rsidR="007563EB" w:rsidRPr="00BC1C50" w:rsidRDefault="007563EB" w:rsidP="00BC1C50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3EB" w:rsidRPr="00BC1C50" w:rsidRDefault="007563EB" w:rsidP="00BC1C50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3EB" w:rsidRPr="00BC1C50" w:rsidRDefault="007563EB" w:rsidP="00BC1C50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61A8" w:rsidRPr="00BC1C50" w:rsidRDefault="007563EB" w:rsidP="00BC1C50">
      <w:pPr>
        <w:spacing w:line="360" w:lineRule="auto"/>
        <w:ind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 xml:space="preserve">По </w:t>
      </w:r>
      <w:r w:rsidR="00D52920" w:rsidRPr="00BC1C50">
        <w:rPr>
          <w:sz w:val="24"/>
          <w:szCs w:val="24"/>
        </w:rPr>
        <w:t>итогам SWOT</w:t>
      </w:r>
      <w:r w:rsidR="00DD21CC" w:rsidRPr="00BC1C50">
        <w:rPr>
          <w:sz w:val="24"/>
          <w:szCs w:val="24"/>
        </w:rPr>
        <w:t xml:space="preserve"> </w:t>
      </w:r>
      <w:r w:rsidR="00D52920" w:rsidRPr="00BC1C50">
        <w:rPr>
          <w:sz w:val="24"/>
          <w:szCs w:val="24"/>
        </w:rPr>
        <w:t>- анализа ПОУ</w:t>
      </w:r>
      <w:r w:rsidRPr="00BC1C50">
        <w:rPr>
          <w:sz w:val="24"/>
          <w:szCs w:val="24"/>
        </w:rPr>
        <w:t xml:space="preserve">  видно, что во внешней среде имеется достаточное количество возможностей для успешной работы заведения, а четко сформированная ко</w:t>
      </w:r>
      <w:r w:rsidRPr="00BC1C50">
        <w:rPr>
          <w:sz w:val="24"/>
          <w:szCs w:val="24"/>
        </w:rPr>
        <w:t>н</w:t>
      </w:r>
      <w:r w:rsidRPr="00BC1C50">
        <w:rPr>
          <w:sz w:val="24"/>
          <w:szCs w:val="24"/>
        </w:rPr>
        <w:t>цепция, пер</w:t>
      </w:r>
      <w:r w:rsidRPr="00BC1C50">
        <w:rPr>
          <w:sz w:val="24"/>
          <w:szCs w:val="24"/>
        </w:rPr>
        <w:t>е</w:t>
      </w:r>
      <w:r w:rsidRPr="00BC1C50">
        <w:rPr>
          <w:sz w:val="24"/>
          <w:szCs w:val="24"/>
        </w:rPr>
        <w:t>довые технологии и знание потребительских предпочте</w:t>
      </w:r>
      <w:r w:rsidR="00CB66BB" w:rsidRPr="00BC1C50">
        <w:rPr>
          <w:sz w:val="24"/>
          <w:szCs w:val="24"/>
        </w:rPr>
        <w:t>ний позволят ПОУ</w:t>
      </w:r>
      <w:r w:rsidRPr="00BC1C50">
        <w:rPr>
          <w:sz w:val="24"/>
          <w:szCs w:val="24"/>
        </w:rPr>
        <w:t xml:space="preserve"> справиться с возможными угрозами и усилить слабые сто</w:t>
      </w:r>
      <w:r w:rsidR="00CB66BB" w:rsidRPr="00BC1C50">
        <w:rPr>
          <w:sz w:val="24"/>
          <w:szCs w:val="24"/>
        </w:rPr>
        <w:t>р</w:t>
      </w:r>
      <w:r w:rsidR="00CB66BB" w:rsidRPr="00BC1C50">
        <w:rPr>
          <w:sz w:val="24"/>
          <w:szCs w:val="24"/>
        </w:rPr>
        <w:t>о</w:t>
      </w:r>
      <w:r w:rsidR="00CB66BB" w:rsidRPr="00BC1C50">
        <w:rPr>
          <w:sz w:val="24"/>
          <w:szCs w:val="24"/>
        </w:rPr>
        <w:t>ны</w:t>
      </w:r>
      <w:r w:rsidRPr="00BC1C50">
        <w:rPr>
          <w:sz w:val="24"/>
          <w:szCs w:val="24"/>
        </w:rPr>
        <w:t xml:space="preserve">. </w:t>
      </w:r>
    </w:p>
    <w:p w:rsidR="00BD61A8" w:rsidRPr="00BC1C50" w:rsidRDefault="00BD61A8" w:rsidP="00BC1C50">
      <w:pPr>
        <w:spacing w:line="360" w:lineRule="auto"/>
        <w:ind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В результате  создания инновационного продукта планируется осуществить и</w:t>
      </w:r>
      <w:r w:rsidRPr="00BC1C50">
        <w:rPr>
          <w:sz w:val="24"/>
          <w:szCs w:val="24"/>
        </w:rPr>
        <w:t>н</w:t>
      </w:r>
      <w:r w:rsidRPr="00BC1C50">
        <w:rPr>
          <w:sz w:val="24"/>
          <w:szCs w:val="24"/>
        </w:rPr>
        <w:t>форматизацию образовательного среды техникума, общими идеями которой я</w:t>
      </w:r>
      <w:r w:rsidRPr="00BC1C50">
        <w:rPr>
          <w:sz w:val="24"/>
          <w:szCs w:val="24"/>
        </w:rPr>
        <w:t>в</w:t>
      </w:r>
      <w:r w:rsidRPr="00BC1C50">
        <w:rPr>
          <w:sz w:val="24"/>
          <w:szCs w:val="24"/>
        </w:rPr>
        <w:t>ляются:</w:t>
      </w:r>
    </w:p>
    <w:p w:rsidR="00BD61A8" w:rsidRPr="00BC1C50" w:rsidRDefault="00BD61A8" w:rsidP="00346AB3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создание учебных материалов нового поколения – электронных  учебников, электрифицированных стендов, программ для контроля знаний, умений и навыков  ст</w:t>
      </w:r>
      <w:r w:rsidRPr="00BC1C50">
        <w:rPr>
          <w:sz w:val="24"/>
          <w:szCs w:val="24"/>
        </w:rPr>
        <w:t>у</w:t>
      </w:r>
      <w:r w:rsidRPr="00BC1C50">
        <w:rPr>
          <w:sz w:val="24"/>
          <w:szCs w:val="24"/>
        </w:rPr>
        <w:t>дентов, инстру</w:t>
      </w:r>
      <w:r w:rsidRPr="00BC1C50">
        <w:rPr>
          <w:sz w:val="24"/>
          <w:szCs w:val="24"/>
        </w:rPr>
        <w:t>к</w:t>
      </w:r>
      <w:r w:rsidRPr="00BC1C50">
        <w:rPr>
          <w:sz w:val="24"/>
          <w:szCs w:val="24"/>
        </w:rPr>
        <w:t>ционных карт с фотографиями пошагового алгоритма выполнения учебно-производственных работ, видеороликов с записями фрагме</w:t>
      </w:r>
      <w:r w:rsidRPr="00BC1C50">
        <w:rPr>
          <w:sz w:val="24"/>
          <w:szCs w:val="24"/>
        </w:rPr>
        <w:t>н</w:t>
      </w:r>
      <w:r w:rsidRPr="00BC1C50">
        <w:rPr>
          <w:sz w:val="24"/>
          <w:szCs w:val="24"/>
        </w:rPr>
        <w:t xml:space="preserve">тов различных структурных </w:t>
      </w:r>
      <w:r w:rsidRPr="00BC1C50">
        <w:rPr>
          <w:sz w:val="24"/>
          <w:szCs w:val="24"/>
        </w:rPr>
        <w:lastRenderedPageBreak/>
        <w:t>элементов уроков, например, демонстрация проблемных ситуаций, типичных ошибок, правильных приемов выполнения у</w:t>
      </w:r>
      <w:r w:rsidRPr="00BC1C50">
        <w:rPr>
          <w:sz w:val="24"/>
          <w:szCs w:val="24"/>
        </w:rPr>
        <w:t>п</w:t>
      </w:r>
      <w:r w:rsidRPr="00BC1C50">
        <w:rPr>
          <w:sz w:val="24"/>
          <w:szCs w:val="24"/>
        </w:rPr>
        <w:t>ражнений;</w:t>
      </w:r>
    </w:p>
    <w:p w:rsidR="00BD61A8" w:rsidRPr="00BC1C50" w:rsidRDefault="00BD61A8" w:rsidP="00346AB3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формирование нормативной базы для разработки учебных материалов;</w:t>
      </w:r>
    </w:p>
    <w:p w:rsidR="00BD61A8" w:rsidRPr="00BC1C50" w:rsidRDefault="00BD61A8" w:rsidP="00346AB3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закупка лицензионных программ;</w:t>
      </w:r>
    </w:p>
    <w:p w:rsidR="00BD61A8" w:rsidRPr="00BC1C50" w:rsidRDefault="00BD61A8" w:rsidP="00346AB3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тестирование учебных материалов и их внедрение в практику;</w:t>
      </w:r>
    </w:p>
    <w:p w:rsidR="00BD61A8" w:rsidRPr="00BC1C50" w:rsidRDefault="00BD61A8" w:rsidP="00346AB3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 xml:space="preserve">обучение инженерно-педагогических работников </w:t>
      </w:r>
      <w:r w:rsidR="00A02026" w:rsidRPr="00BC1C50">
        <w:rPr>
          <w:sz w:val="24"/>
          <w:szCs w:val="24"/>
        </w:rPr>
        <w:t xml:space="preserve">методикам разработки и </w:t>
      </w:r>
      <w:r w:rsidRPr="00BC1C50">
        <w:rPr>
          <w:sz w:val="24"/>
          <w:szCs w:val="24"/>
        </w:rPr>
        <w:t>и</w:t>
      </w:r>
      <w:r w:rsidRPr="00BC1C50">
        <w:rPr>
          <w:sz w:val="24"/>
          <w:szCs w:val="24"/>
        </w:rPr>
        <w:t>с</w:t>
      </w:r>
      <w:r w:rsidRPr="00BC1C50">
        <w:rPr>
          <w:sz w:val="24"/>
          <w:szCs w:val="24"/>
        </w:rPr>
        <w:t>пользов</w:t>
      </w:r>
      <w:r w:rsidRPr="00BC1C50">
        <w:rPr>
          <w:sz w:val="24"/>
          <w:szCs w:val="24"/>
        </w:rPr>
        <w:t>а</w:t>
      </w:r>
      <w:r w:rsidR="00A02026" w:rsidRPr="00BC1C50">
        <w:rPr>
          <w:sz w:val="24"/>
          <w:szCs w:val="24"/>
        </w:rPr>
        <w:t>ния</w:t>
      </w:r>
      <w:r w:rsidRPr="00BC1C50">
        <w:rPr>
          <w:sz w:val="24"/>
          <w:szCs w:val="24"/>
        </w:rPr>
        <w:t xml:space="preserve"> информационных технологий.</w:t>
      </w:r>
    </w:p>
    <w:p w:rsidR="00BA5CC0" w:rsidRPr="00BC1C50" w:rsidRDefault="00BA5CC0" w:rsidP="00BC1C50">
      <w:pPr>
        <w:spacing w:line="360" w:lineRule="auto"/>
        <w:ind w:firstLine="708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Создание   данного инновационного продукта  займет одно из ключевых ме</w:t>
      </w:r>
      <w:proofErr w:type="gramStart"/>
      <w:r w:rsidRPr="00BC1C50">
        <w:rPr>
          <w:sz w:val="24"/>
          <w:szCs w:val="24"/>
        </w:rPr>
        <w:t>ст в пр</w:t>
      </w:r>
      <w:proofErr w:type="gramEnd"/>
      <w:r w:rsidRPr="00BC1C50">
        <w:rPr>
          <w:sz w:val="24"/>
          <w:szCs w:val="24"/>
        </w:rPr>
        <w:t>ограмме развития техникума. Предполагается, что изменения, происшедшие при созд</w:t>
      </w:r>
      <w:r w:rsidRPr="00BC1C50">
        <w:rPr>
          <w:sz w:val="24"/>
          <w:szCs w:val="24"/>
        </w:rPr>
        <w:t>а</w:t>
      </w:r>
      <w:r w:rsidRPr="00BC1C50">
        <w:rPr>
          <w:sz w:val="24"/>
          <w:szCs w:val="24"/>
        </w:rPr>
        <w:t>нии на базе техн</w:t>
      </w:r>
      <w:r w:rsidRPr="00BC1C50">
        <w:rPr>
          <w:sz w:val="24"/>
          <w:szCs w:val="24"/>
        </w:rPr>
        <w:t>и</w:t>
      </w:r>
      <w:r w:rsidRPr="00BC1C50">
        <w:rPr>
          <w:sz w:val="24"/>
          <w:szCs w:val="24"/>
        </w:rPr>
        <w:t>кума  современного учебно-</w:t>
      </w:r>
      <w:r w:rsidR="00746128" w:rsidRPr="00BC1C50">
        <w:rPr>
          <w:sz w:val="24"/>
          <w:szCs w:val="24"/>
        </w:rPr>
        <w:t xml:space="preserve">методического </w:t>
      </w:r>
      <w:r w:rsidRPr="00BC1C50">
        <w:rPr>
          <w:sz w:val="24"/>
          <w:szCs w:val="24"/>
        </w:rPr>
        <w:t xml:space="preserve"> комплекса создадут условия для более эффективной деятельности всего инженерно-педагогического коллектива. Это, прежде всего, условия для разработки нормативно-правовых и экономических показат</w:t>
      </w:r>
      <w:r w:rsidRPr="00BC1C50">
        <w:rPr>
          <w:sz w:val="24"/>
          <w:szCs w:val="24"/>
        </w:rPr>
        <w:t>е</w:t>
      </w:r>
      <w:r w:rsidRPr="00BC1C50">
        <w:rPr>
          <w:sz w:val="24"/>
          <w:szCs w:val="24"/>
        </w:rPr>
        <w:t xml:space="preserve">лей повышения качества образования, стабилизации основных </w:t>
      </w:r>
      <w:r w:rsidR="00A02026" w:rsidRPr="00BC1C50">
        <w:rPr>
          <w:sz w:val="24"/>
          <w:szCs w:val="24"/>
        </w:rPr>
        <w:t>фондов, модернизации учебно</w:t>
      </w:r>
      <w:r w:rsidR="001E2F87">
        <w:rPr>
          <w:sz w:val="24"/>
          <w:szCs w:val="24"/>
        </w:rPr>
        <w:t xml:space="preserve"> </w:t>
      </w:r>
      <w:r w:rsidRPr="00BC1C50">
        <w:rPr>
          <w:sz w:val="24"/>
          <w:szCs w:val="24"/>
        </w:rPr>
        <w:t>-</w:t>
      </w:r>
      <w:r w:rsidR="001E2F87">
        <w:rPr>
          <w:sz w:val="24"/>
          <w:szCs w:val="24"/>
        </w:rPr>
        <w:t xml:space="preserve"> </w:t>
      </w:r>
      <w:r w:rsidR="00A02026" w:rsidRPr="00BC1C50">
        <w:rPr>
          <w:sz w:val="24"/>
          <w:szCs w:val="24"/>
        </w:rPr>
        <w:t>методи</w:t>
      </w:r>
      <w:r w:rsidR="001E2F87">
        <w:rPr>
          <w:sz w:val="24"/>
          <w:szCs w:val="24"/>
        </w:rPr>
        <w:t>че</w:t>
      </w:r>
      <w:r w:rsidRPr="00BC1C50">
        <w:rPr>
          <w:sz w:val="24"/>
          <w:szCs w:val="24"/>
        </w:rPr>
        <w:t xml:space="preserve">ской базы; совершенствование управленческих принципов управления учебным заведением. </w:t>
      </w:r>
      <w:proofErr w:type="gramStart"/>
      <w:r w:rsidRPr="00BC1C50">
        <w:rPr>
          <w:sz w:val="24"/>
          <w:szCs w:val="24"/>
        </w:rPr>
        <w:t>Накопленный опыт методической</w:t>
      </w:r>
      <w:r w:rsidR="00746128" w:rsidRPr="00BC1C50">
        <w:rPr>
          <w:sz w:val="24"/>
          <w:szCs w:val="24"/>
        </w:rPr>
        <w:t xml:space="preserve"> работы</w:t>
      </w:r>
      <w:r w:rsidRPr="00BC1C50">
        <w:rPr>
          <w:sz w:val="24"/>
          <w:szCs w:val="24"/>
        </w:rPr>
        <w:t>, собственные методич</w:t>
      </w:r>
      <w:r w:rsidRPr="00BC1C50">
        <w:rPr>
          <w:sz w:val="24"/>
          <w:szCs w:val="24"/>
        </w:rPr>
        <w:t>е</w:t>
      </w:r>
      <w:r w:rsidRPr="00BC1C50">
        <w:rPr>
          <w:sz w:val="24"/>
          <w:szCs w:val="24"/>
        </w:rPr>
        <w:t>ские разработки, инновации, находки позволят создать за коро</w:t>
      </w:r>
      <w:r w:rsidRPr="00BC1C50">
        <w:rPr>
          <w:sz w:val="24"/>
          <w:szCs w:val="24"/>
        </w:rPr>
        <w:t>т</w:t>
      </w:r>
      <w:r w:rsidRPr="00BC1C50">
        <w:rPr>
          <w:sz w:val="24"/>
          <w:szCs w:val="24"/>
        </w:rPr>
        <w:t xml:space="preserve">кий срок современную </w:t>
      </w:r>
      <w:r w:rsidR="00746128" w:rsidRPr="00BC1C50">
        <w:rPr>
          <w:sz w:val="24"/>
          <w:szCs w:val="24"/>
        </w:rPr>
        <w:t xml:space="preserve"> электронную </w:t>
      </w:r>
      <w:r w:rsidRPr="00BC1C50">
        <w:rPr>
          <w:sz w:val="24"/>
          <w:szCs w:val="24"/>
        </w:rPr>
        <w:t xml:space="preserve"> базу, отвечающую требованиям данного проекта, привлечь </w:t>
      </w:r>
      <w:r w:rsidR="00746128" w:rsidRPr="00BC1C50">
        <w:rPr>
          <w:sz w:val="24"/>
          <w:szCs w:val="24"/>
        </w:rPr>
        <w:t xml:space="preserve"> к методической работе широкий круг  преподавателей и мастеров производственного обучения</w:t>
      </w:r>
      <w:r w:rsidRPr="00BC1C50">
        <w:rPr>
          <w:sz w:val="24"/>
          <w:szCs w:val="24"/>
        </w:rPr>
        <w:t>, сформ</w:t>
      </w:r>
      <w:r w:rsidRPr="00BC1C50">
        <w:rPr>
          <w:sz w:val="24"/>
          <w:szCs w:val="24"/>
        </w:rPr>
        <w:t>и</w:t>
      </w:r>
      <w:r w:rsidRPr="00BC1C50">
        <w:rPr>
          <w:sz w:val="24"/>
          <w:szCs w:val="24"/>
        </w:rPr>
        <w:t>ровать эффективную систему взаимодейст</w:t>
      </w:r>
      <w:r w:rsidR="00746128" w:rsidRPr="00BC1C50">
        <w:rPr>
          <w:sz w:val="24"/>
          <w:szCs w:val="24"/>
        </w:rPr>
        <w:t xml:space="preserve">вия с </w:t>
      </w:r>
      <w:r w:rsidRPr="00BC1C50">
        <w:rPr>
          <w:sz w:val="24"/>
          <w:szCs w:val="24"/>
        </w:rPr>
        <w:t xml:space="preserve"> социальными партнерами, работодател</w:t>
      </w:r>
      <w:r w:rsidRPr="00BC1C50">
        <w:rPr>
          <w:sz w:val="24"/>
          <w:szCs w:val="24"/>
        </w:rPr>
        <w:t>я</w:t>
      </w:r>
      <w:r w:rsidRPr="00BC1C50">
        <w:rPr>
          <w:sz w:val="24"/>
          <w:szCs w:val="24"/>
        </w:rPr>
        <w:t>ми и систему содействия трудоустройства об</w:t>
      </w:r>
      <w:r w:rsidRPr="00BC1C50">
        <w:rPr>
          <w:sz w:val="24"/>
          <w:szCs w:val="24"/>
        </w:rPr>
        <w:t>у</w:t>
      </w:r>
      <w:r w:rsidRPr="00BC1C50">
        <w:rPr>
          <w:sz w:val="24"/>
          <w:szCs w:val="24"/>
        </w:rPr>
        <w:t>чающихся.</w:t>
      </w:r>
      <w:proofErr w:type="gramEnd"/>
    </w:p>
    <w:p w:rsidR="00BA5CC0" w:rsidRDefault="00BA5CC0" w:rsidP="00BC1C50">
      <w:pPr>
        <w:spacing w:line="360" w:lineRule="auto"/>
        <w:ind w:firstLine="708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Для успешного освоения инновационн</w:t>
      </w:r>
      <w:r w:rsidR="00746128" w:rsidRPr="00BC1C50">
        <w:rPr>
          <w:sz w:val="24"/>
          <w:szCs w:val="24"/>
        </w:rPr>
        <w:t>ого образовательного продукта</w:t>
      </w:r>
      <w:r w:rsidRPr="00BC1C50">
        <w:rPr>
          <w:sz w:val="24"/>
          <w:szCs w:val="24"/>
        </w:rPr>
        <w:t xml:space="preserve"> преподават</w:t>
      </w:r>
      <w:r w:rsidRPr="00BC1C50">
        <w:rPr>
          <w:sz w:val="24"/>
          <w:szCs w:val="24"/>
        </w:rPr>
        <w:t>е</w:t>
      </w:r>
      <w:r w:rsidRPr="00BC1C50">
        <w:rPr>
          <w:sz w:val="24"/>
          <w:szCs w:val="24"/>
        </w:rPr>
        <w:t>лям и мастерам производственного обучения необходимо будет постоянно  повышать свою квалификацию и педагогическое мастерство в использовании информатизации пр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фессионального обр</w:t>
      </w:r>
      <w:r w:rsidRPr="00BC1C50">
        <w:rPr>
          <w:sz w:val="24"/>
          <w:szCs w:val="24"/>
        </w:rPr>
        <w:t>а</w:t>
      </w:r>
      <w:r w:rsidRPr="00BC1C50">
        <w:rPr>
          <w:sz w:val="24"/>
          <w:szCs w:val="24"/>
        </w:rPr>
        <w:t>зования, направленной на массовое использование преподавателями и мастерами производственного обучения информационных коммуникативных технол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гий и современных технологий компьютерной диагностики, технич</w:t>
      </w:r>
      <w:r w:rsidRPr="00BC1C50">
        <w:rPr>
          <w:sz w:val="24"/>
          <w:szCs w:val="24"/>
        </w:rPr>
        <w:t>е</w:t>
      </w:r>
      <w:r w:rsidRPr="00BC1C50">
        <w:rPr>
          <w:sz w:val="24"/>
          <w:szCs w:val="24"/>
        </w:rPr>
        <w:t>ского обслуживания и ремонта автомобильной техники.</w:t>
      </w:r>
    </w:p>
    <w:p w:rsidR="001E2F87" w:rsidRPr="00BC1C50" w:rsidRDefault="001E2F87" w:rsidP="00BC1C50">
      <w:pPr>
        <w:spacing w:line="360" w:lineRule="auto"/>
        <w:ind w:firstLine="708"/>
        <w:jc w:val="both"/>
        <w:rPr>
          <w:sz w:val="24"/>
          <w:szCs w:val="24"/>
        </w:rPr>
      </w:pPr>
    </w:p>
    <w:p w:rsidR="005023FE" w:rsidRPr="00BC1C50" w:rsidRDefault="007139B1" w:rsidP="00BC1C50">
      <w:pPr>
        <w:tabs>
          <w:tab w:val="left" w:pos="9923"/>
        </w:tabs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1</w:t>
      </w:r>
      <w:r w:rsidR="00E8580B" w:rsidRPr="00BC1C50">
        <w:rPr>
          <w:rFonts w:eastAsia="Calibri"/>
          <w:b/>
          <w:color w:val="000000"/>
          <w:sz w:val="24"/>
          <w:szCs w:val="24"/>
        </w:rPr>
        <w:t xml:space="preserve">.4 Обоснование </w:t>
      </w:r>
      <w:r w:rsidR="005023FE" w:rsidRPr="00BC1C50">
        <w:rPr>
          <w:rFonts w:eastAsia="Calibri"/>
          <w:b/>
          <w:color w:val="000000"/>
          <w:sz w:val="24"/>
          <w:szCs w:val="24"/>
        </w:rPr>
        <w:t xml:space="preserve"> значимости</w:t>
      </w:r>
      <w:r w:rsidR="00E8580B" w:rsidRPr="00BC1C50">
        <w:rPr>
          <w:rFonts w:eastAsia="Calibri"/>
          <w:b/>
          <w:color w:val="000000"/>
          <w:sz w:val="24"/>
          <w:szCs w:val="24"/>
        </w:rPr>
        <w:t xml:space="preserve"> проекта</w:t>
      </w:r>
      <w:r w:rsidR="005023FE" w:rsidRPr="00BC1C50">
        <w:rPr>
          <w:rFonts w:eastAsia="Calibri"/>
          <w:b/>
          <w:color w:val="000000"/>
          <w:sz w:val="24"/>
          <w:szCs w:val="24"/>
        </w:rPr>
        <w:t xml:space="preserve"> для развития  </w:t>
      </w:r>
      <w:r w:rsidR="00DA3970" w:rsidRPr="00BC1C50">
        <w:rPr>
          <w:rFonts w:eastAsia="Calibri"/>
          <w:b/>
          <w:color w:val="000000"/>
          <w:sz w:val="24"/>
          <w:szCs w:val="24"/>
        </w:rPr>
        <w:t xml:space="preserve"> частно-государственного пар</w:t>
      </w:r>
      <w:r w:rsidR="00DA3970" w:rsidRPr="00BC1C50">
        <w:rPr>
          <w:rFonts w:eastAsia="Calibri"/>
          <w:b/>
          <w:color w:val="000000"/>
          <w:sz w:val="24"/>
          <w:szCs w:val="24"/>
        </w:rPr>
        <w:t>т</w:t>
      </w:r>
      <w:r w:rsidR="00DA3970" w:rsidRPr="00BC1C50">
        <w:rPr>
          <w:rFonts w:eastAsia="Calibri"/>
          <w:b/>
          <w:color w:val="000000"/>
          <w:sz w:val="24"/>
          <w:szCs w:val="24"/>
        </w:rPr>
        <w:t xml:space="preserve">нерства и </w:t>
      </w:r>
      <w:r w:rsidR="005023FE" w:rsidRPr="00BC1C50">
        <w:rPr>
          <w:rFonts w:eastAsia="Calibri"/>
          <w:b/>
          <w:color w:val="000000"/>
          <w:sz w:val="24"/>
          <w:szCs w:val="24"/>
        </w:rPr>
        <w:t>системы образования Краснодарского края</w:t>
      </w:r>
    </w:p>
    <w:p w:rsidR="001E2F87" w:rsidRDefault="00824198" w:rsidP="00BC1C50">
      <w:pPr>
        <w:spacing w:line="360" w:lineRule="auto"/>
        <w:ind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Реализация данного образовательного проекта  предполагает тесную взаимосвязь техникума с Центром занятости населения Тихорецкого и близлежащих районов, акти</w:t>
      </w:r>
      <w:r w:rsidRPr="00BC1C50">
        <w:rPr>
          <w:sz w:val="24"/>
          <w:szCs w:val="24"/>
        </w:rPr>
        <w:t>в</w:t>
      </w:r>
      <w:r w:rsidRPr="00BC1C50">
        <w:rPr>
          <w:sz w:val="24"/>
          <w:szCs w:val="24"/>
        </w:rPr>
        <w:t>ное взаимоде</w:t>
      </w:r>
      <w:r w:rsidRPr="00BC1C50">
        <w:rPr>
          <w:sz w:val="24"/>
          <w:szCs w:val="24"/>
        </w:rPr>
        <w:t>й</w:t>
      </w:r>
      <w:r w:rsidRPr="00BC1C50">
        <w:rPr>
          <w:sz w:val="24"/>
          <w:szCs w:val="24"/>
        </w:rPr>
        <w:t>ствие техникума с краевым департаментом труда и занятости населения,  краевыми министерствами по отраслям экономики, министерс</w:t>
      </w:r>
      <w:r w:rsidRPr="00BC1C50">
        <w:rPr>
          <w:sz w:val="24"/>
          <w:szCs w:val="24"/>
        </w:rPr>
        <w:t>т</w:t>
      </w:r>
      <w:r w:rsidRPr="00BC1C50">
        <w:rPr>
          <w:sz w:val="24"/>
          <w:szCs w:val="24"/>
        </w:rPr>
        <w:t>вом образования и науки Краснодарского края. Такая взаимосвязь будет способствовать повышению качества по</w:t>
      </w:r>
      <w:r w:rsidRPr="00BC1C50">
        <w:rPr>
          <w:sz w:val="24"/>
          <w:szCs w:val="24"/>
        </w:rPr>
        <w:t>д</w:t>
      </w:r>
      <w:r w:rsidRPr="00BC1C50">
        <w:rPr>
          <w:sz w:val="24"/>
          <w:szCs w:val="24"/>
        </w:rPr>
        <w:lastRenderedPageBreak/>
        <w:t>готовки специалистов,  снятию барьера между образованием и бизнесом, а также реализ</w:t>
      </w:r>
      <w:r w:rsidRPr="00BC1C50">
        <w:rPr>
          <w:sz w:val="24"/>
          <w:szCs w:val="24"/>
        </w:rPr>
        <w:t>у</w:t>
      </w:r>
      <w:r w:rsidRPr="00BC1C50">
        <w:rPr>
          <w:sz w:val="24"/>
          <w:szCs w:val="24"/>
        </w:rPr>
        <w:t>ет задачи:</w:t>
      </w:r>
    </w:p>
    <w:p w:rsidR="00824198" w:rsidRPr="00BC1C50" w:rsidRDefault="00824198" w:rsidP="001E2F87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обеспечение подготовки рабочего, владеющего электронными системами управления с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временных производственных ресурсов;</w:t>
      </w:r>
    </w:p>
    <w:p w:rsidR="001E2F87" w:rsidRDefault="00824198" w:rsidP="001E2F87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расширение возможности для профессионального обучения и сертификации професси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нальных квалификаций различных возрастных групп населения;</w:t>
      </w:r>
    </w:p>
    <w:p w:rsidR="00824198" w:rsidRPr="00BC1C50" w:rsidRDefault="00824198" w:rsidP="001E2F87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 xml:space="preserve"> обеспечение принципиально нового качества образования за счет внедрения модульного обучения, освоения модульных программ различных сертификационных уровней;</w:t>
      </w:r>
    </w:p>
    <w:p w:rsidR="00824198" w:rsidRPr="00BC1C50" w:rsidRDefault="00824198" w:rsidP="001E2F87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возможность отслеживать уровень подготовки специалистов сельского хо</w:t>
      </w:r>
      <w:r w:rsidR="001E2F87">
        <w:rPr>
          <w:sz w:val="24"/>
          <w:szCs w:val="24"/>
        </w:rPr>
        <w:t>зяйс</w:t>
      </w:r>
      <w:r w:rsidR="001E2F87">
        <w:rPr>
          <w:sz w:val="24"/>
          <w:szCs w:val="24"/>
        </w:rPr>
        <w:t>т</w:t>
      </w:r>
      <w:r w:rsidR="001E2F87">
        <w:rPr>
          <w:sz w:val="24"/>
          <w:szCs w:val="24"/>
        </w:rPr>
        <w:t>ва района, региона</w:t>
      </w:r>
      <w:r w:rsidRPr="00BC1C50">
        <w:rPr>
          <w:sz w:val="24"/>
          <w:szCs w:val="24"/>
        </w:rPr>
        <w:t>, и своевременно реагировать  на необходимость переподготовки, п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вышения кв</w:t>
      </w:r>
      <w:r w:rsidRPr="00BC1C50">
        <w:rPr>
          <w:sz w:val="24"/>
          <w:szCs w:val="24"/>
        </w:rPr>
        <w:t>а</w:t>
      </w:r>
      <w:r w:rsidRPr="00BC1C50">
        <w:rPr>
          <w:sz w:val="24"/>
          <w:szCs w:val="24"/>
        </w:rPr>
        <w:t>лификации;</w:t>
      </w:r>
    </w:p>
    <w:p w:rsidR="00824198" w:rsidRDefault="00824198" w:rsidP="001E2F87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организация учебной и производственной практики на предприятиях при ра</w:t>
      </w:r>
      <w:r w:rsidRPr="00BC1C50">
        <w:rPr>
          <w:sz w:val="24"/>
          <w:szCs w:val="24"/>
        </w:rPr>
        <w:t>с</w:t>
      </w:r>
      <w:r w:rsidRPr="00BC1C50">
        <w:rPr>
          <w:sz w:val="24"/>
          <w:szCs w:val="24"/>
        </w:rPr>
        <w:t>ширении институтов наставничества, возможность внедрения дуальной системы профе</w:t>
      </w:r>
      <w:r w:rsidRPr="00BC1C50">
        <w:rPr>
          <w:sz w:val="24"/>
          <w:szCs w:val="24"/>
        </w:rPr>
        <w:t>с</w:t>
      </w:r>
      <w:r w:rsidRPr="00BC1C50">
        <w:rPr>
          <w:sz w:val="24"/>
          <w:szCs w:val="24"/>
        </w:rPr>
        <w:t>сионального обр</w:t>
      </w:r>
      <w:r w:rsidRPr="00BC1C50">
        <w:rPr>
          <w:sz w:val="24"/>
          <w:szCs w:val="24"/>
        </w:rPr>
        <w:t>а</w:t>
      </w:r>
      <w:r w:rsidR="001E2F87">
        <w:rPr>
          <w:sz w:val="24"/>
          <w:szCs w:val="24"/>
        </w:rPr>
        <w:t>зования.</w:t>
      </w:r>
    </w:p>
    <w:p w:rsidR="001E2F87" w:rsidRPr="001E2F87" w:rsidRDefault="001E2F87" w:rsidP="001E2F87">
      <w:pPr>
        <w:widowControl/>
        <w:autoSpaceDE/>
        <w:spacing w:line="360" w:lineRule="auto"/>
        <w:ind w:left="709"/>
        <w:jc w:val="both"/>
        <w:rPr>
          <w:sz w:val="24"/>
          <w:szCs w:val="24"/>
        </w:rPr>
      </w:pPr>
    </w:p>
    <w:p w:rsidR="00824198" w:rsidRPr="00BC1C50" w:rsidRDefault="007139B1" w:rsidP="00BC1C50">
      <w:pPr>
        <w:tabs>
          <w:tab w:val="left" w:pos="9923"/>
        </w:tabs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2</w:t>
      </w:r>
      <w:r w:rsidR="00824198" w:rsidRPr="00BC1C50">
        <w:rPr>
          <w:rFonts w:eastAsia="Calibri"/>
          <w:b/>
          <w:color w:val="000000"/>
          <w:sz w:val="24"/>
          <w:szCs w:val="24"/>
        </w:rPr>
        <w:t xml:space="preserve">. Цель. Объект исследования (воздействия). </w:t>
      </w:r>
      <w:r w:rsidR="00352FF7" w:rsidRPr="00BC1C50">
        <w:rPr>
          <w:rFonts w:eastAsia="Calibri"/>
          <w:b/>
          <w:color w:val="000000"/>
          <w:sz w:val="24"/>
          <w:szCs w:val="24"/>
        </w:rPr>
        <w:t>Задачи</w:t>
      </w:r>
    </w:p>
    <w:p w:rsidR="00D14B78" w:rsidRPr="00BC1C50" w:rsidRDefault="00746128" w:rsidP="00BC1C50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  <w:r w:rsidRPr="00BC1C50">
        <w:rPr>
          <w:rFonts w:eastAsia="Calibri"/>
          <w:b/>
          <w:color w:val="000000"/>
          <w:sz w:val="24"/>
          <w:szCs w:val="24"/>
        </w:rPr>
        <w:t xml:space="preserve">Цель  проекта: </w:t>
      </w:r>
      <w:r w:rsidR="00D14B78" w:rsidRPr="00BC1C50">
        <w:rPr>
          <w:color w:val="000000"/>
          <w:sz w:val="24"/>
          <w:szCs w:val="24"/>
        </w:rPr>
        <w:t>Обеспечение предприятий агропромышленного комплекса высок</w:t>
      </w:r>
      <w:r w:rsidR="00D14B78" w:rsidRPr="00BC1C50">
        <w:rPr>
          <w:color w:val="000000"/>
          <w:sz w:val="24"/>
          <w:szCs w:val="24"/>
        </w:rPr>
        <w:t>о</w:t>
      </w:r>
      <w:r w:rsidR="00D14B78" w:rsidRPr="00BC1C50">
        <w:rPr>
          <w:color w:val="000000"/>
          <w:sz w:val="24"/>
          <w:szCs w:val="24"/>
        </w:rPr>
        <w:t>квалифицированными работниками среднего  профессионального образов</w:t>
      </w:r>
      <w:r w:rsidR="00D14B78" w:rsidRPr="00BC1C50">
        <w:rPr>
          <w:color w:val="000000"/>
          <w:sz w:val="24"/>
          <w:szCs w:val="24"/>
        </w:rPr>
        <w:t>а</w:t>
      </w:r>
      <w:r w:rsidR="00D14B78" w:rsidRPr="00BC1C50">
        <w:rPr>
          <w:color w:val="000000"/>
          <w:sz w:val="24"/>
          <w:szCs w:val="24"/>
        </w:rPr>
        <w:t>ния  с учетом текущих и перспективных потребностей  сельскохозяйственных о</w:t>
      </w:r>
      <w:r w:rsidR="00D14B78" w:rsidRPr="00BC1C50">
        <w:rPr>
          <w:color w:val="000000"/>
          <w:sz w:val="24"/>
          <w:szCs w:val="24"/>
        </w:rPr>
        <w:t>р</w:t>
      </w:r>
      <w:r w:rsidR="00D14B78" w:rsidRPr="00BC1C50">
        <w:rPr>
          <w:color w:val="000000"/>
          <w:sz w:val="24"/>
          <w:szCs w:val="24"/>
        </w:rPr>
        <w:t xml:space="preserve">ганизаций. </w:t>
      </w:r>
    </w:p>
    <w:p w:rsidR="00746128" w:rsidRDefault="00746128" w:rsidP="00BC1C50">
      <w:pPr>
        <w:tabs>
          <w:tab w:val="left" w:pos="9923"/>
        </w:tabs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C1C50">
        <w:rPr>
          <w:rFonts w:eastAsia="Calibri"/>
          <w:b/>
          <w:color w:val="000000"/>
          <w:sz w:val="24"/>
          <w:szCs w:val="24"/>
        </w:rPr>
        <w:t>Объект исследования</w:t>
      </w:r>
      <w:r w:rsidR="005A21FB" w:rsidRPr="00BC1C50">
        <w:rPr>
          <w:rFonts w:eastAsia="Calibri"/>
          <w:b/>
          <w:color w:val="000000"/>
          <w:sz w:val="24"/>
          <w:szCs w:val="24"/>
        </w:rPr>
        <w:t xml:space="preserve">: </w:t>
      </w:r>
      <w:r w:rsidR="005A21FB" w:rsidRPr="00BC1C50">
        <w:rPr>
          <w:rFonts w:eastAsia="Calibri"/>
          <w:color w:val="000000"/>
          <w:sz w:val="24"/>
          <w:szCs w:val="24"/>
        </w:rPr>
        <w:t>необходимость  создания новых программ в  области сел</w:t>
      </w:r>
      <w:r w:rsidR="005A21FB" w:rsidRPr="00BC1C50">
        <w:rPr>
          <w:rFonts w:eastAsia="Calibri"/>
          <w:color w:val="000000"/>
          <w:sz w:val="24"/>
          <w:szCs w:val="24"/>
        </w:rPr>
        <w:t>ь</w:t>
      </w:r>
      <w:r w:rsidR="005A21FB" w:rsidRPr="00BC1C50">
        <w:rPr>
          <w:rFonts w:eastAsia="Calibri"/>
          <w:color w:val="000000"/>
          <w:sz w:val="24"/>
          <w:szCs w:val="24"/>
        </w:rPr>
        <w:t>скохозяйственного производства, в разработке нового содержания профессионального о</w:t>
      </w:r>
      <w:r w:rsidR="005A21FB" w:rsidRPr="00BC1C50">
        <w:rPr>
          <w:rFonts w:eastAsia="Calibri"/>
          <w:color w:val="000000"/>
          <w:sz w:val="24"/>
          <w:szCs w:val="24"/>
        </w:rPr>
        <w:t>б</w:t>
      </w:r>
      <w:r w:rsidR="005A21FB" w:rsidRPr="00BC1C50">
        <w:rPr>
          <w:rFonts w:eastAsia="Calibri"/>
          <w:color w:val="000000"/>
          <w:sz w:val="24"/>
          <w:szCs w:val="24"/>
        </w:rPr>
        <w:t>разования по направлению «сел</w:t>
      </w:r>
      <w:r w:rsidR="005A21FB" w:rsidRPr="00BC1C50">
        <w:rPr>
          <w:rFonts w:eastAsia="Calibri"/>
          <w:color w:val="000000"/>
          <w:sz w:val="24"/>
          <w:szCs w:val="24"/>
        </w:rPr>
        <w:t>ь</w:t>
      </w:r>
      <w:r w:rsidR="005A21FB" w:rsidRPr="00BC1C50">
        <w:rPr>
          <w:rFonts w:eastAsia="Calibri"/>
          <w:color w:val="000000"/>
          <w:sz w:val="24"/>
          <w:szCs w:val="24"/>
        </w:rPr>
        <w:t>ское хозяйство».</w:t>
      </w:r>
      <w:r w:rsidRPr="00BC1C50">
        <w:rPr>
          <w:rFonts w:eastAsia="Calibri"/>
          <w:color w:val="000000"/>
          <w:sz w:val="24"/>
          <w:szCs w:val="24"/>
        </w:rPr>
        <w:t xml:space="preserve"> </w:t>
      </w:r>
    </w:p>
    <w:p w:rsidR="00126C83" w:rsidRPr="00126C83" w:rsidRDefault="00126C83" w:rsidP="00126C83">
      <w:pPr>
        <w:tabs>
          <w:tab w:val="left" w:pos="9923"/>
        </w:tabs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26C83">
        <w:rPr>
          <w:rFonts w:eastAsia="Calibri"/>
          <w:b/>
          <w:bCs/>
          <w:color w:val="000000"/>
          <w:sz w:val="24"/>
          <w:szCs w:val="24"/>
        </w:rPr>
        <w:t>Предмет исследования: </w:t>
      </w:r>
      <w:r w:rsidRPr="00126C83">
        <w:rPr>
          <w:rFonts w:eastAsia="Calibri"/>
          <w:color w:val="000000"/>
          <w:sz w:val="24"/>
          <w:szCs w:val="24"/>
        </w:rPr>
        <w:t>УМК нового поколения как средство формирования и</w:t>
      </w:r>
      <w:r w:rsidRPr="00126C83">
        <w:rPr>
          <w:rFonts w:eastAsia="Calibri"/>
          <w:color w:val="000000"/>
          <w:sz w:val="24"/>
          <w:szCs w:val="24"/>
        </w:rPr>
        <w:t>н</w:t>
      </w:r>
      <w:r w:rsidRPr="00126C83">
        <w:rPr>
          <w:rFonts w:eastAsia="Calibri"/>
          <w:color w:val="000000"/>
          <w:sz w:val="24"/>
          <w:szCs w:val="24"/>
        </w:rPr>
        <w:t xml:space="preserve">формационно-технологической </w:t>
      </w:r>
      <w:r>
        <w:rPr>
          <w:rFonts w:eastAsia="Calibri"/>
          <w:color w:val="000000"/>
          <w:sz w:val="24"/>
          <w:szCs w:val="24"/>
        </w:rPr>
        <w:t>и профессиональной культуры студентов</w:t>
      </w:r>
      <w:r w:rsidRPr="00126C83">
        <w:rPr>
          <w:rFonts w:eastAsia="Calibri"/>
          <w:color w:val="000000"/>
          <w:sz w:val="24"/>
          <w:szCs w:val="24"/>
        </w:rPr>
        <w:t>.</w:t>
      </w:r>
    </w:p>
    <w:p w:rsidR="001E2F87" w:rsidRDefault="00746128" w:rsidP="001E2F87">
      <w:pPr>
        <w:tabs>
          <w:tab w:val="left" w:pos="9923"/>
        </w:tabs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BC1C50">
        <w:rPr>
          <w:rFonts w:eastAsia="Calibri"/>
          <w:b/>
          <w:color w:val="000000"/>
          <w:sz w:val="24"/>
          <w:szCs w:val="24"/>
        </w:rPr>
        <w:t>Задачи</w:t>
      </w:r>
      <w:r w:rsidR="005A21FB" w:rsidRPr="00BC1C50">
        <w:rPr>
          <w:rFonts w:eastAsia="Calibri"/>
          <w:b/>
          <w:color w:val="000000"/>
          <w:sz w:val="24"/>
          <w:szCs w:val="24"/>
        </w:rPr>
        <w:t xml:space="preserve">: </w:t>
      </w:r>
    </w:p>
    <w:p w:rsidR="005A21FB" w:rsidRPr="00BC1C50" w:rsidRDefault="005A21FB" w:rsidP="001E2F87">
      <w:pPr>
        <w:tabs>
          <w:tab w:val="left" w:pos="9923"/>
        </w:tabs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BC1C50">
        <w:rPr>
          <w:rFonts w:eastAsia="Calibri"/>
          <w:color w:val="000000"/>
          <w:sz w:val="24"/>
          <w:szCs w:val="24"/>
        </w:rPr>
        <w:t>1.</w:t>
      </w:r>
      <w:r w:rsidR="00862848" w:rsidRPr="00BC1C50">
        <w:rPr>
          <w:rFonts w:eastAsia="Calibri"/>
          <w:color w:val="000000"/>
          <w:sz w:val="24"/>
          <w:szCs w:val="24"/>
        </w:rPr>
        <w:t xml:space="preserve"> Разра</w:t>
      </w:r>
      <w:r w:rsidR="00D14B78" w:rsidRPr="00BC1C50">
        <w:rPr>
          <w:rFonts w:eastAsia="Calibri"/>
          <w:color w:val="000000"/>
          <w:sz w:val="24"/>
          <w:szCs w:val="24"/>
        </w:rPr>
        <w:t>ботка</w:t>
      </w:r>
      <w:r w:rsidR="00862848" w:rsidRPr="00BC1C50">
        <w:rPr>
          <w:rFonts w:eastAsia="Calibri"/>
          <w:color w:val="000000"/>
          <w:sz w:val="24"/>
          <w:szCs w:val="24"/>
        </w:rPr>
        <w:t xml:space="preserve"> эл</w:t>
      </w:r>
      <w:r w:rsidR="00D14B78" w:rsidRPr="00BC1C50">
        <w:rPr>
          <w:rFonts w:eastAsia="Calibri"/>
          <w:color w:val="000000"/>
          <w:sz w:val="24"/>
          <w:szCs w:val="24"/>
        </w:rPr>
        <w:t>ектронных учебников, электронных пособий нового пок</w:t>
      </w:r>
      <w:r w:rsidR="00D14B78" w:rsidRPr="00BC1C50">
        <w:rPr>
          <w:rFonts w:eastAsia="Calibri"/>
          <w:color w:val="000000"/>
          <w:sz w:val="24"/>
          <w:szCs w:val="24"/>
        </w:rPr>
        <w:t>о</w:t>
      </w:r>
      <w:r w:rsidR="00D14B78" w:rsidRPr="00BC1C50">
        <w:rPr>
          <w:rFonts w:eastAsia="Calibri"/>
          <w:color w:val="000000"/>
          <w:sz w:val="24"/>
          <w:szCs w:val="24"/>
        </w:rPr>
        <w:t>ления</w:t>
      </w:r>
      <w:r w:rsidR="00862848" w:rsidRPr="00BC1C50">
        <w:rPr>
          <w:rFonts w:eastAsia="Calibri"/>
          <w:color w:val="000000"/>
          <w:sz w:val="24"/>
          <w:szCs w:val="24"/>
        </w:rPr>
        <w:t xml:space="preserve">  по профессии</w:t>
      </w:r>
      <w:r w:rsidR="00862848" w:rsidRPr="00BC1C50">
        <w:rPr>
          <w:rFonts w:eastAsia="Calibri"/>
          <w:b/>
          <w:color w:val="000000"/>
          <w:sz w:val="24"/>
          <w:szCs w:val="24"/>
        </w:rPr>
        <w:t xml:space="preserve">  </w:t>
      </w:r>
      <w:r w:rsidR="00862848" w:rsidRPr="00BC1C50">
        <w:rPr>
          <w:color w:val="000000"/>
          <w:sz w:val="24"/>
          <w:szCs w:val="24"/>
        </w:rPr>
        <w:t>«Тракторист – машинист сельскохозяйственного производства»,  специальн</w:t>
      </w:r>
      <w:r w:rsidR="00862848" w:rsidRPr="00BC1C50">
        <w:rPr>
          <w:color w:val="000000"/>
          <w:sz w:val="24"/>
          <w:szCs w:val="24"/>
        </w:rPr>
        <w:t>о</w:t>
      </w:r>
      <w:r w:rsidR="00862848" w:rsidRPr="00BC1C50">
        <w:rPr>
          <w:color w:val="000000"/>
          <w:sz w:val="24"/>
          <w:szCs w:val="24"/>
        </w:rPr>
        <w:t>сти  «Механизация сельского хозя</w:t>
      </w:r>
      <w:r w:rsidR="00862848" w:rsidRPr="00BC1C50">
        <w:rPr>
          <w:color w:val="000000"/>
          <w:sz w:val="24"/>
          <w:szCs w:val="24"/>
        </w:rPr>
        <w:t>й</w:t>
      </w:r>
      <w:r w:rsidR="00862848" w:rsidRPr="00BC1C50">
        <w:rPr>
          <w:color w:val="000000"/>
          <w:sz w:val="24"/>
          <w:szCs w:val="24"/>
        </w:rPr>
        <w:t>ства».</w:t>
      </w:r>
    </w:p>
    <w:p w:rsidR="00126C83" w:rsidRDefault="00D52920" w:rsidP="00BC1C50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  <w:r w:rsidRPr="00BC1C50">
        <w:rPr>
          <w:color w:val="000000"/>
          <w:sz w:val="24"/>
          <w:szCs w:val="24"/>
        </w:rPr>
        <w:t xml:space="preserve"> </w:t>
      </w:r>
      <w:r w:rsidR="00D14B78" w:rsidRPr="00BC1C50">
        <w:rPr>
          <w:color w:val="000000"/>
          <w:sz w:val="24"/>
          <w:szCs w:val="24"/>
        </w:rPr>
        <w:t>2. Разработка,   рецензирование</w:t>
      </w:r>
      <w:r w:rsidR="00862848" w:rsidRPr="00BC1C50">
        <w:rPr>
          <w:color w:val="000000"/>
          <w:sz w:val="24"/>
          <w:szCs w:val="24"/>
        </w:rPr>
        <w:t xml:space="preserve"> и апробация  программ дополнительного профе</w:t>
      </w:r>
      <w:r w:rsidR="00862848" w:rsidRPr="00BC1C50">
        <w:rPr>
          <w:color w:val="000000"/>
          <w:sz w:val="24"/>
          <w:szCs w:val="24"/>
        </w:rPr>
        <w:t>с</w:t>
      </w:r>
      <w:r w:rsidR="00862848" w:rsidRPr="00BC1C50">
        <w:rPr>
          <w:color w:val="000000"/>
          <w:sz w:val="24"/>
          <w:szCs w:val="24"/>
        </w:rPr>
        <w:t>сионального образования для качественно</w:t>
      </w:r>
      <w:r w:rsidR="00D14B78" w:rsidRPr="00BC1C50">
        <w:rPr>
          <w:color w:val="000000"/>
          <w:sz w:val="24"/>
          <w:szCs w:val="24"/>
        </w:rPr>
        <w:t>й подготовки специалистов агро</w:t>
      </w:r>
      <w:r w:rsidR="00862848" w:rsidRPr="00BC1C50">
        <w:rPr>
          <w:color w:val="000000"/>
          <w:sz w:val="24"/>
          <w:szCs w:val="24"/>
        </w:rPr>
        <w:t>промышленн</w:t>
      </w:r>
      <w:r w:rsidR="00862848" w:rsidRPr="00BC1C50">
        <w:rPr>
          <w:color w:val="000000"/>
          <w:sz w:val="24"/>
          <w:szCs w:val="24"/>
        </w:rPr>
        <w:t>о</w:t>
      </w:r>
      <w:r w:rsidR="00862848" w:rsidRPr="00BC1C50">
        <w:rPr>
          <w:color w:val="000000"/>
          <w:sz w:val="24"/>
          <w:szCs w:val="24"/>
        </w:rPr>
        <w:t>го комплекса по направлению  профессиональных подготовок «Тракторист – машинист сельскохозяйственного производства»</w:t>
      </w:r>
      <w:r w:rsidR="00126C83">
        <w:rPr>
          <w:color w:val="000000"/>
          <w:sz w:val="24"/>
          <w:szCs w:val="24"/>
        </w:rPr>
        <w:t xml:space="preserve"> и </w:t>
      </w:r>
      <w:r w:rsidR="00862848" w:rsidRPr="00BC1C50">
        <w:rPr>
          <w:color w:val="000000"/>
          <w:sz w:val="24"/>
          <w:szCs w:val="24"/>
        </w:rPr>
        <w:t xml:space="preserve"> «Механизация сельского хозяйства»</w:t>
      </w:r>
      <w:r w:rsidR="00126C83">
        <w:rPr>
          <w:color w:val="000000"/>
          <w:sz w:val="24"/>
          <w:szCs w:val="24"/>
        </w:rPr>
        <w:t>.</w:t>
      </w:r>
    </w:p>
    <w:p w:rsidR="00D14B78" w:rsidRPr="00BC1C50" w:rsidRDefault="00126C83" w:rsidP="00BC1C50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  <w:r w:rsidRPr="00BC1C50">
        <w:rPr>
          <w:color w:val="000000"/>
          <w:sz w:val="24"/>
          <w:szCs w:val="24"/>
        </w:rPr>
        <w:t xml:space="preserve"> </w:t>
      </w:r>
      <w:r w:rsidR="00D14B78" w:rsidRPr="00BC1C50">
        <w:rPr>
          <w:color w:val="000000"/>
          <w:sz w:val="24"/>
          <w:szCs w:val="24"/>
        </w:rPr>
        <w:t>3.</w:t>
      </w:r>
      <w:r w:rsidR="00D14B78" w:rsidRPr="00BC1C50">
        <w:rPr>
          <w:sz w:val="24"/>
          <w:szCs w:val="24"/>
        </w:rPr>
        <w:t xml:space="preserve"> Формирование целевых образовательных программ под конкретные запросы р</w:t>
      </w:r>
      <w:r w:rsidR="00D14B78" w:rsidRPr="00BC1C50">
        <w:rPr>
          <w:sz w:val="24"/>
          <w:szCs w:val="24"/>
        </w:rPr>
        <w:t>а</w:t>
      </w:r>
      <w:r w:rsidR="00D14B78" w:rsidRPr="00BC1C50">
        <w:rPr>
          <w:sz w:val="24"/>
          <w:szCs w:val="24"/>
        </w:rPr>
        <w:t>ботодателей с возможностью их уточнения во время обучения и целевой подготовки об</w:t>
      </w:r>
      <w:r w:rsidR="00D14B78" w:rsidRPr="00BC1C50">
        <w:rPr>
          <w:sz w:val="24"/>
          <w:szCs w:val="24"/>
        </w:rPr>
        <w:t>у</w:t>
      </w:r>
      <w:r w:rsidR="00D14B78" w:rsidRPr="00BC1C50">
        <w:rPr>
          <w:sz w:val="24"/>
          <w:szCs w:val="24"/>
        </w:rPr>
        <w:lastRenderedPageBreak/>
        <w:t>чающихся для ко</w:t>
      </w:r>
      <w:r w:rsidR="00D14B78" w:rsidRPr="00BC1C50">
        <w:rPr>
          <w:sz w:val="24"/>
          <w:szCs w:val="24"/>
        </w:rPr>
        <w:t>н</w:t>
      </w:r>
      <w:r w:rsidR="00D14B78" w:rsidRPr="00BC1C50">
        <w:rPr>
          <w:sz w:val="24"/>
          <w:szCs w:val="24"/>
        </w:rPr>
        <w:t>кретных предприятий (под заказ)</w:t>
      </w:r>
      <w:r w:rsidR="007139B1">
        <w:rPr>
          <w:sz w:val="24"/>
          <w:szCs w:val="24"/>
        </w:rPr>
        <w:t>.</w:t>
      </w:r>
    </w:p>
    <w:p w:rsidR="00D14B78" w:rsidRDefault="00D14B78" w:rsidP="00BC1C50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  <w:r w:rsidRPr="00BC1C50">
        <w:rPr>
          <w:color w:val="000000"/>
          <w:sz w:val="24"/>
          <w:szCs w:val="24"/>
        </w:rPr>
        <w:t xml:space="preserve"> 4. Разработка и совершенствование организационно-методического обеспечения  пр</w:t>
      </w:r>
      <w:r w:rsidRPr="00BC1C50">
        <w:rPr>
          <w:color w:val="000000"/>
          <w:sz w:val="24"/>
          <w:szCs w:val="24"/>
        </w:rPr>
        <w:t>о</w:t>
      </w:r>
      <w:r w:rsidRPr="00BC1C50">
        <w:rPr>
          <w:color w:val="000000"/>
          <w:sz w:val="24"/>
          <w:szCs w:val="24"/>
        </w:rPr>
        <w:t xml:space="preserve">грамм </w:t>
      </w:r>
      <w:r w:rsidR="0011322A" w:rsidRPr="00BC1C50">
        <w:rPr>
          <w:color w:val="000000"/>
          <w:sz w:val="24"/>
          <w:szCs w:val="24"/>
        </w:rPr>
        <w:t>(электронных учебных пособий)</w:t>
      </w:r>
      <w:r w:rsidRPr="00BC1C50">
        <w:rPr>
          <w:color w:val="000000"/>
          <w:sz w:val="24"/>
          <w:szCs w:val="24"/>
        </w:rPr>
        <w:t xml:space="preserve">. </w:t>
      </w:r>
    </w:p>
    <w:p w:rsidR="001E2F87" w:rsidRPr="00BC1C50" w:rsidRDefault="001E2F87" w:rsidP="00BC1C50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</w:p>
    <w:p w:rsidR="00D14B78" w:rsidRDefault="00126C83" w:rsidP="00BC1C50">
      <w:pPr>
        <w:spacing w:line="360" w:lineRule="auto"/>
        <w:ind w:firstLine="680"/>
        <w:jc w:val="both"/>
        <w:rPr>
          <w:rFonts w:eastAsia="Calibri"/>
          <w:b/>
          <w:color w:val="000000"/>
          <w:sz w:val="24"/>
          <w:szCs w:val="24"/>
        </w:rPr>
      </w:pPr>
      <w:r w:rsidRPr="00126C83">
        <w:rPr>
          <w:rFonts w:eastAsia="Calibri"/>
          <w:b/>
          <w:color w:val="000000"/>
          <w:sz w:val="24"/>
          <w:szCs w:val="24"/>
        </w:rPr>
        <w:t>3. Методологическая основа УМК</w:t>
      </w:r>
      <w:r w:rsidR="00B44B87">
        <w:rPr>
          <w:rFonts w:eastAsia="Calibri"/>
          <w:b/>
          <w:color w:val="000000"/>
          <w:sz w:val="24"/>
          <w:szCs w:val="24"/>
        </w:rPr>
        <w:t>.</w:t>
      </w:r>
    </w:p>
    <w:p w:rsidR="00B44B87" w:rsidRPr="00B44B87" w:rsidRDefault="00B44B87" w:rsidP="00B44B87">
      <w:pPr>
        <w:spacing w:line="360" w:lineRule="auto"/>
        <w:ind w:firstLine="680"/>
        <w:jc w:val="both"/>
        <w:rPr>
          <w:rFonts w:eastAsia="Calibri"/>
          <w:color w:val="000000"/>
          <w:sz w:val="24"/>
          <w:szCs w:val="24"/>
        </w:rPr>
      </w:pPr>
      <w:r w:rsidRPr="00B44B87">
        <w:rPr>
          <w:rFonts w:eastAsia="Calibri"/>
          <w:bCs/>
          <w:color w:val="000000"/>
          <w:sz w:val="24"/>
          <w:szCs w:val="24"/>
        </w:rPr>
        <w:t>Методологической основой</w:t>
      </w:r>
      <w:r w:rsidRPr="00B44B87">
        <w:rPr>
          <w:rFonts w:eastAsia="Calibri"/>
          <w:color w:val="000000"/>
          <w:sz w:val="24"/>
          <w:szCs w:val="24"/>
        </w:rPr>
        <w:t> </w:t>
      </w:r>
      <w:r>
        <w:rPr>
          <w:rFonts w:eastAsia="Calibri"/>
          <w:color w:val="000000"/>
          <w:sz w:val="24"/>
          <w:szCs w:val="24"/>
        </w:rPr>
        <w:t>учебно – методического комплекса</w:t>
      </w:r>
      <w:r w:rsidRPr="00B44B87">
        <w:rPr>
          <w:rFonts w:eastAsia="Calibri"/>
          <w:color w:val="000000"/>
          <w:sz w:val="24"/>
          <w:szCs w:val="24"/>
        </w:rPr>
        <w:t xml:space="preserve"> является систе</w:t>
      </w:r>
      <w:r w:rsidRPr="00B44B87">
        <w:rPr>
          <w:rFonts w:eastAsia="Calibri"/>
          <w:color w:val="000000"/>
          <w:sz w:val="24"/>
          <w:szCs w:val="24"/>
        </w:rPr>
        <w:t>м</w:t>
      </w:r>
      <w:r w:rsidRPr="00B44B87">
        <w:rPr>
          <w:rFonts w:eastAsia="Calibri"/>
          <w:color w:val="000000"/>
          <w:sz w:val="24"/>
          <w:szCs w:val="24"/>
        </w:rPr>
        <w:t>но</w:t>
      </w:r>
      <w:r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B44B87">
        <w:rPr>
          <w:rFonts w:eastAsia="Calibri"/>
          <w:color w:val="000000"/>
          <w:sz w:val="24"/>
          <w:szCs w:val="24"/>
        </w:rPr>
        <w:t>-д</w:t>
      </w:r>
      <w:proofErr w:type="gramEnd"/>
      <w:r w:rsidRPr="00B44B87">
        <w:rPr>
          <w:rFonts w:eastAsia="Calibri"/>
          <w:color w:val="000000"/>
          <w:sz w:val="24"/>
          <w:szCs w:val="24"/>
        </w:rPr>
        <w:t xml:space="preserve">еятельностный подход. В этой связи в </w:t>
      </w:r>
      <w:r>
        <w:rPr>
          <w:rFonts w:eastAsia="Calibri"/>
          <w:color w:val="000000"/>
          <w:sz w:val="24"/>
          <w:szCs w:val="24"/>
        </w:rPr>
        <w:t xml:space="preserve">электронных пособиях </w:t>
      </w:r>
      <w:r w:rsidRPr="00B44B87">
        <w:rPr>
          <w:rFonts w:eastAsia="Calibri"/>
          <w:color w:val="000000"/>
          <w:sz w:val="24"/>
          <w:szCs w:val="24"/>
        </w:rPr>
        <w:t xml:space="preserve"> УМК задания, направле</w:t>
      </w:r>
      <w:r w:rsidRPr="00B44B87">
        <w:rPr>
          <w:rFonts w:eastAsia="Calibri"/>
          <w:color w:val="000000"/>
          <w:sz w:val="24"/>
          <w:szCs w:val="24"/>
        </w:rPr>
        <w:t>н</w:t>
      </w:r>
      <w:r w:rsidRPr="00B44B87">
        <w:rPr>
          <w:rFonts w:eastAsia="Calibri"/>
          <w:color w:val="000000"/>
          <w:sz w:val="24"/>
          <w:szCs w:val="24"/>
        </w:rPr>
        <w:t xml:space="preserve">ные на включение </w:t>
      </w:r>
      <w:r>
        <w:rPr>
          <w:rFonts w:eastAsia="Calibri"/>
          <w:color w:val="000000"/>
          <w:sz w:val="24"/>
          <w:szCs w:val="24"/>
        </w:rPr>
        <w:t xml:space="preserve">студентов </w:t>
      </w:r>
      <w:r w:rsidRPr="00B44B87">
        <w:rPr>
          <w:rFonts w:eastAsia="Calibri"/>
          <w:color w:val="000000"/>
          <w:sz w:val="24"/>
          <w:szCs w:val="24"/>
        </w:rPr>
        <w:t xml:space="preserve"> в деятельность, выстроены в систему, позволяющую строить процесс обучения как дв</w:t>
      </w:r>
      <w:r w:rsidRPr="00B44B87">
        <w:rPr>
          <w:rFonts w:eastAsia="Calibri"/>
          <w:color w:val="000000"/>
          <w:sz w:val="24"/>
          <w:szCs w:val="24"/>
        </w:rPr>
        <w:t>у</w:t>
      </w:r>
      <w:r w:rsidRPr="00B44B87">
        <w:rPr>
          <w:rFonts w:eastAsia="Calibri"/>
          <w:color w:val="000000"/>
          <w:sz w:val="24"/>
          <w:szCs w:val="24"/>
        </w:rPr>
        <w:t>сторонний:</w:t>
      </w:r>
    </w:p>
    <w:p w:rsidR="00B44B87" w:rsidRPr="00B44B87" w:rsidRDefault="00B44B87" w:rsidP="00B44B87">
      <w:pPr>
        <w:numPr>
          <w:ilvl w:val="0"/>
          <w:numId w:val="9"/>
        </w:numPr>
        <w:spacing w:line="360" w:lineRule="auto"/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B44B87">
        <w:rPr>
          <w:rFonts w:eastAsia="Calibri"/>
          <w:bCs/>
          <w:color w:val="000000"/>
          <w:sz w:val="24"/>
          <w:szCs w:val="24"/>
        </w:rPr>
        <w:t xml:space="preserve">обучение как средство </w:t>
      </w:r>
      <w:r w:rsidRPr="00B44B87">
        <w:rPr>
          <w:rFonts w:eastAsia="Calibri"/>
          <w:color w:val="000000"/>
          <w:sz w:val="24"/>
          <w:szCs w:val="24"/>
        </w:rPr>
        <w:t>формирования универсальных учебных действий и личн</w:t>
      </w:r>
      <w:r w:rsidRPr="00B44B87">
        <w:rPr>
          <w:rFonts w:eastAsia="Calibri"/>
          <w:color w:val="000000"/>
          <w:sz w:val="24"/>
          <w:szCs w:val="24"/>
        </w:rPr>
        <w:t>о</w:t>
      </w:r>
      <w:r w:rsidRPr="00B44B87">
        <w:rPr>
          <w:rFonts w:eastAsia="Calibri"/>
          <w:color w:val="000000"/>
          <w:sz w:val="24"/>
          <w:szCs w:val="24"/>
        </w:rPr>
        <w:t>стных к</w:t>
      </w:r>
      <w:r w:rsidRPr="00B44B87">
        <w:rPr>
          <w:rFonts w:eastAsia="Calibri"/>
          <w:color w:val="000000"/>
          <w:sz w:val="24"/>
          <w:szCs w:val="24"/>
        </w:rPr>
        <w:t>а</w:t>
      </w:r>
      <w:r w:rsidRPr="00B44B87">
        <w:rPr>
          <w:rFonts w:eastAsia="Calibri"/>
          <w:color w:val="000000"/>
          <w:sz w:val="24"/>
          <w:szCs w:val="24"/>
        </w:rPr>
        <w:t>че</w:t>
      </w:r>
      <w:proofErr w:type="gramStart"/>
      <w:r w:rsidRPr="00B44B87">
        <w:rPr>
          <w:rFonts w:eastAsia="Calibri"/>
          <w:color w:val="000000"/>
          <w:sz w:val="24"/>
          <w:szCs w:val="24"/>
        </w:rPr>
        <w:t xml:space="preserve">ств </w:t>
      </w:r>
      <w:r>
        <w:rPr>
          <w:rFonts w:eastAsia="Calibri"/>
          <w:color w:val="000000"/>
          <w:sz w:val="24"/>
          <w:szCs w:val="24"/>
        </w:rPr>
        <w:t>ст</w:t>
      </w:r>
      <w:proofErr w:type="gramEnd"/>
      <w:r>
        <w:rPr>
          <w:rFonts w:eastAsia="Calibri"/>
          <w:color w:val="000000"/>
          <w:sz w:val="24"/>
          <w:szCs w:val="24"/>
        </w:rPr>
        <w:t>удентов;</w:t>
      </w:r>
    </w:p>
    <w:p w:rsidR="00B44B87" w:rsidRPr="00B44B87" w:rsidRDefault="00B44B87" w:rsidP="00B44B87">
      <w:pPr>
        <w:numPr>
          <w:ilvl w:val="0"/>
          <w:numId w:val="9"/>
        </w:numPr>
        <w:spacing w:line="360" w:lineRule="auto"/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B44B87">
        <w:rPr>
          <w:rFonts w:eastAsia="Calibri"/>
          <w:bCs/>
          <w:color w:val="000000"/>
          <w:sz w:val="24"/>
          <w:szCs w:val="24"/>
        </w:rPr>
        <w:t>обучение как цель</w:t>
      </w:r>
      <w:r w:rsidRPr="00B44B87">
        <w:rPr>
          <w:rFonts w:eastAsia="Calibri"/>
          <w:color w:val="000000"/>
          <w:sz w:val="24"/>
          <w:szCs w:val="24"/>
        </w:rPr>
        <w:t xml:space="preserve">— </w:t>
      </w:r>
      <w:proofErr w:type="gramStart"/>
      <w:r w:rsidRPr="00B44B87">
        <w:rPr>
          <w:rFonts w:eastAsia="Calibri"/>
          <w:color w:val="000000"/>
          <w:sz w:val="24"/>
          <w:szCs w:val="24"/>
        </w:rPr>
        <w:t>по</w:t>
      </w:r>
      <w:proofErr w:type="gramEnd"/>
      <w:r w:rsidRPr="00B44B87">
        <w:rPr>
          <w:rFonts w:eastAsia="Calibri"/>
          <w:color w:val="000000"/>
          <w:sz w:val="24"/>
          <w:szCs w:val="24"/>
        </w:rPr>
        <w:t>лучение знаний в соответствии с требованиями к результ</w:t>
      </w:r>
      <w:r w:rsidRPr="00B44B87">
        <w:rPr>
          <w:rFonts w:eastAsia="Calibri"/>
          <w:color w:val="000000"/>
          <w:sz w:val="24"/>
          <w:szCs w:val="24"/>
        </w:rPr>
        <w:t>а</w:t>
      </w:r>
      <w:r w:rsidRPr="00B44B87">
        <w:rPr>
          <w:rFonts w:eastAsia="Calibri"/>
          <w:color w:val="000000"/>
          <w:sz w:val="24"/>
          <w:szCs w:val="24"/>
        </w:rPr>
        <w:t>там о</w:t>
      </w:r>
      <w:r w:rsidRPr="00B44B87">
        <w:rPr>
          <w:rFonts w:eastAsia="Calibri"/>
          <w:color w:val="000000"/>
          <w:sz w:val="24"/>
          <w:szCs w:val="24"/>
        </w:rPr>
        <w:t>с</w:t>
      </w:r>
      <w:r w:rsidRPr="00B44B87">
        <w:rPr>
          <w:rFonts w:eastAsia="Calibri"/>
          <w:color w:val="000000"/>
          <w:sz w:val="24"/>
          <w:szCs w:val="24"/>
        </w:rPr>
        <w:t>воения основной образовательной программы ФГОС.</w:t>
      </w:r>
    </w:p>
    <w:p w:rsidR="00B44B87" w:rsidRDefault="00B44B87" w:rsidP="00B44B87">
      <w:pPr>
        <w:spacing w:line="36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B44B87">
        <w:rPr>
          <w:rFonts w:eastAsia="Calibri"/>
          <w:color w:val="000000"/>
          <w:sz w:val="24"/>
          <w:szCs w:val="24"/>
        </w:rPr>
        <w:t xml:space="preserve">В </w:t>
      </w:r>
      <w:r>
        <w:rPr>
          <w:rFonts w:eastAsia="Calibri"/>
          <w:color w:val="000000"/>
          <w:sz w:val="24"/>
          <w:szCs w:val="24"/>
        </w:rPr>
        <w:t xml:space="preserve">электронных пособиях </w:t>
      </w:r>
      <w:r w:rsidRPr="00B44B87">
        <w:rPr>
          <w:rFonts w:eastAsia="Calibri"/>
          <w:color w:val="000000"/>
          <w:sz w:val="24"/>
          <w:szCs w:val="24"/>
        </w:rPr>
        <w:t xml:space="preserve"> УМК включены задания для самостоятельной, </w:t>
      </w:r>
      <w:r>
        <w:rPr>
          <w:rFonts w:eastAsia="Calibri"/>
          <w:color w:val="000000"/>
          <w:sz w:val="24"/>
          <w:szCs w:val="24"/>
        </w:rPr>
        <w:t>колле</w:t>
      </w:r>
      <w:r>
        <w:rPr>
          <w:rFonts w:eastAsia="Calibri"/>
          <w:color w:val="000000"/>
          <w:sz w:val="24"/>
          <w:szCs w:val="24"/>
        </w:rPr>
        <w:t>к</w:t>
      </w:r>
      <w:r>
        <w:rPr>
          <w:rFonts w:eastAsia="Calibri"/>
          <w:color w:val="000000"/>
          <w:sz w:val="24"/>
          <w:szCs w:val="24"/>
        </w:rPr>
        <w:t xml:space="preserve">тивной </w:t>
      </w:r>
      <w:r w:rsidRPr="00B44B87">
        <w:rPr>
          <w:rFonts w:eastAsia="Calibri"/>
          <w:color w:val="000000"/>
          <w:sz w:val="24"/>
          <w:szCs w:val="24"/>
        </w:rPr>
        <w:t xml:space="preserve"> и групповой работы, проектной деятельности</w:t>
      </w:r>
      <w:r>
        <w:rPr>
          <w:rFonts w:eastAsia="Calibri"/>
          <w:color w:val="000000"/>
          <w:sz w:val="24"/>
          <w:szCs w:val="24"/>
        </w:rPr>
        <w:t>.</w:t>
      </w:r>
    </w:p>
    <w:p w:rsidR="003D4303" w:rsidRPr="003D4303" w:rsidRDefault="003D4303" w:rsidP="003D4303">
      <w:pPr>
        <w:spacing w:line="36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3D4303">
        <w:rPr>
          <w:rFonts w:eastAsia="Calibri"/>
          <w:color w:val="000000"/>
          <w:sz w:val="24"/>
          <w:szCs w:val="24"/>
        </w:rPr>
        <w:t>Сущностные черты создания учебно-методичес</w:t>
      </w:r>
      <w:r w:rsidRPr="003D4303">
        <w:rPr>
          <w:rFonts w:eastAsia="Calibri"/>
          <w:color w:val="000000"/>
          <w:sz w:val="24"/>
          <w:szCs w:val="24"/>
        </w:rPr>
        <w:softHyphen/>
        <w:t>кого комплекса (УМК), с точки зр</w:t>
      </w:r>
      <w:r w:rsidRPr="003D4303">
        <w:rPr>
          <w:rFonts w:eastAsia="Calibri"/>
          <w:color w:val="000000"/>
          <w:sz w:val="24"/>
          <w:szCs w:val="24"/>
        </w:rPr>
        <w:t>е</w:t>
      </w:r>
      <w:r w:rsidRPr="003D4303">
        <w:rPr>
          <w:rFonts w:eastAsia="Calibri"/>
          <w:color w:val="000000"/>
          <w:sz w:val="24"/>
          <w:szCs w:val="24"/>
        </w:rPr>
        <w:t>ния системного подхода, заключаются в следующем:</w:t>
      </w:r>
    </w:p>
    <w:p w:rsidR="003D4303" w:rsidRPr="003D4303" w:rsidRDefault="003D4303" w:rsidP="001E2F87">
      <w:pPr>
        <w:numPr>
          <w:ilvl w:val="0"/>
          <w:numId w:val="10"/>
        </w:num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D4303">
        <w:rPr>
          <w:rFonts w:eastAsia="Calibri"/>
          <w:color w:val="000000"/>
          <w:sz w:val="24"/>
          <w:szCs w:val="24"/>
        </w:rPr>
        <w:t>УМК представляет собой интегративно-модуль</w:t>
      </w:r>
      <w:r w:rsidRPr="003D4303">
        <w:rPr>
          <w:rFonts w:eastAsia="Calibri"/>
          <w:color w:val="000000"/>
          <w:sz w:val="24"/>
          <w:szCs w:val="24"/>
        </w:rPr>
        <w:softHyphen/>
        <w:t>ную систему учебной и</w:t>
      </w:r>
      <w:r w:rsidRPr="003D4303">
        <w:rPr>
          <w:rFonts w:eastAsia="Calibri"/>
          <w:color w:val="000000"/>
          <w:sz w:val="24"/>
          <w:szCs w:val="24"/>
        </w:rPr>
        <w:t>н</w:t>
      </w:r>
      <w:r w:rsidRPr="003D4303">
        <w:rPr>
          <w:rFonts w:eastAsia="Calibri"/>
          <w:color w:val="000000"/>
          <w:sz w:val="24"/>
          <w:szCs w:val="24"/>
        </w:rPr>
        <w:t>формации, структурирован</w:t>
      </w:r>
      <w:r w:rsidRPr="003D4303">
        <w:rPr>
          <w:rFonts w:eastAsia="Calibri"/>
          <w:color w:val="000000"/>
          <w:sz w:val="24"/>
          <w:szCs w:val="24"/>
        </w:rPr>
        <w:softHyphen/>
        <w:t>ную в логике становления методической компетент</w:t>
      </w:r>
      <w:r w:rsidRPr="003D4303">
        <w:rPr>
          <w:rFonts w:eastAsia="Calibri"/>
          <w:color w:val="000000"/>
          <w:sz w:val="24"/>
          <w:szCs w:val="24"/>
        </w:rPr>
        <w:softHyphen/>
        <w:t>ности б</w:t>
      </w:r>
      <w:r w:rsidRPr="003D4303">
        <w:rPr>
          <w:rFonts w:eastAsia="Calibri"/>
          <w:color w:val="000000"/>
          <w:sz w:val="24"/>
          <w:szCs w:val="24"/>
        </w:rPr>
        <w:t>у</w:t>
      </w:r>
      <w:r w:rsidRPr="003D4303">
        <w:rPr>
          <w:rFonts w:eastAsia="Calibri"/>
          <w:color w:val="000000"/>
          <w:sz w:val="24"/>
          <w:szCs w:val="24"/>
        </w:rPr>
        <w:t xml:space="preserve">дущего </w:t>
      </w:r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циалиста в области сельского хозяйства</w:t>
      </w:r>
      <w:r w:rsidRPr="003D4303">
        <w:rPr>
          <w:rFonts w:eastAsia="Calibri"/>
          <w:color w:val="000000"/>
          <w:sz w:val="24"/>
          <w:szCs w:val="24"/>
        </w:rPr>
        <w:t>.</w:t>
      </w:r>
    </w:p>
    <w:p w:rsidR="003D4303" w:rsidRPr="003D4303" w:rsidRDefault="003D4303" w:rsidP="001E2F87">
      <w:pPr>
        <w:numPr>
          <w:ilvl w:val="0"/>
          <w:numId w:val="10"/>
        </w:num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D4303">
        <w:rPr>
          <w:rFonts w:eastAsia="Calibri"/>
          <w:color w:val="000000"/>
          <w:sz w:val="24"/>
          <w:szCs w:val="24"/>
        </w:rPr>
        <w:t>Разнообразие форм предъявления учебной ин</w:t>
      </w:r>
      <w:r w:rsidRPr="003D4303">
        <w:rPr>
          <w:rFonts w:eastAsia="Calibri"/>
          <w:color w:val="000000"/>
          <w:sz w:val="24"/>
          <w:szCs w:val="24"/>
        </w:rPr>
        <w:softHyphen/>
        <w:t xml:space="preserve">формации в УМК: печатные издания (курс лекций, </w:t>
      </w:r>
      <w:r>
        <w:rPr>
          <w:rFonts w:eastAsia="Calibri"/>
          <w:color w:val="000000"/>
          <w:sz w:val="24"/>
          <w:szCs w:val="24"/>
        </w:rPr>
        <w:t>рабочая тетрадь</w:t>
      </w:r>
      <w:r w:rsidRPr="003D4303">
        <w:rPr>
          <w:rFonts w:eastAsia="Calibri"/>
          <w:color w:val="000000"/>
          <w:sz w:val="24"/>
          <w:szCs w:val="24"/>
        </w:rPr>
        <w:t>, схемы и таблицы, трениро</w:t>
      </w:r>
      <w:r w:rsidRPr="003D4303">
        <w:rPr>
          <w:rFonts w:eastAsia="Calibri"/>
          <w:color w:val="000000"/>
          <w:sz w:val="24"/>
          <w:szCs w:val="24"/>
        </w:rPr>
        <w:softHyphen/>
        <w:t>вочные тесты, ко</w:t>
      </w:r>
      <w:r w:rsidRPr="003D4303">
        <w:rPr>
          <w:rFonts w:eastAsia="Calibri"/>
          <w:color w:val="000000"/>
          <w:sz w:val="24"/>
          <w:szCs w:val="24"/>
        </w:rPr>
        <w:t>н</w:t>
      </w:r>
      <w:r w:rsidRPr="003D4303">
        <w:rPr>
          <w:rFonts w:eastAsia="Calibri"/>
          <w:color w:val="000000"/>
          <w:sz w:val="24"/>
          <w:szCs w:val="24"/>
        </w:rPr>
        <w:t>трольные р</w:t>
      </w:r>
      <w:r w:rsidRPr="003D4303">
        <w:rPr>
          <w:rFonts w:eastAsia="Calibri"/>
          <w:color w:val="000000"/>
          <w:sz w:val="24"/>
          <w:szCs w:val="24"/>
        </w:rPr>
        <w:t>а</w:t>
      </w:r>
      <w:r w:rsidRPr="003D4303">
        <w:rPr>
          <w:rFonts w:eastAsia="Calibri"/>
          <w:color w:val="000000"/>
          <w:sz w:val="24"/>
          <w:szCs w:val="24"/>
        </w:rPr>
        <w:t>боты и др.), электрон</w:t>
      </w:r>
      <w:r w:rsidRPr="003D4303">
        <w:rPr>
          <w:rFonts w:eastAsia="Calibri"/>
          <w:color w:val="000000"/>
          <w:sz w:val="24"/>
          <w:szCs w:val="24"/>
        </w:rPr>
        <w:softHyphen/>
        <w:t>ный учебный курс, видеозаписи, Интернет — ори</w:t>
      </w:r>
      <w:r w:rsidRPr="003D4303">
        <w:rPr>
          <w:rFonts w:eastAsia="Calibri"/>
          <w:color w:val="000000"/>
          <w:sz w:val="24"/>
          <w:szCs w:val="24"/>
        </w:rPr>
        <w:softHyphen/>
        <w:t xml:space="preserve">ентированы на формирование у студентов ведущих функций </w:t>
      </w:r>
      <w:r>
        <w:rPr>
          <w:rFonts w:eastAsia="Calibri"/>
          <w:color w:val="000000"/>
          <w:sz w:val="24"/>
          <w:szCs w:val="24"/>
        </w:rPr>
        <w:t>специалиста в области сел</w:t>
      </w:r>
      <w:r>
        <w:rPr>
          <w:rFonts w:eastAsia="Calibri"/>
          <w:color w:val="000000"/>
          <w:sz w:val="24"/>
          <w:szCs w:val="24"/>
        </w:rPr>
        <w:t>ь</w:t>
      </w:r>
      <w:r>
        <w:rPr>
          <w:rFonts w:eastAsia="Calibri"/>
          <w:color w:val="000000"/>
          <w:sz w:val="24"/>
          <w:szCs w:val="24"/>
        </w:rPr>
        <w:t>ского хозяйства</w:t>
      </w:r>
      <w:r w:rsidRPr="003D4303">
        <w:rPr>
          <w:rFonts w:eastAsia="Calibri"/>
          <w:color w:val="000000"/>
          <w:sz w:val="24"/>
          <w:szCs w:val="24"/>
        </w:rPr>
        <w:t>.</w:t>
      </w:r>
    </w:p>
    <w:p w:rsidR="003D4303" w:rsidRPr="003D4303" w:rsidRDefault="003D4303" w:rsidP="001E2F87">
      <w:pPr>
        <w:numPr>
          <w:ilvl w:val="0"/>
          <w:numId w:val="10"/>
        </w:num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D4303">
        <w:rPr>
          <w:rFonts w:eastAsia="Calibri"/>
          <w:color w:val="000000"/>
          <w:sz w:val="24"/>
          <w:szCs w:val="24"/>
        </w:rPr>
        <w:t>Данная система (УМК) рассматривается со</w:t>
      </w:r>
      <w:r w:rsidRPr="003D4303">
        <w:rPr>
          <w:rFonts w:eastAsia="Calibri"/>
          <w:color w:val="000000"/>
          <w:sz w:val="24"/>
          <w:szCs w:val="24"/>
        </w:rPr>
        <w:softHyphen/>
        <w:t>стоящей из элементов с опред</w:t>
      </w:r>
      <w:r w:rsidRPr="003D4303">
        <w:rPr>
          <w:rFonts w:eastAsia="Calibri"/>
          <w:color w:val="000000"/>
          <w:sz w:val="24"/>
          <w:szCs w:val="24"/>
        </w:rPr>
        <w:t>е</w:t>
      </w:r>
      <w:r w:rsidRPr="003D4303">
        <w:rPr>
          <w:rFonts w:eastAsia="Calibri"/>
          <w:color w:val="000000"/>
          <w:sz w:val="24"/>
          <w:szCs w:val="24"/>
        </w:rPr>
        <w:t>ленными связями между ними, а каждый элемент - как новая система, и так до заданного уровня глубины погружения.</w:t>
      </w:r>
    </w:p>
    <w:p w:rsidR="003D4303" w:rsidRPr="003D4303" w:rsidRDefault="003D4303" w:rsidP="001E2F87">
      <w:pPr>
        <w:numPr>
          <w:ilvl w:val="0"/>
          <w:numId w:val="10"/>
        </w:num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Электронный образовательный ресурс </w:t>
      </w:r>
      <w:r>
        <w:rPr>
          <w:rFonts w:eastAsia="Calibri"/>
          <w:color w:val="000000"/>
          <w:sz w:val="24"/>
          <w:szCs w:val="24"/>
        </w:rPr>
        <w:tab/>
      </w:r>
      <w:r w:rsidRPr="003D4303">
        <w:rPr>
          <w:rFonts w:eastAsia="Calibri"/>
          <w:color w:val="000000"/>
          <w:sz w:val="24"/>
          <w:szCs w:val="24"/>
        </w:rPr>
        <w:t xml:space="preserve">помогает </w:t>
      </w:r>
      <w:r>
        <w:rPr>
          <w:rFonts w:eastAsia="Calibri"/>
          <w:color w:val="000000"/>
          <w:sz w:val="24"/>
          <w:szCs w:val="24"/>
        </w:rPr>
        <w:t>студентам</w:t>
      </w:r>
      <w:r w:rsidRPr="003D4303">
        <w:rPr>
          <w:rFonts w:eastAsia="Calibri"/>
          <w:color w:val="000000"/>
          <w:sz w:val="24"/>
          <w:szCs w:val="24"/>
        </w:rPr>
        <w:t xml:space="preserve"> осознать цел</w:t>
      </w:r>
      <w:r w:rsidRPr="003D4303">
        <w:rPr>
          <w:rFonts w:eastAsia="Calibri"/>
          <w:color w:val="000000"/>
          <w:sz w:val="24"/>
          <w:szCs w:val="24"/>
        </w:rPr>
        <w:t>о</w:t>
      </w:r>
      <w:r w:rsidRPr="003D4303">
        <w:rPr>
          <w:rFonts w:eastAsia="Calibri"/>
          <w:color w:val="000000"/>
          <w:sz w:val="24"/>
          <w:szCs w:val="24"/>
        </w:rPr>
        <w:t>стную картину изучаемого материала, индивидуализировать обучение, применять знания на практике, совершенствовать контроль и самоконт</w:t>
      </w:r>
      <w:r w:rsidRPr="003D4303">
        <w:rPr>
          <w:rFonts w:eastAsia="Calibri"/>
          <w:color w:val="000000"/>
          <w:sz w:val="24"/>
          <w:szCs w:val="24"/>
        </w:rPr>
        <w:softHyphen/>
        <w:t>роль, облегчает запоминание и ре</w:t>
      </w:r>
      <w:r w:rsidRPr="003D4303">
        <w:rPr>
          <w:rFonts w:eastAsia="Calibri"/>
          <w:color w:val="000000"/>
          <w:sz w:val="24"/>
          <w:szCs w:val="24"/>
        </w:rPr>
        <w:t>ф</w:t>
      </w:r>
      <w:r w:rsidRPr="003D4303">
        <w:rPr>
          <w:rFonts w:eastAsia="Calibri"/>
          <w:color w:val="000000"/>
          <w:sz w:val="24"/>
          <w:szCs w:val="24"/>
        </w:rPr>
        <w:t>лексию, тем самым повышает результативность уче</w:t>
      </w:r>
      <w:r w:rsidRPr="003D4303">
        <w:rPr>
          <w:rFonts w:eastAsia="Calibri"/>
          <w:color w:val="000000"/>
          <w:sz w:val="24"/>
          <w:szCs w:val="24"/>
        </w:rPr>
        <w:t>б</w:t>
      </w:r>
      <w:r w:rsidRPr="003D4303">
        <w:rPr>
          <w:rFonts w:eastAsia="Calibri"/>
          <w:color w:val="000000"/>
          <w:sz w:val="24"/>
          <w:szCs w:val="24"/>
        </w:rPr>
        <w:t>ного процесса.</w:t>
      </w:r>
    </w:p>
    <w:p w:rsidR="003D4303" w:rsidRPr="003D4303" w:rsidRDefault="003D4303" w:rsidP="001E2F87">
      <w:pPr>
        <w:numPr>
          <w:ilvl w:val="0"/>
          <w:numId w:val="10"/>
        </w:num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D4303">
        <w:rPr>
          <w:rFonts w:eastAsia="Calibri"/>
          <w:color w:val="000000"/>
          <w:sz w:val="24"/>
          <w:szCs w:val="24"/>
        </w:rPr>
        <w:t>УМК</w:t>
      </w:r>
      <w:r w:rsidRPr="003D4303">
        <w:rPr>
          <w:rFonts w:eastAsia="Calibri"/>
          <w:color w:val="000000"/>
          <w:sz w:val="24"/>
          <w:szCs w:val="24"/>
        </w:rPr>
        <w:tab/>
        <w:t>— целостная система. Она состоит из эле</w:t>
      </w:r>
      <w:r w:rsidRPr="003D4303">
        <w:rPr>
          <w:rFonts w:eastAsia="Calibri"/>
          <w:color w:val="000000"/>
          <w:sz w:val="24"/>
          <w:szCs w:val="24"/>
        </w:rPr>
        <w:softHyphen/>
        <w:t>ментов, частей, которые н</w:t>
      </w:r>
      <w:r w:rsidRPr="003D4303">
        <w:rPr>
          <w:rFonts w:eastAsia="Calibri"/>
          <w:color w:val="000000"/>
          <w:sz w:val="24"/>
          <w:szCs w:val="24"/>
        </w:rPr>
        <w:t>а</w:t>
      </w:r>
      <w:r w:rsidRPr="003D4303">
        <w:rPr>
          <w:rFonts w:eastAsia="Calibri"/>
          <w:color w:val="000000"/>
          <w:sz w:val="24"/>
          <w:szCs w:val="24"/>
        </w:rPr>
        <w:t>ходятся в непрерывной связи между собой, образуя тем самым ее структуру как целое. В структурном отношении характеризуется аспектом состояния и аспектом движения, ра</w:t>
      </w:r>
      <w:r w:rsidRPr="003D4303">
        <w:rPr>
          <w:rFonts w:eastAsia="Calibri"/>
          <w:color w:val="000000"/>
          <w:sz w:val="24"/>
          <w:szCs w:val="24"/>
        </w:rPr>
        <w:t>з</w:t>
      </w:r>
      <w:r w:rsidRPr="003D4303">
        <w:rPr>
          <w:rFonts w:eastAsia="Calibri"/>
          <w:color w:val="000000"/>
          <w:sz w:val="24"/>
          <w:szCs w:val="24"/>
        </w:rPr>
        <w:lastRenderedPageBreak/>
        <w:t>вития, саморазвития.</w:t>
      </w:r>
    </w:p>
    <w:p w:rsidR="003D4303" w:rsidRPr="003D4303" w:rsidRDefault="003D4303" w:rsidP="001E2F87">
      <w:pPr>
        <w:numPr>
          <w:ilvl w:val="0"/>
          <w:numId w:val="10"/>
        </w:num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D4303">
        <w:rPr>
          <w:rFonts w:eastAsia="Calibri"/>
          <w:color w:val="000000"/>
          <w:sz w:val="24"/>
          <w:szCs w:val="24"/>
        </w:rPr>
        <w:t>УМК — система, характеризующаяся целесо</w:t>
      </w:r>
      <w:r w:rsidRPr="003D4303">
        <w:rPr>
          <w:rFonts w:eastAsia="Calibri"/>
          <w:color w:val="000000"/>
          <w:sz w:val="24"/>
          <w:szCs w:val="24"/>
        </w:rPr>
        <w:softHyphen/>
        <w:t>образностью. Это один из ее систем</w:t>
      </w:r>
      <w:r w:rsidRPr="003D4303">
        <w:rPr>
          <w:rFonts w:eastAsia="Calibri"/>
          <w:color w:val="000000"/>
          <w:sz w:val="24"/>
          <w:szCs w:val="24"/>
        </w:rPr>
        <w:t>о</w:t>
      </w:r>
      <w:r w:rsidRPr="003D4303">
        <w:rPr>
          <w:rFonts w:eastAsia="Calibri"/>
          <w:color w:val="000000"/>
          <w:sz w:val="24"/>
          <w:szCs w:val="24"/>
        </w:rPr>
        <w:t>образующих факторов.</w:t>
      </w:r>
    </w:p>
    <w:p w:rsidR="003D4303" w:rsidRPr="003D4303" w:rsidRDefault="003D4303" w:rsidP="001E2F87">
      <w:pPr>
        <w:numPr>
          <w:ilvl w:val="0"/>
          <w:numId w:val="10"/>
        </w:num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D4303">
        <w:rPr>
          <w:rFonts w:eastAsia="Calibri"/>
          <w:color w:val="000000"/>
          <w:sz w:val="24"/>
          <w:szCs w:val="24"/>
        </w:rPr>
        <w:t>УМК присуща иерархичность строения, кото</w:t>
      </w:r>
      <w:r w:rsidRPr="003D4303">
        <w:rPr>
          <w:rFonts w:eastAsia="Calibri"/>
          <w:color w:val="000000"/>
          <w:sz w:val="24"/>
          <w:szCs w:val="24"/>
        </w:rPr>
        <w:softHyphen/>
        <w:t>рая зависит от степени взаим</w:t>
      </w:r>
      <w:r w:rsidRPr="003D4303">
        <w:rPr>
          <w:rFonts w:eastAsia="Calibri"/>
          <w:color w:val="000000"/>
          <w:sz w:val="24"/>
          <w:szCs w:val="24"/>
        </w:rPr>
        <w:t>о</w:t>
      </w:r>
      <w:r w:rsidRPr="003D4303">
        <w:rPr>
          <w:rFonts w:eastAsia="Calibri"/>
          <w:color w:val="000000"/>
          <w:sz w:val="24"/>
          <w:szCs w:val="24"/>
        </w:rPr>
        <w:t>связи ее элементов и частей.</w:t>
      </w:r>
    </w:p>
    <w:p w:rsidR="00B44B87" w:rsidRDefault="003D4303" w:rsidP="001E2F87">
      <w:pPr>
        <w:numPr>
          <w:ilvl w:val="0"/>
          <w:numId w:val="10"/>
        </w:num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D4303">
        <w:rPr>
          <w:rFonts w:eastAsia="Calibri"/>
          <w:color w:val="000000"/>
          <w:sz w:val="24"/>
          <w:szCs w:val="24"/>
        </w:rPr>
        <w:t>Комплексное использование всех разнопла</w:t>
      </w:r>
      <w:r w:rsidRPr="003D4303">
        <w:rPr>
          <w:rFonts w:eastAsia="Calibri"/>
          <w:color w:val="000000"/>
          <w:sz w:val="24"/>
          <w:szCs w:val="24"/>
        </w:rPr>
        <w:softHyphen/>
        <w:t>новых и разнонаправленных д</w:t>
      </w:r>
      <w:r w:rsidRPr="003D4303">
        <w:rPr>
          <w:rFonts w:eastAsia="Calibri"/>
          <w:color w:val="000000"/>
          <w:sz w:val="24"/>
          <w:szCs w:val="24"/>
        </w:rPr>
        <w:t>и</w:t>
      </w:r>
      <w:r w:rsidRPr="003D4303">
        <w:rPr>
          <w:rFonts w:eastAsia="Calibri"/>
          <w:color w:val="000000"/>
          <w:sz w:val="24"/>
          <w:szCs w:val="24"/>
        </w:rPr>
        <w:t>дактических средств УМК вырабатывает у студентов устойчивый навык решения профе</w:t>
      </w:r>
      <w:r w:rsidRPr="003D4303">
        <w:rPr>
          <w:rFonts w:eastAsia="Calibri"/>
          <w:color w:val="000000"/>
          <w:sz w:val="24"/>
          <w:szCs w:val="24"/>
        </w:rPr>
        <w:t>с</w:t>
      </w:r>
      <w:r w:rsidRPr="003D4303">
        <w:rPr>
          <w:rFonts w:eastAsia="Calibri"/>
          <w:color w:val="000000"/>
          <w:sz w:val="24"/>
          <w:szCs w:val="24"/>
        </w:rPr>
        <w:t>сионал</w:t>
      </w:r>
      <w:r w:rsidRPr="003D4303">
        <w:rPr>
          <w:rFonts w:eastAsia="Calibri"/>
          <w:color w:val="000000"/>
          <w:sz w:val="24"/>
          <w:szCs w:val="24"/>
        </w:rPr>
        <w:t>ь</w:t>
      </w:r>
      <w:r w:rsidRPr="003D4303">
        <w:rPr>
          <w:rFonts w:eastAsia="Calibri"/>
          <w:color w:val="000000"/>
          <w:sz w:val="24"/>
          <w:szCs w:val="24"/>
        </w:rPr>
        <w:t>но задач.</w:t>
      </w:r>
    </w:p>
    <w:p w:rsidR="001E2F87" w:rsidRPr="003D4303" w:rsidRDefault="001E2F87" w:rsidP="00EB11A4">
      <w:pPr>
        <w:spacing w:line="360" w:lineRule="auto"/>
        <w:ind w:left="709"/>
        <w:jc w:val="both"/>
        <w:rPr>
          <w:rFonts w:eastAsia="Calibri"/>
          <w:color w:val="000000"/>
          <w:sz w:val="24"/>
          <w:szCs w:val="24"/>
        </w:rPr>
      </w:pPr>
    </w:p>
    <w:p w:rsidR="00352FF7" w:rsidRPr="00BC1C50" w:rsidRDefault="00126C83" w:rsidP="00BC1C50">
      <w:pPr>
        <w:tabs>
          <w:tab w:val="left" w:pos="9923"/>
        </w:tabs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4</w:t>
      </w:r>
      <w:r w:rsidR="00352FF7" w:rsidRPr="00BC1C50">
        <w:rPr>
          <w:rFonts w:eastAsia="Calibri"/>
          <w:b/>
          <w:color w:val="000000"/>
          <w:sz w:val="24"/>
          <w:szCs w:val="24"/>
        </w:rPr>
        <w:t xml:space="preserve">. Основная идея </w:t>
      </w:r>
      <w:r w:rsidR="00953C41" w:rsidRPr="00BC1C50">
        <w:rPr>
          <w:rFonts w:eastAsia="Calibri"/>
          <w:b/>
          <w:color w:val="000000"/>
          <w:sz w:val="24"/>
          <w:szCs w:val="24"/>
        </w:rPr>
        <w:t xml:space="preserve"> (идеи) </w:t>
      </w:r>
      <w:r w:rsidR="00352FF7" w:rsidRPr="00BC1C50">
        <w:rPr>
          <w:rFonts w:eastAsia="Calibri"/>
          <w:b/>
          <w:color w:val="000000"/>
          <w:sz w:val="24"/>
          <w:szCs w:val="24"/>
        </w:rPr>
        <w:t>предлагаемого инновационного продукта</w:t>
      </w:r>
    </w:p>
    <w:p w:rsidR="00EB11A4" w:rsidRDefault="00953C41" w:rsidP="00BC1C50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  <w:r w:rsidRPr="00BC1C50">
        <w:rPr>
          <w:color w:val="000000"/>
          <w:sz w:val="24"/>
          <w:szCs w:val="24"/>
        </w:rPr>
        <w:t xml:space="preserve">   Основными идеями  ИОП являются</w:t>
      </w:r>
      <w:r w:rsidR="00EB11A4">
        <w:rPr>
          <w:color w:val="000000"/>
          <w:sz w:val="24"/>
          <w:szCs w:val="24"/>
        </w:rPr>
        <w:t>:</w:t>
      </w:r>
      <w:r w:rsidRPr="00BC1C50">
        <w:rPr>
          <w:color w:val="000000"/>
          <w:sz w:val="24"/>
          <w:szCs w:val="24"/>
        </w:rPr>
        <w:t xml:space="preserve"> </w:t>
      </w:r>
    </w:p>
    <w:p w:rsidR="00EB11A4" w:rsidRPr="00EB11A4" w:rsidRDefault="00953C41" w:rsidP="00EB11A4">
      <w:pPr>
        <w:numPr>
          <w:ilvl w:val="0"/>
          <w:numId w:val="9"/>
        </w:numPr>
        <w:spacing w:line="360" w:lineRule="auto"/>
        <w:ind w:left="0" w:firstLine="0"/>
        <w:jc w:val="both"/>
        <w:rPr>
          <w:rFonts w:eastAsia="Calibri"/>
          <w:bCs/>
          <w:color w:val="000000"/>
          <w:sz w:val="24"/>
          <w:szCs w:val="24"/>
        </w:rPr>
      </w:pPr>
      <w:r w:rsidRPr="00EB11A4">
        <w:rPr>
          <w:rFonts w:eastAsia="Calibri"/>
          <w:bCs/>
          <w:color w:val="000000"/>
          <w:sz w:val="24"/>
          <w:szCs w:val="24"/>
        </w:rPr>
        <w:t>Формирование и поддержка адекватной информационной, научно-педагогической и технологической среды для осуществления научной и инновационной деятельн</w:t>
      </w:r>
      <w:r w:rsidRPr="00EB11A4">
        <w:rPr>
          <w:rFonts w:eastAsia="Calibri"/>
          <w:bCs/>
          <w:color w:val="000000"/>
          <w:sz w:val="24"/>
          <w:szCs w:val="24"/>
        </w:rPr>
        <w:t>о</w:t>
      </w:r>
      <w:r w:rsidRPr="00EB11A4">
        <w:rPr>
          <w:rFonts w:eastAsia="Calibri"/>
          <w:bCs/>
          <w:color w:val="000000"/>
          <w:sz w:val="24"/>
          <w:szCs w:val="24"/>
        </w:rPr>
        <w:t>сти в области подготовки кадров для агропромышленного ко</w:t>
      </w:r>
      <w:r w:rsidRPr="00EB11A4">
        <w:rPr>
          <w:rFonts w:eastAsia="Calibri"/>
          <w:bCs/>
          <w:color w:val="000000"/>
          <w:sz w:val="24"/>
          <w:szCs w:val="24"/>
        </w:rPr>
        <w:t>м</w:t>
      </w:r>
      <w:r w:rsidR="00EB11A4" w:rsidRPr="00EB11A4">
        <w:rPr>
          <w:rFonts w:eastAsia="Calibri"/>
          <w:bCs/>
          <w:color w:val="000000"/>
          <w:sz w:val="24"/>
          <w:szCs w:val="24"/>
        </w:rPr>
        <w:t>плекса.</w:t>
      </w:r>
    </w:p>
    <w:p w:rsidR="00953C41" w:rsidRPr="00EB11A4" w:rsidRDefault="00953C41" w:rsidP="00EB11A4">
      <w:pPr>
        <w:numPr>
          <w:ilvl w:val="0"/>
          <w:numId w:val="9"/>
        </w:numPr>
        <w:spacing w:line="360" w:lineRule="auto"/>
        <w:ind w:left="0" w:firstLine="0"/>
        <w:jc w:val="both"/>
        <w:rPr>
          <w:rFonts w:eastAsia="Calibri"/>
          <w:bCs/>
          <w:color w:val="000000"/>
          <w:sz w:val="24"/>
          <w:szCs w:val="24"/>
        </w:rPr>
      </w:pPr>
      <w:r w:rsidRPr="00EB11A4">
        <w:rPr>
          <w:rFonts w:eastAsia="Calibri"/>
          <w:bCs/>
          <w:color w:val="000000"/>
          <w:sz w:val="24"/>
          <w:szCs w:val="24"/>
        </w:rPr>
        <w:t>Обеспечение опережающей подготовки кадров, владеющих современными, инн</w:t>
      </w:r>
      <w:r w:rsidRPr="00EB11A4">
        <w:rPr>
          <w:rFonts w:eastAsia="Calibri"/>
          <w:bCs/>
          <w:color w:val="000000"/>
          <w:sz w:val="24"/>
          <w:szCs w:val="24"/>
        </w:rPr>
        <w:t>о</w:t>
      </w:r>
      <w:r w:rsidRPr="00EB11A4">
        <w:rPr>
          <w:rFonts w:eastAsia="Calibri"/>
          <w:bCs/>
          <w:color w:val="000000"/>
          <w:sz w:val="24"/>
          <w:szCs w:val="24"/>
        </w:rPr>
        <w:t>вационными производственными технологиями, основанными на последних до</w:t>
      </w:r>
      <w:r w:rsidRPr="00EB11A4">
        <w:rPr>
          <w:rFonts w:eastAsia="Calibri"/>
          <w:bCs/>
          <w:color w:val="000000"/>
          <w:sz w:val="24"/>
          <w:szCs w:val="24"/>
        </w:rPr>
        <w:t>с</w:t>
      </w:r>
      <w:r w:rsidRPr="00EB11A4">
        <w:rPr>
          <w:rFonts w:eastAsia="Calibri"/>
          <w:bCs/>
          <w:color w:val="000000"/>
          <w:sz w:val="24"/>
          <w:szCs w:val="24"/>
        </w:rPr>
        <w:t>тижениях нау</w:t>
      </w:r>
      <w:r w:rsidRPr="00EB11A4">
        <w:rPr>
          <w:rFonts w:eastAsia="Calibri"/>
          <w:bCs/>
          <w:color w:val="000000"/>
          <w:sz w:val="24"/>
          <w:szCs w:val="24"/>
        </w:rPr>
        <w:t>ч</w:t>
      </w:r>
      <w:r w:rsidRPr="00EB11A4">
        <w:rPr>
          <w:rFonts w:eastAsia="Calibri"/>
          <w:bCs/>
          <w:color w:val="000000"/>
          <w:sz w:val="24"/>
          <w:szCs w:val="24"/>
        </w:rPr>
        <w:t>но-технического прогресса. </w:t>
      </w:r>
    </w:p>
    <w:p w:rsidR="00EB11A4" w:rsidRPr="00BC1C50" w:rsidRDefault="00EB11A4" w:rsidP="00BC1C50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</w:p>
    <w:p w:rsidR="00900D8F" w:rsidRPr="00BC1C50" w:rsidRDefault="00126C83" w:rsidP="00BC1C50">
      <w:pPr>
        <w:autoSpaceDN w:val="0"/>
        <w:adjustRightInd w:val="0"/>
        <w:spacing w:line="360" w:lineRule="auto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900D8F" w:rsidRPr="00BC1C50">
        <w:rPr>
          <w:b/>
          <w:bCs/>
          <w:sz w:val="24"/>
          <w:szCs w:val="24"/>
        </w:rPr>
        <w:t>. Структура УМК</w:t>
      </w:r>
    </w:p>
    <w:p w:rsidR="00257A7C" w:rsidRPr="00BC1C50" w:rsidRDefault="00900D8F" w:rsidP="00BC1C50">
      <w:pPr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BC1C50">
        <w:rPr>
          <w:b/>
          <w:bCs/>
          <w:sz w:val="24"/>
          <w:szCs w:val="24"/>
        </w:rPr>
        <w:t xml:space="preserve"> </w:t>
      </w:r>
      <w:r w:rsidR="00257A7C" w:rsidRPr="00BC1C50">
        <w:rPr>
          <w:b/>
          <w:bCs/>
          <w:sz w:val="24"/>
          <w:szCs w:val="24"/>
        </w:rPr>
        <w:t xml:space="preserve"> Учебно-методический комплекс (УМК) </w:t>
      </w:r>
      <w:r w:rsidR="00257A7C" w:rsidRPr="00BC1C50">
        <w:rPr>
          <w:sz w:val="24"/>
          <w:szCs w:val="24"/>
        </w:rPr>
        <w:t>рассматривается как совокупность но</w:t>
      </w:r>
      <w:r w:rsidR="00257A7C" w:rsidRPr="00BC1C50">
        <w:rPr>
          <w:sz w:val="24"/>
          <w:szCs w:val="24"/>
        </w:rPr>
        <w:t>р</w:t>
      </w:r>
      <w:r w:rsidR="00257A7C" w:rsidRPr="00BC1C50">
        <w:rPr>
          <w:sz w:val="24"/>
          <w:szCs w:val="24"/>
        </w:rPr>
        <w:t xml:space="preserve">мативных, организационно-регламентирующих и учебно-методических материалов </w:t>
      </w:r>
      <w:r w:rsidR="00257A7C" w:rsidRPr="00BC1C50">
        <w:rPr>
          <w:bCs/>
          <w:sz w:val="24"/>
          <w:szCs w:val="24"/>
        </w:rPr>
        <w:t>в п</w:t>
      </w:r>
      <w:r w:rsidR="00257A7C" w:rsidRPr="00BC1C50">
        <w:rPr>
          <w:bCs/>
          <w:sz w:val="24"/>
          <w:szCs w:val="24"/>
        </w:rPr>
        <w:t>е</w:t>
      </w:r>
      <w:r w:rsidR="00257A7C" w:rsidRPr="00BC1C50">
        <w:rPr>
          <w:bCs/>
          <w:sz w:val="24"/>
          <w:szCs w:val="24"/>
        </w:rPr>
        <w:t xml:space="preserve">чатном </w:t>
      </w:r>
      <w:r w:rsidR="00257A7C" w:rsidRPr="00BC1C50">
        <w:rPr>
          <w:sz w:val="24"/>
          <w:szCs w:val="24"/>
        </w:rPr>
        <w:t xml:space="preserve">и </w:t>
      </w:r>
      <w:r w:rsidR="00257A7C" w:rsidRPr="00BC1C50">
        <w:rPr>
          <w:bCs/>
          <w:sz w:val="24"/>
          <w:szCs w:val="24"/>
        </w:rPr>
        <w:t>электронном</w:t>
      </w:r>
      <w:r w:rsidR="00257A7C" w:rsidRPr="00BC1C50">
        <w:rPr>
          <w:sz w:val="24"/>
          <w:szCs w:val="24"/>
        </w:rPr>
        <w:t xml:space="preserve"> </w:t>
      </w:r>
      <w:r w:rsidR="00257A7C" w:rsidRPr="00BC1C50">
        <w:rPr>
          <w:bCs/>
          <w:sz w:val="24"/>
          <w:szCs w:val="24"/>
        </w:rPr>
        <w:t>виде</w:t>
      </w:r>
      <w:r w:rsidR="00257A7C" w:rsidRPr="00BC1C50">
        <w:rPr>
          <w:sz w:val="24"/>
          <w:szCs w:val="24"/>
        </w:rPr>
        <w:t>, необходимых для пр</w:t>
      </w:r>
      <w:r w:rsidR="00257A7C" w:rsidRPr="00BC1C50">
        <w:rPr>
          <w:sz w:val="24"/>
          <w:szCs w:val="24"/>
        </w:rPr>
        <w:t>о</w:t>
      </w:r>
      <w:r w:rsidR="00257A7C" w:rsidRPr="00BC1C50">
        <w:rPr>
          <w:sz w:val="24"/>
          <w:szCs w:val="24"/>
        </w:rPr>
        <w:t>ведения всех видов занятий и контроля знаний и  умений по определенной дисциплине; знаний, умений, практического опыта, компетенций по професси</w:t>
      </w:r>
      <w:r w:rsidR="00257A7C" w:rsidRPr="00BC1C50">
        <w:rPr>
          <w:sz w:val="24"/>
          <w:szCs w:val="24"/>
        </w:rPr>
        <w:t>о</w:t>
      </w:r>
      <w:r w:rsidR="00257A7C" w:rsidRPr="00BC1C50">
        <w:rPr>
          <w:sz w:val="24"/>
          <w:szCs w:val="24"/>
        </w:rPr>
        <w:t>нальному модулю, обеспечивающих достижение результатов, сформулированных соответствующей учебной пр</w:t>
      </w:r>
      <w:r w:rsidR="00257A7C" w:rsidRPr="00BC1C50">
        <w:rPr>
          <w:sz w:val="24"/>
          <w:szCs w:val="24"/>
        </w:rPr>
        <w:t>о</w:t>
      </w:r>
      <w:r w:rsidR="00257A7C" w:rsidRPr="00BC1C50">
        <w:rPr>
          <w:sz w:val="24"/>
          <w:szCs w:val="24"/>
        </w:rPr>
        <w:t xml:space="preserve">граммой. </w:t>
      </w:r>
    </w:p>
    <w:p w:rsidR="00257A7C" w:rsidRPr="00BC1C50" w:rsidRDefault="00257A7C" w:rsidP="00BC1C50">
      <w:pPr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BC1C50">
        <w:rPr>
          <w:sz w:val="24"/>
          <w:szCs w:val="24"/>
        </w:rPr>
        <w:t xml:space="preserve">Учебно-методические и </w:t>
      </w:r>
      <w:proofErr w:type="gramStart"/>
      <w:r w:rsidRPr="00BC1C50">
        <w:rPr>
          <w:sz w:val="24"/>
          <w:szCs w:val="24"/>
        </w:rPr>
        <w:t>учебные материалы, включаемые в УМК</w:t>
      </w:r>
      <w:proofErr w:type="gramEnd"/>
      <w:r w:rsidRPr="00BC1C50">
        <w:rPr>
          <w:sz w:val="24"/>
          <w:szCs w:val="24"/>
        </w:rPr>
        <w:t xml:space="preserve"> будут отражать с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временный уровень развития производственного процесса, науки, предусматривать лог</w:t>
      </w:r>
      <w:r w:rsidRPr="00BC1C50">
        <w:rPr>
          <w:sz w:val="24"/>
          <w:szCs w:val="24"/>
        </w:rPr>
        <w:t>и</w:t>
      </w:r>
      <w:r w:rsidRPr="00BC1C50">
        <w:rPr>
          <w:sz w:val="24"/>
          <w:szCs w:val="24"/>
        </w:rPr>
        <w:t>чески последовательное изложение учебного материала, использование современных о</w:t>
      </w:r>
      <w:r w:rsidRPr="00BC1C50">
        <w:rPr>
          <w:sz w:val="24"/>
          <w:szCs w:val="24"/>
        </w:rPr>
        <w:t>б</w:t>
      </w:r>
      <w:r w:rsidRPr="00BC1C50">
        <w:rPr>
          <w:sz w:val="24"/>
          <w:szCs w:val="24"/>
        </w:rPr>
        <w:t>разовательных техн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логий и технических средств обучения, позволяющих студентам  и слушателям глубоко осваивать учебный материал и формировать общие и професси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нальные компетенции.</w:t>
      </w:r>
    </w:p>
    <w:p w:rsidR="00257A7C" w:rsidRPr="00BC1C50" w:rsidRDefault="00257A7C" w:rsidP="00BC1C50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C1C50">
        <w:rPr>
          <w:sz w:val="24"/>
          <w:szCs w:val="24"/>
        </w:rPr>
        <w:t xml:space="preserve">       УМК обеспечивает коллегиальный подход к проектированию образовательного пр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цесса по конкретной дисциплине (модулю), пошаговый сценарий, который позволит и</w:t>
      </w:r>
      <w:r w:rsidRPr="00BC1C50">
        <w:rPr>
          <w:sz w:val="24"/>
          <w:szCs w:val="24"/>
        </w:rPr>
        <w:t>з</w:t>
      </w:r>
      <w:r w:rsidRPr="00BC1C50">
        <w:rPr>
          <w:sz w:val="24"/>
          <w:szCs w:val="24"/>
        </w:rPr>
        <w:t>бежать ошибок, потерь качества, зафиксировать лучший мет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дический опыт.</w:t>
      </w:r>
    </w:p>
    <w:p w:rsidR="00257A7C" w:rsidRPr="00BC1C50" w:rsidRDefault="00257A7C" w:rsidP="00BC1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C1C50">
        <w:rPr>
          <w:sz w:val="24"/>
          <w:szCs w:val="24"/>
        </w:rPr>
        <w:t xml:space="preserve">       </w:t>
      </w:r>
      <w:proofErr w:type="gramStart"/>
      <w:r w:rsidRPr="00BC1C50">
        <w:rPr>
          <w:sz w:val="24"/>
          <w:szCs w:val="24"/>
        </w:rPr>
        <w:t>УМК отражает всю совокупность педагогических ситуаций, составляющих непосре</w:t>
      </w:r>
      <w:r w:rsidRPr="00BC1C50">
        <w:rPr>
          <w:sz w:val="24"/>
          <w:szCs w:val="24"/>
        </w:rPr>
        <w:t>д</w:t>
      </w:r>
      <w:r w:rsidRPr="00BC1C50">
        <w:rPr>
          <w:sz w:val="24"/>
          <w:szCs w:val="24"/>
        </w:rPr>
        <w:lastRenderedPageBreak/>
        <w:t>стве</w:t>
      </w:r>
      <w:r w:rsidRPr="00BC1C50">
        <w:rPr>
          <w:sz w:val="24"/>
          <w:szCs w:val="24"/>
        </w:rPr>
        <w:t>н</w:t>
      </w:r>
      <w:r w:rsidRPr="00BC1C50">
        <w:rPr>
          <w:sz w:val="24"/>
          <w:szCs w:val="24"/>
        </w:rPr>
        <w:t>ное и опосредованное взаимодействие преподавателя и студентов, предусматривает не только обозначение целей и задач курса, требований к результатам его освоения, фо</w:t>
      </w:r>
      <w:r w:rsidRPr="00BC1C50">
        <w:rPr>
          <w:sz w:val="24"/>
          <w:szCs w:val="24"/>
        </w:rPr>
        <w:t>р</w:t>
      </w:r>
      <w:r w:rsidRPr="00BC1C50">
        <w:rPr>
          <w:sz w:val="24"/>
          <w:szCs w:val="24"/>
        </w:rPr>
        <w:t>мируемым комп</w:t>
      </w:r>
      <w:r w:rsidRPr="00BC1C50">
        <w:rPr>
          <w:sz w:val="24"/>
          <w:szCs w:val="24"/>
        </w:rPr>
        <w:t>е</w:t>
      </w:r>
      <w:r w:rsidRPr="00BC1C50">
        <w:rPr>
          <w:sz w:val="24"/>
          <w:szCs w:val="24"/>
        </w:rPr>
        <w:t>тенциям, не только тематический план дисциплины и рекомендации по организации обучения и условиям реализации программы, но и тщательное описание учебного процесса в пределах каждого занятия, моделирует все, что включено в образов</w:t>
      </w:r>
      <w:r w:rsidRPr="00BC1C50">
        <w:rPr>
          <w:sz w:val="24"/>
          <w:szCs w:val="24"/>
        </w:rPr>
        <w:t>а</w:t>
      </w:r>
      <w:r w:rsidRPr="00BC1C50">
        <w:rPr>
          <w:sz w:val="24"/>
          <w:szCs w:val="24"/>
        </w:rPr>
        <w:t>тельный процесс</w:t>
      </w:r>
      <w:proofErr w:type="gramEnd"/>
      <w:r w:rsidRPr="00BC1C50">
        <w:rPr>
          <w:sz w:val="24"/>
          <w:szCs w:val="24"/>
        </w:rPr>
        <w:t>: содержание, используемые методики и технологии, возможные вари</w:t>
      </w:r>
      <w:r w:rsidRPr="00BC1C50">
        <w:rPr>
          <w:sz w:val="24"/>
          <w:szCs w:val="24"/>
        </w:rPr>
        <w:t>а</w:t>
      </w:r>
      <w:r w:rsidRPr="00BC1C50">
        <w:rPr>
          <w:sz w:val="24"/>
          <w:szCs w:val="24"/>
        </w:rPr>
        <w:t>ции взаимодействия, затру</w:t>
      </w:r>
      <w:r w:rsidRPr="00BC1C50">
        <w:rPr>
          <w:sz w:val="24"/>
          <w:szCs w:val="24"/>
        </w:rPr>
        <w:t>д</w:t>
      </w:r>
      <w:r w:rsidRPr="00BC1C50">
        <w:rPr>
          <w:sz w:val="24"/>
          <w:szCs w:val="24"/>
        </w:rPr>
        <w:t>нения и т.д. При этом особое внимание уделяется тому, как должно быть представлено учебное содержание, чтобы  достичь желаемого результата.</w:t>
      </w:r>
    </w:p>
    <w:p w:rsidR="00257A7C" w:rsidRPr="00BC1C50" w:rsidRDefault="00257A7C" w:rsidP="00BC1C50">
      <w:pPr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C1C50">
        <w:rPr>
          <w:b/>
          <w:bCs/>
          <w:sz w:val="24"/>
          <w:szCs w:val="24"/>
        </w:rPr>
        <w:t>Учебно-методический комплекс</w:t>
      </w:r>
      <w:r w:rsidRPr="00BC1C50">
        <w:rPr>
          <w:sz w:val="24"/>
          <w:szCs w:val="24"/>
        </w:rPr>
        <w:t xml:space="preserve"> учебной дисциплины, профессионально</w:t>
      </w:r>
      <w:r w:rsidR="00DC4F92" w:rsidRPr="00BC1C50">
        <w:rPr>
          <w:sz w:val="24"/>
          <w:szCs w:val="24"/>
        </w:rPr>
        <w:t xml:space="preserve">го модуля имеет </w:t>
      </w:r>
      <w:r w:rsidRPr="00BC1C50">
        <w:rPr>
          <w:sz w:val="24"/>
          <w:szCs w:val="24"/>
        </w:rPr>
        <w:t xml:space="preserve"> следующую </w:t>
      </w:r>
      <w:r w:rsidRPr="00BC1C50">
        <w:rPr>
          <w:bCs/>
          <w:sz w:val="24"/>
          <w:szCs w:val="24"/>
        </w:rPr>
        <w:t>структуру</w:t>
      </w:r>
      <w:r w:rsidRPr="00BC1C50">
        <w:rPr>
          <w:sz w:val="24"/>
          <w:szCs w:val="24"/>
        </w:rPr>
        <w:t xml:space="preserve">: </w:t>
      </w:r>
      <w:r w:rsidR="00DC4F92" w:rsidRPr="00BC1C50">
        <w:rPr>
          <w:sz w:val="24"/>
          <w:szCs w:val="24"/>
        </w:rPr>
        <w:t>т</w:t>
      </w:r>
      <w:r w:rsidRPr="00BC1C50">
        <w:rPr>
          <w:sz w:val="24"/>
          <w:szCs w:val="24"/>
        </w:rPr>
        <w:t>итульный лист</w:t>
      </w:r>
      <w:r w:rsidR="00DC4F92" w:rsidRPr="00BC1C50">
        <w:rPr>
          <w:sz w:val="24"/>
          <w:szCs w:val="24"/>
        </w:rPr>
        <w:t xml:space="preserve">, </w:t>
      </w:r>
      <w:r w:rsidRPr="00BC1C50">
        <w:rPr>
          <w:sz w:val="24"/>
          <w:szCs w:val="24"/>
        </w:rPr>
        <w:t xml:space="preserve"> </w:t>
      </w:r>
      <w:r w:rsidR="00DC4F92" w:rsidRPr="00BC1C50">
        <w:rPr>
          <w:sz w:val="24"/>
          <w:szCs w:val="24"/>
        </w:rPr>
        <w:t>С</w:t>
      </w:r>
      <w:r w:rsidRPr="00BC1C50">
        <w:rPr>
          <w:sz w:val="24"/>
          <w:szCs w:val="24"/>
        </w:rPr>
        <w:t>ведения об авторах текстовых, графич</w:t>
      </w:r>
      <w:r w:rsidRPr="00BC1C50">
        <w:rPr>
          <w:sz w:val="24"/>
          <w:szCs w:val="24"/>
        </w:rPr>
        <w:t>е</w:t>
      </w:r>
      <w:r w:rsidRPr="00BC1C50">
        <w:rPr>
          <w:sz w:val="24"/>
          <w:szCs w:val="24"/>
        </w:rPr>
        <w:t xml:space="preserve">ских материалов, дизайна или </w:t>
      </w:r>
      <w:r w:rsidR="00DC4F92" w:rsidRPr="00BC1C50">
        <w:rPr>
          <w:sz w:val="24"/>
          <w:szCs w:val="24"/>
        </w:rPr>
        <w:t xml:space="preserve"> </w:t>
      </w:r>
      <w:r w:rsidRPr="00BC1C50">
        <w:rPr>
          <w:sz w:val="24"/>
          <w:szCs w:val="24"/>
        </w:rPr>
        <w:t>программной реализации</w:t>
      </w:r>
      <w:r w:rsidR="00DC4F92" w:rsidRPr="00BC1C50">
        <w:rPr>
          <w:sz w:val="24"/>
          <w:szCs w:val="24"/>
        </w:rPr>
        <w:t>, о</w:t>
      </w:r>
      <w:r w:rsidRPr="00BC1C50">
        <w:rPr>
          <w:bCs/>
          <w:iCs/>
          <w:sz w:val="24"/>
          <w:szCs w:val="24"/>
        </w:rPr>
        <w:t>главление</w:t>
      </w:r>
      <w:r w:rsidRPr="00BC1C50">
        <w:rPr>
          <w:sz w:val="24"/>
          <w:szCs w:val="24"/>
        </w:rPr>
        <w:t xml:space="preserve"> (содержание)</w:t>
      </w:r>
      <w:r w:rsidR="00DC4F92" w:rsidRPr="00BC1C50">
        <w:rPr>
          <w:sz w:val="24"/>
          <w:szCs w:val="24"/>
        </w:rPr>
        <w:t>, пр</w:t>
      </w:r>
      <w:r w:rsidR="00DC4F92" w:rsidRPr="00BC1C50">
        <w:rPr>
          <w:sz w:val="24"/>
          <w:szCs w:val="24"/>
        </w:rPr>
        <w:t>о</w:t>
      </w:r>
      <w:r w:rsidR="00DC4F92" w:rsidRPr="00BC1C50">
        <w:rPr>
          <w:sz w:val="24"/>
          <w:szCs w:val="24"/>
        </w:rPr>
        <w:t xml:space="preserve">грамма </w:t>
      </w:r>
      <w:r w:rsidRPr="00BC1C50">
        <w:rPr>
          <w:sz w:val="24"/>
          <w:szCs w:val="24"/>
        </w:rPr>
        <w:t xml:space="preserve"> учебной дисциплины, профессионального модуля</w:t>
      </w:r>
      <w:r w:rsidR="00DC4F92" w:rsidRPr="00BC1C50">
        <w:rPr>
          <w:sz w:val="24"/>
          <w:szCs w:val="24"/>
        </w:rPr>
        <w:t>, м</w:t>
      </w:r>
      <w:r w:rsidRPr="00BC1C50">
        <w:rPr>
          <w:bCs/>
          <w:iCs/>
          <w:sz w:val="24"/>
          <w:szCs w:val="24"/>
        </w:rPr>
        <w:t>етодические материалы</w:t>
      </w:r>
      <w:r w:rsidRPr="00BC1C50">
        <w:rPr>
          <w:b/>
          <w:bCs/>
          <w:i/>
          <w:iCs/>
          <w:sz w:val="24"/>
          <w:szCs w:val="24"/>
        </w:rPr>
        <w:t xml:space="preserve">, </w:t>
      </w:r>
      <w:r w:rsidRPr="00BC1C50">
        <w:rPr>
          <w:sz w:val="24"/>
          <w:szCs w:val="24"/>
        </w:rPr>
        <w:t>с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 xml:space="preserve">держащие </w:t>
      </w:r>
      <w:r w:rsidR="00DC4F92" w:rsidRPr="00BC1C50">
        <w:rPr>
          <w:sz w:val="24"/>
          <w:szCs w:val="24"/>
        </w:rPr>
        <w:t xml:space="preserve"> </w:t>
      </w:r>
      <w:r w:rsidRPr="00BC1C50">
        <w:rPr>
          <w:sz w:val="24"/>
          <w:szCs w:val="24"/>
        </w:rPr>
        <w:t xml:space="preserve">сценарии всех видов занятий, </w:t>
      </w:r>
      <w:r w:rsidR="00DC4F92" w:rsidRPr="00BC1C50">
        <w:rPr>
          <w:sz w:val="24"/>
          <w:szCs w:val="24"/>
        </w:rPr>
        <w:t xml:space="preserve"> </w:t>
      </w:r>
      <w:r w:rsidRPr="00BC1C50">
        <w:rPr>
          <w:sz w:val="24"/>
          <w:szCs w:val="24"/>
        </w:rPr>
        <w:t>включая п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становку целей и задач конкретного занятия в процессе формирования профессиональных и общих компетенций, актуализ</w:t>
      </w:r>
      <w:r w:rsidRPr="00BC1C50">
        <w:rPr>
          <w:sz w:val="24"/>
          <w:szCs w:val="24"/>
        </w:rPr>
        <w:t>а</w:t>
      </w:r>
      <w:r w:rsidRPr="00BC1C50">
        <w:rPr>
          <w:sz w:val="24"/>
          <w:szCs w:val="24"/>
        </w:rPr>
        <w:t>цию межпредметных связей, методич</w:t>
      </w:r>
      <w:r w:rsidRPr="00BC1C50">
        <w:rPr>
          <w:sz w:val="24"/>
          <w:szCs w:val="24"/>
        </w:rPr>
        <w:t>е</w:t>
      </w:r>
      <w:r w:rsidRPr="00BC1C50">
        <w:rPr>
          <w:sz w:val="24"/>
          <w:szCs w:val="24"/>
        </w:rPr>
        <w:t>ские рекомендации по их проведению, обоснование выбора образовательных</w:t>
      </w:r>
      <w:proofErr w:type="gramEnd"/>
      <w:r w:rsidRPr="00BC1C50">
        <w:rPr>
          <w:sz w:val="24"/>
          <w:szCs w:val="24"/>
        </w:rPr>
        <w:t xml:space="preserve"> </w:t>
      </w:r>
      <w:proofErr w:type="gramStart"/>
      <w:r w:rsidRPr="00BC1C50">
        <w:rPr>
          <w:sz w:val="24"/>
          <w:szCs w:val="24"/>
        </w:rPr>
        <w:t>технологий, задания для самостоятельного выполнения с мет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дическим комментарием и т.д.;</w:t>
      </w:r>
      <w:r w:rsidR="00DC4F92" w:rsidRPr="00BC1C50">
        <w:rPr>
          <w:sz w:val="24"/>
          <w:szCs w:val="24"/>
        </w:rPr>
        <w:t xml:space="preserve">  </w:t>
      </w:r>
      <w:r w:rsidRPr="00BC1C50">
        <w:rPr>
          <w:sz w:val="24"/>
          <w:szCs w:val="24"/>
        </w:rPr>
        <w:t>методические рекомендации</w:t>
      </w:r>
      <w:r w:rsidR="00DC4F92" w:rsidRPr="00BC1C50">
        <w:rPr>
          <w:sz w:val="24"/>
          <w:szCs w:val="24"/>
        </w:rPr>
        <w:t xml:space="preserve">  </w:t>
      </w:r>
      <w:r w:rsidRPr="00BC1C50">
        <w:rPr>
          <w:sz w:val="24"/>
          <w:szCs w:val="24"/>
        </w:rPr>
        <w:t xml:space="preserve">для </w:t>
      </w:r>
      <w:r w:rsidR="00DC4F92" w:rsidRPr="00BC1C50">
        <w:rPr>
          <w:sz w:val="24"/>
          <w:szCs w:val="24"/>
        </w:rPr>
        <w:t xml:space="preserve"> </w:t>
      </w:r>
      <w:r w:rsidRPr="00BC1C50">
        <w:rPr>
          <w:sz w:val="24"/>
          <w:szCs w:val="24"/>
        </w:rPr>
        <w:t xml:space="preserve">студентов </w:t>
      </w:r>
      <w:r w:rsidR="00DC4F92" w:rsidRPr="00BC1C50">
        <w:rPr>
          <w:sz w:val="24"/>
          <w:szCs w:val="24"/>
        </w:rPr>
        <w:t xml:space="preserve"> или слуш</w:t>
      </w:r>
      <w:r w:rsidR="00DC4F92" w:rsidRPr="00BC1C50">
        <w:rPr>
          <w:sz w:val="24"/>
          <w:szCs w:val="24"/>
        </w:rPr>
        <w:t>а</w:t>
      </w:r>
      <w:r w:rsidR="00DC4F92" w:rsidRPr="00BC1C50">
        <w:rPr>
          <w:sz w:val="24"/>
          <w:szCs w:val="24"/>
        </w:rPr>
        <w:t xml:space="preserve">телей </w:t>
      </w:r>
      <w:r w:rsidRPr="00BC1C50">
        <w:rPr>
          <w:sz w:val="24"/>
          <w:szCs w:val="24"/>
        </w:rPr>
        <w:t>по изучению дисциплины, профессионального модуля, в</w:t>
      </w:r>
      <w:r w:rsidRPr="00BC1C50">
        <w:rPr>
          <w:sz w:val="24"/>
          <w:szCs w:val="24"/>
        </w:rPr>
        <w:t>ы</w:t>
      </w:r>
      <w:r w:rsidRPr="00BC1C50">
        <w:rPr>
          <w:sz w:val="24"/>
          <w:szCs w:val="24"/>
        </w:rPr>
        <w:t>полнению проектных,  курсовых  работ, подготовке к промежуточной аттестации</w:t>
      </w:r>
      <w:r w:rsidR="00DC4F92" w:rsidRPr="00BC1C50">
        <w:rPr>
          <w:sz w:val="24"/>
          <w:szCs w:val="24"/>
        </w:rPr>
        <w:t>, о</w:t>
      </w:r>
      <w:r w:rsidRPr="00BC1C50">
        <w:rPr>
          <w:bCs/>
          <w:iCs/>
          <w:sz w:val="24"/>
          <w:szCs w:val="24"/>
        </w:rPr>
        <w:t>ценочные средства для ко</w:t>
      </w:r>
      <w:r w:rsidRPr="00BC1C50">
        <w:rPr>
          <w:bCs/>
          <w:iCs/>
          <w:sz w:val="24"/>
          <w:szCs w:val="24"/>
        </w:rPr>
        <w:t>н</w:t>
      </w:r>
      <w:r w:rsidRPr="00BC1C50">
        <w:rPr>
          <w:bCs/>
          <w:iCs/>
          <w:sz w:val="24"/>
          <w:szCs w:val="24"/>
        </w:rPr>
        <w:t>троля</w:t>
      </w:r>
      <w:r w:rsidRPr="00BC1C50">
        <w:rPr>
          <w:b/>
          <w:bCs/>
          <w:i/>
          <w:iCs/>
          <w:sz w:val="24"/>
          <w:szCs w:val="24"/>
        </w:rPr>
        <w:t xml:space="preserve"> </w:t>
      </w:r>
      <w:r w:rsidRPr="00BC1C50">
        <w:rPr>
          <w:sz w:val="24"/>
          <w:szCs w:val="24"/>
        </w:rPr>
        <w:t>(самоконтроля) усвоения учебного материала по дисциплине, професси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нальному модулю (тесты, расчетные, ситуационные задачи, кейсы, тесты, творческие зад</w:t>
      </w:r>
      <w:r w:rsidRPr="00BC1C50">
        <w:rPr>
          <w:sz w:val="24"/>
          <w:szCs w:val="24"/>
        </w:rPr>
        <w:t>а</w:t>
      </w:r>
      <w:r w:rsidRPr="00BC1C50">
        <w:rPr>
          <w:sz w:val="24"/>
          <w:szCs w:val="24"/>
        </w:rPr>
        <w:t>ния, темы проектов, треб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вания к портфолио).</w:t>
      </w:r>
      <w:proofErr w:type="gramEnd"/>
    </w:p>
    <w:p w:rsidR="00EB11A4" w:rsidRDefault="00200135" w:rsidP="00BC1C50">
      <w:pPr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Данный учебно-методический комплекс планируется создать в виде ЭОР - электро</w:t>
      </w:r>
      <w:r w:rsidRPr="00BC1C50">
        <w:rPr>
          <w:sz w:val="24"/>
          <w:szCs w:val="24"/>
        </w:rPr>
        <w:t>н</w:t>
      </w:r>
      <w:r w:rsidRPr="00BC1C50">
        <w:rPr>
          <w:sz w:val="24"/>
          <w:szCs w:val="24"/>
        </w:rPr>
        <w:t>ных образовательных ресурсов, то есть  образовательного контента, классифицированн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 xml:space="preserve">го: </w:t>
      </w:r>
    </w:p>
    <w:p w:rsidR="00EB11A4" w:rsidRPr="00EB11A4" w:rsidRDefault="00200135" w:rsidP="00EB11A4">
      <w:pPr>
        <w:numPr>
          <w:ilvl w:val="0"/>
          <w:numId w:val="9"/>
        </w:numPr>
        <w:spacing w:line="360" w:lineRule="auto"/>
        <w:ind w:left="0" w:firstLine="0"/>
        <w:jc w:val="both"/>
        <w:rPr>
          <w:rFonts w:eastAsia="Calibri"/>
          <w:bCs/>
          <w:color w:val="000000"/>
          <w:sz w:val="24"/>
          <w:szCs w:val="24"/>
        </w:rPr>
      </w:pPr>
      <w:r w:rsidRPr="00EB11A4">
        <w:rPr>
          <w:rFonts w:eastAsia="Calibri"/>
          <w:bCs/>
          <w:color w:val="000000"/>
          <w:sz w:val="24"/>
          <w:szCs w:val="24"/>
        </w:rPr>
        <w:t>по типу среды использования – ресурсы для «электронных досок»;</w:t>
      </w:r>
    </w:p>
    <w:p w:rsidR="00200135" w:rsidRPr="00EB11A4" w:rsidRDefault="00200135" w:rsidP="00EB11A4">
      <w:pPr>
        <w:numPr>
          <w:ilvl w:val="0"/>
          <w:numId w:val="9"/>
        </w:numPr>
        <w:spacing w:line="360" w:lineRule="auto"/>
        <w:ind w:left="0" w:firstLine="0"/>
        <w:jc w:val="both"/>
        <w:rPr>
          <w:rFonts w:eastAsia="Calibri"/>
          <w:bCs/>
          <w:color w:val="000000"/>
          <w:sz w:val="24"/>
          <w:szCs w:val="24"/>
        </w:rPr>
      </w:pPr>
      <w:r w:rsidRPr="00EB11A4">
        <w:rPr>
          <w:rFonts w:eastAsia="Calibri"/>
          <w:bCs/>
          <w:color w:val="000000"/>
          <w:sz w:val="24"/>
          <w:szCs w:val="24"/>
        </w:rPr>
        <w:t xml:space="preserve"> по виду содержимого контента – электронные справочники, викторины, словари, учебники, лаборато</w:t>
      </w:r>
      <w:r w:rsidRPr="00EB11A4">
        <w:rPr>
          <w:rFonts w:eastAsia="Calibri"/>
          <w:bCs/>
          <w:color w:val="000000"/>
          <w:sz w:val="24"/>
          <w:szCs w:val="24"/>
        </w:rPr>
        <w:t>р</w:t>
      </w:r>
      <w:r w:rsidRPr="00EB11A4">
        <w:rPr>
          <w:rFonts w:eastAsia="Calibri"/>
          <w:bCs/>
          <w:color w:val="000000"/>
          <w:sz w:val="24"/>
          <w:szCs w:val="24"/>
        </w:rPr>
        <w:t>ные работы;</w:t>
      </w:r>
    </w:p>
    <w:p w:rsidR="00200135" w:rsidRPr="00EB11A4" w:rsidRDefault="00200135" w:rsidP="00EB11A4">
      <w:pPr>
        <w:numPr>
          <w:ilvl w:val="0"/>
          <w:numId w:val="9"/>
        </w:numPr>
        <w:spacing w:line="360" w:lineRule="auto"/>
        <w:ind w:left="0" w:firstLine="0"/>
        <w:jc w:val="both"/>
        <w:rPr>
          <w:rFonts w:eastAsia="Calibri"/>
          <w:bCs/>
          <w:color w:val="000000"/>
          <w:sz w:val="24"/>
          <w:szCs w:val="24"/>
        </w:rPr>
      </w:pPr>
      <w:r w:rsidRPr="00EB11A4">
        <w:rPr>
          <w:rFonts w:eastAsia="Calibri"/>
          <w:bCs/>
          <w:color w:val="000000"/>
          <w:sz w:val="24"/>
          <w:szCs w:val="24"/>
        </w:rPr>
        <w:t xml:space="preserve"> по реализационному принципу – мультимедиа-ресурсы, презентационные ресурсы, си</w:t>
      </w:r>
      <w:r w:rsidRPr="00EB11A4">
        <w:rPr>
          <w:rFonts w:eastAsia="Calibri"/>
          <w:bCs/>
          <w:color w:val="000000"/>
          <w:sz w:val="24"/>
          <w:szCs w:val="24"/>
        </w:rPr>
        <w:t>с</w:t>
      </w:r>
      <w:r w:rsidRPr="00EB11A4">
        <w:rPr>
          <w:rFonts w:eastAsia="Calibri"/>
          <w:bCs/>
          <w:color w:val="000000"/>
          <w:sz w:val="24"/>
          <w:szCs w:val="24"/>
        </w:rPr>
        <w:t>темы обучения;</w:t>
      </w:r>
    </w:p>
    <w:p w:rsidR="00200135" w:rsidRPr="00EB11A4" w:rsidRDefault="00200135" w:rsidP="00EB11A4">
      <w:pPr>
        <w:numPr>
          <w:ilvl w:val="0"/>
          <w:numId w:val="9"/>
        </w:numPr>
        <w:spacing w:line="360" w:lineRule="auto"/>
        <w:ind w:left="0" w:firstLine="0"/>
        <w:jc w:val="both"/>
        <w:rPr>
          <w:rFonts w:eastAsia="Calibri"/>
          <w:bCs/>
          <w:color w:val="000000"/>
          <w:sz w:val="24"/>
          <w:szCs w:val="24"/>
        </w:rPr>
      </w:pPr>
      <w:r w:rsidRPr="00EB11A4">
        <w:rPr>
          <w:rFonts w:eastAsia="Calibri"/>
          <w:bCs/>
          <w:color w:val="000000"/>
          <w:sz w:val="24"/>
          <w:szCs w:val="24"/>
        </w:rPr>
        <w:t>по составляющим входящего контента – лекционные ресурсы, практические ресу</w:t>
      </w:r>
      <w:r w:rsidRPr="00EB11A4">
        <w:rPr>
          <w:rFonts w:eastAsia="Calibri"/>
          <w:bCs/>
          <w:color w:val="000000"/>
          <w:sz w:val="24"/>
          <w:szCs w:val="24"/>
        </w:rPr>
        <w:t>р</w:t>
      </w:r>
      <w:r w:rsidRPr="00EB11A4">
        <w:rPr>
          <w:rFonts w:eastAsia="Calibri"/>
          <w:bCs/>
          <w:color w:val="000000"/>
          <w:sz w:val="24"/>
          <w:szCs w:val="24"/>
        </w:rPr>
        <w:t>сы, ресурсы-имитаторы (тренажеры), контрольно-измерительные матери</w:t>
      </w:r>
      <w:r w:rsidRPr="00EB11A4">
        <w:rPr>
          <w:rFonts w:eastAsia="Calibri"/>
          <w:bCs/>
          <w:color w:val="000000"/>
          <w:sz w:val="24"/>
          <w:szCs w:val="24"/>
        </w:rPr>
        <w:t>а</w:t>
      </w:r>
      <w:r w:rsidRPr="00EB11A4">
        <w:rPr>
          <w:rFonts w:eastAsia="Calibri"/>
          <w:bCs/>
          <w:color w:val="000000"/>
          <w:sz w:val="24"/>
          <w:szCs w:val="24"/>
        </w:rPr>
        <w:t>лы.</w:t>
      </w:r>
    </w:p>
    <w:p w:rsidR="00200135" w:rsidRPr="00BC1C50" w:rsidRDefault="00200135" w:rsidP="00BC1C50">
      <w:pPr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Также будет разработан  ЭОР для работы как непосредственно на занятиях, так и для сам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стоятельной работы студентов и слушателей. </w:t>
      </w:r>
    </w:p>
    <w:p w:rsidR="00200135" w:rsidRPr="00BC1C50" w:rsidRDefault="00200135" w:rsidP="00BC1C50">
      <w:pPr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BC1C50">
        <w:rPr>
          <w:sz w:val="24"/>
          <w:szCs w:val="24"/>
        </w:rPr>
        <w:t xml:space="preserve">Мы будем исходить из следующей классификации, разбив все ЭОР на три группы: </w:t>
      </w:r>
      <w:r w:rsidRPr="00BC1C50">
        <w:rPr>
          <w:sz w:val="24"/>
          <w:szCs w:val="24"/>
        </w:rPr>
        <w:lastRenderedPageBreak/>
        <w:t>текстовые (гипертекстовые), текстографические  и  мультимедийные (и</w:t>
      </w:r>
      <w:r w:rsidRPr="00BC1C50">
        <w:rPr>
          <w:sz w:val="24"/>
          <w:szCs w:val="24"/>
        </w:rPr>
        <w:t>н</w:t>
      </w:r>
      <w:r w:rsidRPr="00BC1C50">
        <w:rPr>
          <w:sz w:val="24"/>
          <w:szCs w:val="24"/>
        </w:rPr>
        <w:t xml:space="preserve">терактивные). </w:t>
      </w:r>
    </w:p>
    <w:p w:rsidR="00200135" w:rsidRPr="00BC1C50" w:rsidRDefault="00200135" w:rsidP="00BC1C50">
      <w:pPr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BC1C50">
        <w:rPr>
          <w:sz w:val="24"/>
          <w:szCs w:val="24"/>
        </w:rPr>
        <w:t xml:space="preserve">Также будем </w:t>
      </w:r>
      <w:r w:rsidR="00DD21CC" w:rsidRPr="00BC1C50">
        <w:rPr>
          <w:sz w:val="24"/>
          <w:szCs w:val="24"/>
        </w:rPr>
        <w:t xml:space="preserve">считать, что в каждый ЭОР  будет </w:t>
      </w:r>
      <w:r w:rsidRPr="00BC1C50">
        <w:rPr>
          <w:sz w:val="24"/>
          <w:szCs w:val="24"/>
        </w:rPr>
        <w:t xml:space="preserve"> иметь модульную структуру и с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 xml:space="preserve">стоять из модулей вида ИПК, где </w:t>
      </w:r>
    </w:p>
    <w:p w:rsidR="00200135" w:rsidRPr="00BC1C50" w:rsidRDefault="00200135" w:rsidP="00BC1C50">
      <w:pPr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И – информационный (лекцио</w:t>
      </w:r>
      <w:r w:rsidRPr="00BC1C50">
        <w:rPr>
          <w:sz w:val="24"/>
          <w:szCs w:val="24"/>
        </w:rPr>
        <w:t>н</w:t>
      </w:r>
      <w:r w:rsidRPr="00BC1C50">
        <w:rPr>
          <w:sz w:val="24"/>
          <w:szCs w:val="24"/>
        </w:rPr>
        <w:t xml:space="preserve">ный) модуль, </w:t>
      </w:r>
    </w:p>
    <w:p w:rsidR="00200135" w:rsidRPr="00BC1C50" w:rsidRDefault="00200135" w:rsidP="00BC1C50">
      <w:pPr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C1C50">
        <w:rPr>
          <w:sz w:val="24"/>
          <w:szCs w:val="24"/>
        </w:rPr>
        <w:t>П</w:t>
      </w:r>
      <w:proofErr w:type="gramEnd"/>
      <w:r w:rsidRPr="00BC1C50">
        <w:rPr>
          <w:sz w:val="24"/>
          <w:szCs w:val="24"/>
        </w:rPr>
        <w:t xml:space="preserve"> – практический (лабораторный, интерактивный) модуль,</w:t>
      </w:r>
    </w:p>
    <w:p w:rsidR="00200135" w:rsidRPr="00BC1C50" w:rsidRDefault="00200135" w:rsidP="00BC1C50">
      <w:pPr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BC1C50">
        <w:rPr>
          <w:sz w:val="24"/>
          <w:szCs w:val="24"/>
        </w:rPr>
        <w:t xml:space="preserve"> </w:t>
      </w:r>
      <w:proofErr w:type="gramStart"/>
      <w:r w:rsidRPr="00BC1C50">
        <w:rPr>
          <w:sz w:val="24"/>
          <w:szCs w:val="24"/>
        </w:rPr>
        <w:t>К</w:t>
      </w:r>
      <w:proofErr w:type="gramEnd"/>
      <w:r w:rsidRPr="00BC1C50">
        <w:rPr>
          <w:sz w:val="24"/>
          <w:szCs w:val="24"/>
        </w:rPr>
        <w:t xml:space="preserve"> – контролирующий (тестовый) модуль.</w:t>
      </w:r>
    </w:p>
    <w:p w:rsidR="00200135" w:rsidRPr="00BC1C50" w:rsidRDefault="00200135" w:rsidP="00BC1C50">
      <w:pPr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К ЭОР текстового типа можно отнести электронные учебники, которые представл</w:t>
      </w:r>
      <w:r w:rsidRPr="00BC1C50">
        <w:rPr>
          <w:sz w:val="24"/>
          <w:szCs w:val="24"/>
        </w:rPr>
        <w:t>я</w:t>
      </w:r>
      <w:r w:rsidRPr="00BC1C50">
        <w:rPr>
          <w:sz w:val="24"/>
          <w:szCs w:val="24"/>
        </w:rPr>
        <w:t>ют собой перенос бумажного носителя в электронный вид. Они характер</w:t>
      </w:r>
      <w:r w:rsidRPr="00BC1C50">
        <w:rPr>
          <w:sz w:val="24"/>
          <w:szCs w:val="24"/>
        </w:rPr>
        <w:t>и</w:t>
      </w:r>
      <w:r w:rsidRPr="00BC1C50">
        <w:rPr>
          <w:sz w:val="24"/>
          <w:szCs w:val="24"/>
        </w:rPr>
        <w:t>зуются развитой системой поиска на основе меток – содержания, глоссария и гиперссылок. С другой ст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роны, они не содержат нелинейного повествования и применяют стандартный метод «п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следовательного» п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гружения. </w:t>
      </w:r>
    </w:p>
    <w:p w:rsidR="00200135" w:rsidRPr="00BC1C50" w:rsidRDefault="00200135" w:rsidP="00BC1C50">
      <w:pPr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Текстографичес</w:t>
      </w:r>
      <w:r w:rsidR="00DD21CC" w:rsidRPr="00BC1C50">
        <w:rPr>
          <w:sz w:val="24"/>
          <w:szCs w:val="24"/>
        </w:rPr>
        <w:t xml:space="preserve">кие ЭОР, в дополнение к </w:t>
      </w:r>
      <w:r w:rsidRPr="00BC1C50">
        <w:rPr>
          <w:sz w:val="24"/>
          <w:szCs w:val="24"/>
        </w:rPr>
        <w:t xml:space="preserve"> тексту, могут содержать иллюстративный мат</w:t>
      </w:r>
      <w:r w:rsidRPr="00BC1C50">
        <w:rPr>
          <w:sz w:val="24"/>
          <w:szCs w:val="24"/>
        </w:rPr>
        <w:t>е</w:t>
      </w:r>
      <w:r w:rsidRPr="00BC1C50">
        <w:rPr>
          <w:sz w:val="24"/>
          <w:szCs w:val="24"/>
        </w:rPr>
        <w:t>риал – рисунки, таблицы. К этому типу можно отнести «продвинутые» энциклопедии и учебники, которые содержат дополнительные составляющие – галереи. Иногда текст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графические ЭОР могут отходить от линейного принципа повествования и быть постро</w:t>
      </w:r>
      <w:r w:rsidRPr="00BC1C50">
        <w:rPr>
          <w:sz w:val="24"/>
          <w:szCs w:val="24"/>
        </w:rPr>
        <w:t>е</w:t>
      </w:r>
      <w:r w:rsidRPr="00BC1C50">
        <w:rPr>
          <w:sz w:val="24"/>
          <w:szCs w:val="24"/>
        </w:rPr>
        <w:t>ны на викифицированных технологиях, т.е. содержать в тексте отсылки не только на ста</w:t>
      </w:r>
      <w:r w:rsidRPr="00BC1C50">
        <w:rPr>
          <w:sz w:val="24"/>
          <w:szCs w:val="24"/>
        </w:rPr>
        <w:t>н</w:t>
      </w:r>
      <w:r w:rsidRPr="00BC1C50">
        <w:rPr>
          <w:sz w:val="24"/>
          <w:szCs w:val="24"/>
        </w:rPr>
        <w:t>дартные составляющие – ссылки, глоссарий и список терминов, но и всплывающие поя</w:t>
      </w:r>
      <w:r w:rsidRPr="00BC1C50">
        <w:rPr>
          <w:sz w:val="24"/>
          <w:szCs w:val="24"/>
        </w:rPr>
        <w:t>с</w:t>
      </w:r>
      <w:r w:rsidRPr="00BC1C50">
        <w:rPr>
          <w:sz w:val="24"/>
          <w:szCs w:val="24"/>
        </w:rPr>
        <w:t>нения, переходы на другие части ресурса, связанные в контексте с этой темой, и т.п.</w:t>
      </w:r>
    </w:p>
    <w:p w:rsidR="00200135" w:rsidRPr="00BC1C50" w:rsidRDefault="00200135" w:rsidP="00BC1C50">
      <w:pPr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Мультимедийные ЭОР содержат в себе мультимедиа-контент (видео, анимация, а</w:t>
      </w:r>
      <w:r w:rsidRPr="00BC1C50">
        <w:rPr>
          <w:sz w:val="24"/>
          <w:szCs w:val="24"/>
        </w:rPr>
        <w:t>у</w:t>
      </w:r>
      <w:r w:rsidRPr="00BC1C50">
        <w:rPr>
          <w:sz w:val="24"/>
          <w:szCs w:val="24"/>
        </w:rPr>
        <w:t>дио-контент), а также могут взаимодействовать с пользователем, задействовав режим и</w:t>
      </w:r>
      <w:r w:rsidRPr="00BC1C50">
        <w:rPr>
          <w:sz w:val="24"/>
          <w:szCs w:val="24"/>
        </w:rPr>
        <w:t>н</w:t>
      </w:r>
      <w:r w:rsidRPr="00BC1C50">
        <w:rPr>
          <w:sz w:val="24"/>
          <w:szCs w:val="24"/>
        </w:rPr>
        <w:t>терактивн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сти. </w:t>
      </w:r>
    </w:p>
    <w:p w:rsidR="00257A7C" w:rsidRPr="00BC1C50" w:rsidRDefault="00257A7C" w:rsidP="00BC1C50">
      <w:pPr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2780"/>
        <w:gridCol w:w="6500"/>
      </w:tblGrid>
      <w:tr w:rsidR="00953C41" w:rsidRPr="00BC1C50" w:rsidTr="00126049">
        <w:tc>
          <w:tcPr>
            <w:tcW w:w="617" w:type="dxa"/>
          </w:tcPr>
          <w:p w:rsidR="00953C41" w:rsidRPr="00BC1C50" w:rsidRDefault="00953C41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953C41" w:rsidRPr="00BC1C50" w:rsidRDefault="00953C41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BC1C50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BC1C50">
              <w:rPr>
                <w:rFonts w:eastAsia="Calibr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28" w:type="dxa"/>
          </w:tcPr>
          <w:p w:rsidR="00953C41" w:rsidRPr="00BC1C50" w:rsidRDefault="00953C41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Структурный комп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нент УМК</w:t>
            </w:r>
          </w:p>
        </w:tc>
        <w:tc>
          <w:tcPr>
            <w:tcW w:w="7054" w:type="dxa"/>
          </w:tcPr>
          <w:p w:rsidR="00953C41" w:rsidRPr="00BC1C50" w:rsidRDefault="00953C41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Краткое содержание</w:t>
            </w:r>
          </w:p>
        </w:tc>
      </w:tr>
      <w:tr w:rsidR="007C0A90" w:rsidRPr="00BC1C50" w:rsidTr="00126049">
        <w:tc>
          <w:tcPr>
            <w:tcW w:w="617" w:type="dxa"/>
          </w:tcPr>
          <w:p w:rsidR="007C0A90" w:rsidRPr="00BC1C50" w:rsidRDefault="007C0A90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7C0A90" w:rsidRPr="00BC1C50" w:rsidRDefault="007C0A90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7054" w:type="dxa"/>
          </w:tcPr>
          <w:p w:rsidR="007C0A90" w:rsidRPr="00BC1C50" w:rsidRDefault="00126049" w:rsidP="00BC1C50">
            <w:pPr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C1C50">
              <w:rPr>
                <w:sz w:val="24"/>
                <w:szCs w:val="24"/>
              </w:rPr>
              <w:t>Оформление Программы выполняется в соответствии с тр</w:t>
            </w:r>
            <w:r w:rsidRPr="00BC1C50">
              <w:rPr>
                <w:sz w:val="24"/>
                <w:szCs w:val="24"/>
              </w:rPr>
              <w:t>е</w:t>
            </w:r>
            <w:r w:rsidRPr="00BC1C50">
              <w:rPr>
                <w:sz w:val="24"/>
                <w:szCs w:val="24"/>
              </w:rPr>
              <w:t>бованиями, предъявленн</w:t>
            </w:r>
            <w:r w:rsidRPr="00BC1C50">
              <w:rPr>
                <w:sz w:val="24"/>
                <w:szCs w:val="24"/>
              </w:rPr>
              <w:t>ы</w:t>
            </w:r>
            <w:r w:rsidRPr="00BC1C50">
              <w:rPr>
                <w:sz w:val="24"/>
                <w:szCs w:val="24"/>
              </w:rPr>
              <w:t>ми МО РФ.</w:t>
            </w:r>
            <w:r w:rsidRPr="00BC1C50">
              <w:rPr>
                <w:sz w:val="24"/>
                <w:szCs w:val="24"/>
                <w:lang w:val="en-US"/>
              </w:rPr>
              <w:t> </w:t>
            </w:r>
          </w:p>
        </w:tc>
      </w:tr>
      <w:tr w:rsidR="007C0A90" w:rsidRPr="00BC1C50" w:rsidTr="000B2914">
        <w:trPr>
          <w:trHeight w:val="983"/>
        </w:trPr>
        <w:tc>
          <w:tcPr>
            <w:tcW w:w="617" w:type="dxa"/>
          </w:tcPr>
          <w:p w:rsidR="007C0A90" w:rsidRPr="00BC1C50" w:rsidRDefault="007C0A90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7C0A90" w:rsidRPr="00BC1C50" w:rsidRDefault="007C0A90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Учебное пос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бие</w:t>
            </w:r>
          </w:p>
        </w:tc>
        <w:tc>
          <w:tcPr>
            <w:tcW w:w="7054" w:type="dxa"/>
          </w:tcPr>
          <w:p w:rsidR="00EB11A4" w:rsidRDefault="00126049" w:rsidP="00EB11A4">
            <w:pPr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Сценарий учебного пособия занятия включ</w:t>
            </w:r>
            <w:r w:rsidRPr="00BC1C50">
              <w:rPr>
                <w:sz w:val="24"/>
                <w:szCs w:val="24"/>
              </w:rPr>
              <w:t>а</w:t>
            </w:r>
            <w:r w:rsidRPr="00BC1C50">
              <w:rPr>
                <w:sz w:val="24"/>
                <w:szCs w:val="24"/>
              </w:rPr>
              <w:t>ет:</w:t>
            </w:r>
          </w:p>
          <w:p w:rsidR="00EB11A4" w:rsidRPr="00EB11A4" w:rsidRDefault="00126049" w:rsidP="00EB11A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формулировку уточненных целей-результатов в соо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т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ветс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т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вии с программой учебной дисциплины;</w:t>
            </w:r>
          </w:p>
          <w:p w:rsidR="00EB11A4" w:rsidRPr="00EB11A4" w:rsidRDefault="00126049" w:rsidP="00EB11A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характеристику межпредметных связей с выявлением «сквозного содержания» и способов его актуализ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а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ции;</w:t>
            </w:r>
          </w:p>
          <w:p w:rsidR="00EB11A4" w:rsidRDefault="00126049" w:rsidP="00EB11A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описание этапов занятия, включая: план  занятия (п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о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 xml:space="preserve">следовательность этапов) с характеристикой задач каждого этапа; </w:t>
            </w:r>
          </w:p>
          <w:p w:rsidR="00EB11A4" w:rsidRPr="00EB11A4" w:rsidRDefault="00126049" w:rsidP="00EB11A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информационный блок с обязательным объяснением принципов отбора содержания учебного материала, опред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е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лением рассматриваемых понятий, наиболее важных теор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е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тических или установочных положений, связи предлагаемой информации с результатами образовательной программы в целом, указанием на возможные проблемы в освоении мат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е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риала и корректирующие действия (с учетом опыта пров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е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дения аналогичных занятий);</w:t>
            </w:r>
          </w:p>
          <w:p w:rsidR="00EB11A4" w:rsidRPr="00EB11A4" w:rsidRDefault="00126049" w:rsidP="00EB11A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организационный блок, включающий обоснование выбора формы проведения занятия, характеристику испол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ь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 xml:space="preserve">зуемых мотивационных механизмов; </w:t>
            </w:r>
          </w:p>
          <w:p w:rsidR="007C0A90" w:rsidRPr="00540B65" w:rsidRDefault="00126049" w:rsidP="00EB11A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технологический блок: обоснование выбора образ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о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вательных технологий (методов, приемов организации уче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б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ного процесса с указанием их целесообразности на разных этапах занятия),   текстов зад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а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ний, предлагаемых студентам.</w:t>
            </w:r>
            <w:r w:rsidRPr="00BC1C50">
              <w:rPr>
                <w:sz w:val="24"/>
                <w:szCs w:val="24"/>
              </w:rPr>
              <w:t xml:space="preserve"> </w:t>
            </w:r>
          </w:p>
        </w:tc>
      </w:tr>
      <w:tr w:rsidR="007C0A90" w:rsidRPr="00BC1C50" w:rsidTr="00126049">
        <w:tc>
          <w:tcPr>
            <w:tcW w:w="617" w:type="dxa"/>
          </w:tcPr>
          <w:p w:rsidR="007C0A90" w:rsidRPr="00BC1C50" w:rsidRDefault="007C0A90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8" w:type="dxa"/>
          </w:tcPr>
          <w:p w:rsidR="007C0A90" w:rsidRPr="00BC1C50" w:rsidRDefault="007C0A90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Рабочая те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радь</w:t>
            </w:r>
          </w:p>
        </w:tc>
        <w:tc>
          <w:tcPr>
            <w:tcW w:w="7054" w:type="dxa"/>
          </w:tcPr>
          <w:p w:rsidR="007C0A90" w:rsidRPr="00BC1C50" w:rsidRDefault="007C0A90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C0A90" w:rsidRPr="00BC1C50" w:rsidTr="00126049">
        <w:tc>
          <w:tcPr>
            <w:tcW w:w="617" w:type="dxa"/>
          </w:tcPr>
          <w:p w:rsidR="007C0A90" w:rsidRPr="00BC1C50" w:rsidRDefault="007C0A90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8" w:type="dxa"/>
          </w:tcPr>
          <w:p w:rsidR="007C0A90" w:rsidRPr="00BC1C50" w:rsidRDefault="007C0A90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Методические рекоме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дации</w:t>
            </w:r>
          </w:p>
        </w:tc>
        <w:tc>
          <w:tcPr>
            <w:tcW w:w="7054" w:type="dxa"/>
          </w:tcPr>
          <w:p w:rsidR="00DC4F92" w:rsidRPr="00EB11A4" w:rsidRDefault="00DC4F92" w:rsidP="00EB11A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рекомендации по использованию материалов данного учебно-методического компле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к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са,</w:t>
            </w:r>
          </w:p>
          <w:p w:rsidR="00DC4F92" w:rsidRPr="00EB11A4" w:rsidRDefault="00DC4F92" w:rsidP="00EB11A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советы по планированию и организации времени, н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е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обходимого на изучение дисциплины, профессионального мод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у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ля;</w:t>
            </w:r>
          </w:p>
          <w:p w:rsidR="00DC4F92" w:rsidRPr="00EB11A4" w:rsidRDefault="00DC4F92" w:rsidP="00EB11A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описание последовательности действий студента, или «сценарий изучения дисциплины, профессионального мод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у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ля»,</w:t>
            </w:r>
          </w:p>
          <w:p w:rsidR="00DC4F92" w:rsidRPr="00EB11A4" w:rsidRDefault="00DC4F92" w:rsidP="00EB11A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рекомендации по работе с литературой</w:t>
            </w:r>
          </w:p>
          <w:p w:rsidR="00DC4F92" w:rsidRPr="00EB11A4" w:rsidRDefault="00DC4F92" w:rsidP="00EB11A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советы по выполнению проектов, курсовой работы, подготовке к экзамену/ зач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е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ту,</w:t>
            </w:r>
          </w:p>
          <w:p w:rsidR="007C0A90" w:rsidRPr="00BC1C50" w:rsidRDefault="00DC4F92" w:rsidP="00EB11A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разъяснения по выполнению аудиторных и домашних зад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а</w:t>
            </w:r>
            <w:r w:rsidRPr="00EB11A4">
              <w:rPr>
                <w:rFonts w:eastAsia="Calibri"/>
                <w:bCs/>
                <w:color w:val="000000"/>
                <w:sz w:val="24"/>
                <w:szCs w:val="24"/>
              </w:rPr>
              <w:t>ний.</w:t>
            </w:r>
          </w:p>
        </w:tc>
      </w:tr>
      <w:tr w:rsidR="007C0A90" w:rsidRPr="00BC1C50" w:rsidTr="00126049">
        <w:tc>
          <w:tcPr>
            <w:tcW w:w="617" w:type="dxa"/>
          </w:tcPr>
          <w:p w:rsidR="007C0A90" w:rsidRPr="00BC1C50" w:rsidRDefault="007C0A90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7C0A90" w:rsidRPr="00BC1C50" w:rsidRDefault="007C0A90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Контрольно-измерительные мат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риалы (тесты, контрол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ные вопросы, творч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ские з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дания и др.)</w:t>
            </w:r>
          </w:p>
        </w:tc>
        <w:tc>
          <w:tcPr>
            <w:tcW w:w="7054" w:type="dxa"/>
          </w:tcPr>
          <w:p w:rsidR="007C0A90" w:rsidRPr="00BC1C50" w:rsidRDefault="00DC4F92" w:rsidP="00BC1C50">
            <w:pPr>
              <w:widowControl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тесты, примерные темы проектов;  требования к структуре портфолио; варианты контрольных работ; кейсы, ситуац</w:t>
            </w:r>
            <w:r w:rsidRPr="00BC1C50">
              <w:rPr>
                <w:sz w:val="24"/>
                <w:szCs w:val="24"/>
              </w:rPr>
              <w:t>и</w:t>
            </w:r>
            <w:r w:rsidRPr="00BC1C50">
              <w:rPr>
                <w:sz w:val="24"/>
                <w:szCs w:val="24"/>
              </w:rPr>
              <w:t>онные задачи, творческие задания; требования к оформл</w:t>
            </w:r>
            <w:r w:rsidRPr="00BC1C50">
              <w:rPr>
                <w:sz w:val="24"/>
                <w:szCs w:val="24"/>
              </w:rPr>
              <w:t>е</w:t>
            </w:r>
            <w:r w:rsidRPr="00BC1C50">
              <w:rPr>
                <w:sz w:val="24"/>
                <w:szCs w:val="24"/>
              </w:rPr>
              <w:t>нию отчетных материалов по практике; заполненные макеты оценочных сре</w:t>
            </w:r>
            <w:proofErr w:type="gramStart"/>
            <w:r w:rsidRPr="00BC1C50">
              <w:rPr>
                <w:sz w:val="24"/>
                <w:szCs w:val="24"/>
              </w:rPr>
              <w:t>дств дл</w:t>
            </w:r>
            <w:proofErr w:type="gramEnd"/>
            <w:r w:rsidRPr="00BC1C50">
              <w:rPr>
                <w:sz w:val="24"/>
                <w:szCs w:val="24"/>
              </w:rPr>
              <w:t>я промежуточной аттестации по ди</w:t>
            </w:r>
            <w:r w:rsidRPr="00BC1C50">
              <w:rPr>
                <w:sz w:val="24"/>
                <w:szCs w:val="24"/>
              </w:rPr>
              <w:t>с</w:t>
            </w:r>
            <w:r w:rsidRPr="00BC1C50">
              <w:rPr>
                <w:sz w:val="24"/>
                <w:szCs w:val="24"/>
              </w:rPr>
              <w:lastRenderedPageBreak/>
              <w:t>циплине, профессиональному мод</w:t>
            </w:r>
            <w:r w:rsidRPr="00BC1C50">
              <w:rPr>
                <w:sz w:val="24"/>
                <w:szCs w:val="24"/>
              </w:rPr>
              <w:t>у</w:t>
            </w:r>
            <w:r w:rsidRPr="00BC1C50">
              <w:rPr>
                <w:sz w:val="24"/>
                <w:szCs w:val="24"/>
              </w:rPr>
              <w:t>лю и др.</w:t>
            </w:r>
          </w:p>
        </w:tc>
      </w:tr>
      <w:tr w:rsidR="007C0A90" w:rsidRPr="00BC1C50" w:rsidTr="00126049">
        <w:tc>
          <w:tcPr>
            <w:tcW w:w="617" w:type="dxa"/>
          </w:tcPr>
          <w:p w:rsidR="007C0A90" w:rsidRPr="00BC1C50" w:rsidRDefault="007C0A90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8" w:type="dxa"/>
          </w:tcPr>
          <w:p w:rsidR="007C0A90" w:rsidRPr="00BC1C50" w:rsidRDefault="00C138D4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Комплект разработок флип</w:t>
            </w:r>
            <w:r w:rsidR="007C0A90" w:rsidRPr="00BC1C50">
              <w:rPr>
                <w:rFonts w:eastAsia="Calibri"/>
                <w:color w:val="000000"/>
                <w:sz w:val="24"/>
                <w:szCs w:val="24"/>
              </w:rPr>
              <w:t>чартов для  работы с интеракти</w:t>
            </w:r>
            <w:r w:rsidR="007C0A90" w:rsidRPr="00BC1C50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="007C0A90" w:rsidRPr="00BC1C50">
              <w:rPr>
                <w:rFonts w:eastAsia="Calibri"/>
                <w:color w:val="000000"/>
                <w:sz w:val="24"/>
                <w:szCs w:val="24"/>
              </w:rPr>
              <w:t>ной доской</w:t>
            </w:r>
          </w:p>
        </w:tc>
        <w:tc>
          <w:tcPr>
            <w:tcW w:w="7054" w:type="dxa"/>
          </w:tcPr>
          <w:p w:rsidR="007C0A90" w:rsidRPr="00BC1C50" w:rsidRDefault="007C0A90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C0A90" w:rsidRPr="00BC1C50" w:rsidTr="00126049">
        <w:tc>
          <w:tcPr>
            <w:tcW w:w="617" w:type="dxa"/>
          </w:tcPr>
          <w:p w:rsidR="007C0A90" w:rsidRPr="00BC1C50" w:rsidRDefault="007C0A90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8" w:type="dxa"/>
          </w:tcPr>
          <w:p w:rsidR="007C0A90" w:rsidRPr="00BC1C50" w:rsidRDefault="007C0A90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Комплект разработа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ных слайдовых презе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таций</w:t>
            </w:r>
          </w:p>
        </w:tc>
        <w:tc>
          <w:tcPr>
            <w:tcW w:w="7054" w:type="dxa"/>
          </w:tcPr>
          <w:p w:rsidR="007C0A90" w:rsidRPr="00BC1C50" w:rsidRDefault="007C0A90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D4303" w:rsidRDefault="003D4303" w:rsidP="003D4303">
      <w:pPr>
        <w:tabs>
          <w:tab w:val="left" w:pos="9923"/>
        </w:tabs>
        <w:spacing w:line="360" w:lineRule="auto"/>
        <w:jc w:val="both"/>
        <w:rPr>
          <w:rFonts w:eastAsia="Calibri"/>
          <w:b/>
          <w:color w:val="000000"/>
          <w:sz w:val="24"/>
          <w:szCs w:val="24"/>
        </w:rPr>
      </w:pPr>
    </w:p>
    <w:p w:rsidR="003D4303" w:rsidRPr="00BC1C50" w:rsidRDefault="003D4303" w:rsidP="00BC1C50">
      <w:pPr>
        <w:tabs>
          <w:tab w:val="left" w:pos="9923"/>
        </w:tabs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900D8F" w:rsidRPr="00BC1C50" w:rsidRDefault="00126C83" w:rsidP="00BC1C50">
      <w:pPr>
        <w:tabs>
          <w:tab w:val="left" w:pos="9923"/>
        </w:tabs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5</w:t>
      </w:r>
      <w:r w:rsidR="000B23A8">
        <w:rPr>
          <w:rFonts w:eastAsia="Calibri"/>
          <w:b/>
          <w:color w:val="000000"/>
          <w:sz w:val="24"/>
          <w:szCs w:val="24"/>
        </w:rPr>
        <w:t>.1</w:t>
      </w:r>
      <w:r w:rsidR="00900D8F" w:rsidRPr="00BC1C50">
        <w:rPr>
          <w:rFonts w:eastAsia="Calibri"/>
          <w:b/>
          <w:color w:val="000000"/>
          <w:sz w:val="24"/>
          <w:szCs w:val="24"/>
        </w:rPr>
        <w:t>.  Краткое содержание структуры и содержание УМК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2780"/>
        <w:gridCol w:w="6500"/>
      </w:tblGrid>
      <w:tr w:rsidR="00900D8F" w:rsidRPr="00BC1C50" w:rsidTr="00F52B46">
        <w:tc>
          <w:tcPr>
            <w:tcW w:w="617" w:type="dxa"/>
          </w:tcPr>
          <w:p w:rsidR="00900D8F" w:rsidRPr="00BC1C50" w:rsidRDefault="00900D8F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900D8F" w:rsidRPr="00BC1C50" w:rsidRDefault="00900D8F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BC1C50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BC1C50">
              <w:rPr>
                <w:rFonts w:eastAsia="Calibr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28" w:type="dxa"/>
          </w:tcPr>
          <w:p w:rsidR="00900D8F" w:rsidRPr="00BC1C50" w:rsidRDefault="00900D8F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Структурный компонент УМК</w:t>
            </w:r>
          </w:p>
        </w:tc>
        <w:tc>
          <w:tcPr>
            <w:tcW w:w="7054" w:type="dxa"/>
          </w:tcPr>
          <w:p w:rsidR="00900D8F" w:rsidRPr="00BC1C50" w:rsidRDefault="00900D8F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Краткое содержание</w:t>
            </w:r>
          </w:p>
        </w:tc>
      </w:tr>
      <w:tr w:rsidR="00900D8F" w:rsidRPr="00BC1C50" w:rsidTr="00F52B46">
        <w:tc>
          <w:tcPr>
            <w:tcW w:w="617" w:type="dxa"/>
          </w:tcPr>
          <w:p w:rsidR="00900D8F" w:rsidRPr="00BC1C50" w:rsidRDefault="00900D8F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900D8F" w:rsidRPr="00BC1C50" w:rsidRDefault="00900D8F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7054" w:type="dxa"/>
          </w:tcPr>
          <w:p w:rsidR="009E3C69" w:rsidRPr="00BC1C50" w:rsidRDefault="009E3C69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bCs/>
                <w:sz w:val="24"/>
                <w:szCs w:val="24"/>
              </w:rPr>
              <w:t xml:space="preserve"> </w:t>
            </w:r>
            <w:r w:rsidRPr="00BC1C50">
              <w:rPr>
                <w:sz w:val="24"/>
                <w:szCs w:val="24"/>
              </w:rPr>
              <w:t>Особенности устройства и эксплуатации современных от</w:t>
            </w:r>
            <w:r w:rsidRPr="00BC1C50">
              <w:rPr>
                <w:sz w:val="24"/>
                <w:szCs w:val="24"/>
              </w:rPr>
              <w:t>е</w:t>
            </w:r>
            <w:r w:rsidRPr="00BC1C50">
              <w:rPr>
                <w:sz w:val="24"/>
                <w:szCs w:val="24"/>
              </w:rPr>
              <w:t>чественных и и</w:t>
            </w:r>
            <w:r w:rsidRPr="00BC1C50">
              <w:rPr>
                <w:sz w:val="24"/>
                <w:szCs w:val="24"/>
              </w:rPr>
              <w:t>м</w:t>
            </w:r>
            <w:r w:rsidRPr="00BC1C50">
              <w:rPr>
                <w:sz w:val="24"/>
                <w:szCs w:val="24"/>
              </w:rPr>
              <w:t>портных тракторов</w:t>
            </w:r>
            <w:r w:rsidR="00C3591D" w:rsidRPr="00BC1C50">
              <w:rPr>
                <w:sz w:val="24"/>
                <w:szCs w:val="24"/>
              </w:rPr>
              <w:t xml:space="preserve"> и сельскохозяйственных машин</w:t>
            </w:r>
          </w:p>
        </w:tc>
      </w:tr>
      <w:tr w:rsidR="009E3C69" w:rsidRPr="00BC1C50" w:rsidTr="00F52B46">
        <w:tc>
          <w:tcPr>
            <w:tcW w:w="617" w:type="dxa"/>
          </w:tcPr>
          <w:p w:rsidR="009E3C69" w:rsidRPr="00BC1C50" w:rsidRDefault="009E3C69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9E3C69" w:rsidRPr="00BC1C50" w:rsidRDefault="009E3C69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Учебное пос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бие</w:t>
            </w:r>
          </w:p>
        </w:tc>
        <w:tc>
          <w:tcPr>
            <w:tcW w:w="7054" w:type="dxa"/>
          </w:tcPr>
          <w:p w:rsidR="009E3C69" w:rsidRPr="00BC1C50" w:rsidRDefault="009E3C69" w:rsidP="00BC1C5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BC1C50">
              <w:rPr>
                <w:bCs/>
                <w:sz w:val="24"/>
                <w:szCs w:val="24"/>
              </w:rPr>
              <w:t>1.Устроийство и эксплуатация современных отечественных тра</w:t>
            </w:r>
            <w:r w:rsidRPr="00BC1C50">
              <w:rPr>
                <w:bCs/>
                <w:sz w:val="24"/>
                <w:szCs w:val="24"/>
              </w:rPr>
              <w:t>к</w:t>
            </w:r>
            <w:r w:rsidRPr="00BC1C50">
              <w:rPr>
                <w:bCs/>
                <w:sz w:val="24"/>
                <w:szCs w:val="24"/>
              </w:rPr>
              <w:t>торов</w:t>
            </w:r>
          </w:p>
          <w:p w:rsidR="009E3C69" w:rsidRPr="00BC1C50" w:rsidRDefault="009E3C69" w:rsidP="00BC1C5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BC1C50">
              <w:rPr>
                <w:bCs/>
                <w:sz w:val="24"/>
                <w:szCs w:val="24"/>
              </w:rPr>
              <w:t>2. Устройство и эксплуатация импортных тракторов</w:t>
            </w:r>
            <w:r w:rsidR="00261CEF" w:rsidRPr="00BC1C50">
              <w:rPr>
                <w:bCs/>
                <w:sz w:val="24"/>
                <w:szCs w:val="24"/>
              </w:rPr>
              <w:t>.</w:t>
            </w:r>
          </w:p>
          <w:p w:rsidR="009E3C69" w:rsidRPr="00BC1C50" w:rsidRDefault="009E3C69" w:rsidP="00BC1C5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BC1C50">
              <w:rPr>
                <w:bCs/>
                <w:sz w:val="24"/>
                <w:szCs w:val="24"/>
              </w:rPr>
              <w:t>3. Устройство и эксплуатация сельскохозяйственных машин</w:t>
            </w:r>
            <w:r w:rsidR="00261CEF" w:rsidRPr="00BC1C50">
              <w:rPr>
                <w:bCs/>
                <w:sz w:val="24"/>
                <w:szCs w:val="24"/>
              </w:rPr>
              <w:t>.</w:t>
            </w:r>
          </w:p>
          <w:p w:rsidR="009E3C69" w:rsidRPr="00BC1C50" w:rsidRDefault="009E3C69" w:rsidP="00BC1C5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BC1C50">
              <w:rPr>
                <w:bCs/>
                <w:sz w:val="24"/>
                <w:szCs w:val="24"/>
              </w:rPr>
              <w:t>4. Устройство и эксплуатация современных комбайнов</w:t>
            </w:r>
          </w:p>
          <w:p w:rsidR="009E3C69" w:rsidRPr="00BC1C50" w:rsidRDefault="009E3C69" w:rsidP="00BC1C5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BC1C50">
              <w:rPr>
                <w:bCs/>
                <w:sz w:val="24"/>
                <w:szCs w:val="24"/>
              </w:rPr>
              <w:t>5. Современные технологии  производства продукции раст</w:t>
            </w:r>
            <w:r w:rsidRPr="00BC1C50">
              <w:rPr>
                <w:bCs/>
                <w:sz w:val="24"/>
                <w:szCs w:val="24"/>
              </w:rPr>
              <w:t>е</w:t>
            </w:r>
            <w:r w:rsidRPr="00BC1C50">
              <w:rPr>
                <w:bCs/>
                <w:sz w:val="24"/>
                <w:szCs w:val="24"/>
              </w:rPr>
              <w:t>ни</w:t>
            </w:r>
            <w:r w:rsidRPr="00BC1C50">
              <w:rPr>
                <w:bCs/>
                <w:sz w:val="24"/>
                <w:szCs w:val="24"/>
              </w:rPr>
              <w:t>е</w:t>
            </w:r>
            <w:r w:rsidRPr="00BC1C50">
              <w:rPr>
                <w:bCs/>
                <w:sz w:val="24"/>
                <w:szCs w:val="24"/>
              </w:rPr>
              <w:t>водства</w:t>
            </w:r>
            <w:r w:rsidR="00261CEF" w:rsidRPr="00BC1C50">
              <w:rPr>
                <w:bCs/>
                <w:sz w:val="24"/>
                <w:szCs w:val="24"/>
              </w:rPr>
              <w:t>.</w:t>
            </w:r>
          </w:p>
          <w:p w:rsidR="00261CEF" w:rsidRPr="00BC1C50" w:rsidRDefault="00261CEF" w:rsidP="00BC1C5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BC1C50">
              <w:rPr>
                <w:bCs/>
                <w:sz w:val="24"/>
                <w:szCs w:val="24"/>
              </w:rPr>
              <w:t>6. Повышение эффективности эксплуатации сельскохозя</w:t>
            </w:r>
            <w:r w:rsidRPr="00BC1C50">
              <w:rPr>
                <w:bCs/>
                <w:sz w:val="24"/>
                <w:szCs w:val="24"/>
              </w:rPr>
              <w:t>й</w:t>
            </w:r>
            <w:r w:rsidRPr="00BC1C50">
              <w:rPr>
                <w:bCs/>
                <w:sz w:val="24"/>
                <w:szCs w:val="24"/>
              </w:rPr>
              <w:t>ственной техники на основе использования системы  спу</w:t>
            </w:r>
            <w:r w:rsidRPr="00BC1C50">
              <w:rPr>
                <w:bCs/>
                <w:sz w:val="24"/>
                <w:szCs w:val="24"/>
              </w:rPr>
              <w:t>т</w:t>
            </w:r>
            <w:r w:rsidRPr="00BC1C50">
              <w:rPr>
                <w:bCs/>
                <w:sz w:val="24"/>
                <w:szCs w:val="24"/>
              </w:rPr>
              <w:t>никовой навиг</w:t>
            </w:r>
            <w:r w:rsidRPr="00BC1C50">
              <w:rPr>
                <w:bCs/>
                <w:sz w:val="24"/>
                <w:szCs w:val="24"/>
              </w:rPr>
              <w:t>а</w:t>
            </w:r>
            <w:r w:rsidRPr="00BC1C50">
              <w:rPr>
                <w:bCs/>
                <w:sz w:val="24"/>
                <w:szCs w:val="24"/>
              </w:rPr>
              <w:t>ции</w:t>
            </w:r>
            <w:r w:rsidR="007139B1">
              <w:rPr>
                <w:bCs/>
                <w:sz w:val="24"/>
                <w:szCs w:val="24"/>
              </w:rPr>
              <w:t>.</w:t>
            </w:r>
            <w:r w:rsidRPr="00BC1C50">
              <w:rPr>
                <w:bCs/>
                <w:sz w:val="24"/>
                <w:szCs w:val="24"/>
              </w:rPr>
              <w:t xml:space="preserve"> </w:t>
            </w:r>
          </w:p>
          <w:p w:rsidR="00827169" w:rsidRPr="00BC1C50" w:rsidRDefault="00261CEF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Теоретический материал программы отражает современный уровень развития новых технологий в агропромышленном комплексе, практические занятия обеспечивают приобрет</w:t>
            </w:r>
            <w:r w:rsidRPr="00BC1C50">
              <w:rPr>
                <w:sz w:val="24"/>
                <w:szCs w:val="24"/>
              </w:rPr>
              <w:t>е</w:t>
            </w:r>
            <w:r w:rsidRPr="00BC1C50">
              <w:rPr>
                <w:sz w:val="24"/>
                <w:szCs w:val="24"/>
              </w:rPr>
              <w:t>ние  практического опыта работы на современной сельск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>хозяйственной технике при  освоении современных техн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>логий возделывания сельскохозяйственых культур,  пре</w:t>
            </w:r>
            <w:r w:rsidRPr="00BC1C50">
              <w:rPr>
                <w:sz w:val="24"/>
                <w:szCs w:val="24"/>
              </w:rPr>
              <w:t>д</w:t>
            </w:r>
            <w:r w:rsidRPr="00BC1C50">
              <w:rPr>
                <w:sz w:val="24"/>
                <w:szCs w:val="24"/>
              </w:rPr>
              <w:t>ставленной полным модельным р</w:t>
            </w:r>
            <w:r w:rsidRPr="00BC1C50">
              <w:rPr>
                <w:sz w:val="24"/>
                <w:szCs w:val="24"/>
              </w:rPr>
              <w:t>я</w:t>
            </w:r>
            <w:r w:rsidRPr="00BC1C50">
              <w:rPr>
                <w:sz w:val="24"/>
                <w:szCs w:val="24"/>
              </w:rPr>
              <w:t>дом</w:t>
            </w:r>
            <w:r w:rsidR="00827169" w:rsidRPr="00BC1C50">
              <w:rPr>
                <w:sz w:val="24"/>
                <w:szCs w:val="24"/>
              </w:rPr>
              <w:t>.</w:t>
            </w:r>
          </w:p>
          <w:p w:rsidR="00827169" w:rsidRPr="00BC1C50" w:rsidRDefault="00827169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 xml:space="preserve">Текст лекций  </w:t>
            </w:r>
          </w:p>
        </w:tc>
      </w:tr>
      <w:tr w:rsidR="009E3C69" w:rsidRPr="00BC1C50" w:rsidTr="00F52B46">
        <w:tc>
          <w:tcPr>
            <w:tcW w:w="617" w:type="dxa"/>
          </w:tcPr>
          <w:p w:rsidR="009E3C69" w:rsidRPr="00BC1C50" w:rsidRDefault="009E3C69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9E3C69" w:rsidRPr="00BC1C50" w:rsidRDefault="009E3C69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Рабочая те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радь</w:t>
            </w:r>
          </w:p>
        </w:tc>
        <w:tc>
          <w:tcPr>
            <w:tcW w:w="7054" w:type="dxa"/>
          </w:tcPr>
          <w:p w:rsidR="00827169" w:rsidRPr="00BC1C50" w:rsidRDefault="00827169" w:rsidP="00BC1C50">
            <w:pPr>
              <w:tabs>
                <w:tab w:val="left" w:pos="992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1. Тракторы</w:t>
            </w:r>
          </w:p>
          <w:p w:rsidR="00827169" w:rsidRPr="00BC1C50" w:rsidRDefault="00827169" w:rsidP="00BC1C50">
            <w:pPr>
              <w:tabs>
                <w:tab w:val="left" w:pos="992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lastRenderedPageBreak/>
              <w:t>2.Сельскохозяйственные машины</w:t>
            </w:r>
          </w:p>
          <w:p w:rsidR="00827169" w:rsidRPr="00BC1C50" w:rsidRDefault="00827169" w:rsidP="00BC1C50">
            <w:pPr>
              <w:tabs>
                <w:tab w:val="left" w:pos="992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3.Комбайны</w:t>
            </w:r>
          </w:p>
          <w:p w:rsidR="00827169" w:rsidRPr="00BC1C50" w:rsidRDefault="00827169" w:rsidP="00BC1C50">
            <w:pPr>
              <w:tabs>
                <w:tab w:val="left" w:pos="992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Содержание:</w:t>
            </w:r>
          </w:p>
          <w:p w:rsidR="00C6218D" w:rsidRPr="00BC1C50" w:rsidRDefault="00C6218D" w:rsidP="00BC1C50">
            <w:pPr>
              <w:tabs>
                <w:tab w:val="left" w:pos="992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 xml:space="preserve">1. </w:t>
            </w:r>
            <w:proofErr w:type="gramStart"/>
            <w:r w:rsidRPr="00BC1C50">
              <w:rPr>
                <w:sz w:val="24"/>
                <w:szCs w:val="24"/>
              </w:rPr>
              <w:t>Информационные модули (</w:t>
            </w:r>
            <w:r w:rsidRPr="00BC1C50">
              <w:rPr>
                <w:bCs/>
                <w:sz w:val="24"/>
                <w:szCs w:val="24"/>
                <w:lang w:eastAsia="en-US"/>
              </w:rPr>
              <w:t xml:space="preserve">отражают </w:t>
            </w:r>
            <w:r w:rsidRPr="00BC1C50">
              <w:rPr>
                <w:sz w:val="24"/>
                <w:szCs w:val="24"/>
              </w:rPr>
              <w:t>подробное описание устройства, работы, настроек тракторов, комбайнов, сел</w:t>
            </w:r>
            <w:r w:rsidRPr="00BC1C50">
              <w:rPr>
                <w:sz w:val="24"/>
                <w:szCs w:val="24"/>
              </w:rPr>
              <w:t>ь</w:t>
            </w:r>
            <w:r w:rsidRPr="00BC1C50">
              <w:rPr>
                <w:sz w:val="24"/>
                <w:szCs w:val="24"/>
              </w:rPr>
              <w:t>скохозяйственных машин, современного навигационного оборудования.</w:t>
            </w:r>
            <w:proofErr w:type="gramEnd"/>
            <w:r w:rsidRPr="00BC1C50">
              <w:rPr>
                <w:sz w:val="24"/>
                <w:szCs w:val="24"/>
              </w:rPr>
              <w:t xml:space="preserve">  Изучаемый материал сопровождается нео</w:t>
            </w:r>
            <w:r w:rsidRPr="00BC1C50">
              <w:rPr>
                <w:sz w:val="24"/>
                <w:szCs w:val="24"/>
              </w:rPr>
              <w:t>б</w:t>
            </w:r>
            <w:r w:rsidRPr="00BC1C50">
              <w:rPr>
                <w:sz w:val="24"/>
                <w:szCs w:val="24"/>
              </w:rPr>
              <w:t>ходимыми рисунками, иллюстрациями, таблицами, граф</w:t>
            </w:r>
            <w:r w:rsidRPr="00BC1C50">
              <w:rPr>
                <w:sz w:val="24"/>
                <w:szCs w:val="24"/>
              </w:rPr>
              <w:t>и</w:t>
            </w:r>
            <w:r w:rsidRPr="00BC1C50">
              <w:rPr>
                <w:sz w:val="24"/>
                <w:szCs w:val="24"/>
              </w:rPr>
              <w:t xml:space="preserve">ками, схемами. </w:t>
            </w:r>
            <w:proofErr w:type="gramStart"/>
            <w:r w:rsidRPr="00BC1C50">
              <w:rPr>
                <w:sz w:val="24"/>
                <w:szCs w:val="24"/>
              </w:rPr>
              <w:t>Это позволяет самостоятельно изучить ус</w:t>
            </w:r>
            <w:r w:rsidRPr="00BC1C50">
              <w:rPr>
                <w:sz w:val="24"/>
                <w:szCs w:val="24"/>
              </w:rPr>
              <w:t>т</w:t>
            </w:r>
            <w:r w:rsidRPr="00BC1C50">
              <w:rPr>
                <w:sz w:val="24"/>
                <w:szCs w:val="24"/>
              </w:rPr>
              <w:t>ройство современных тракторов, комбайнов  и сельскох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>зяйственных  машин, их агрегатирование, и настройки агр</w:t>
            </w:r>
            <w:r w:rsidRPr="00BC1C50">
              <w:rPr>
                <w:sz w:val="24"/>
                <w:szCs w:val="24"/>
              </w:rPr>
              <w:t>е</w:t>
            </w:r>
            <w:r w:rsidRPr="00BC1C50">
              <w:rPr>
                <w:sz w:val="24"/>
                <w:szCs w:val="24"/>
              </w:rPr>
              <w:t>гата для выполнения технологической операции.)</w:t>
            </w:r>
            <w:proofErr w:type="gramEnd"/>
          </w:p>
          <w:p w:rsidR="00C6218D" w:rsidRPr="00BC1C50" w:rsidRDefault="00C6218D" w:rsidP="00BC1C50">
            <w:pPr>
              <w:tabs>
                <w:tab w:val="left" w:pos="992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 xml:space="preserve">2.Практические модули (описывают  </w:t>
            </w:r>
            <w:r w:rsidR="000B23A8" w:rsidRPr="00BC1C50">
              <w:rPr>
                <w:sz w:val="24"/>
                <w:szCs w:val="24"/>
              </w:rPr>
              <w:t>инструкции</w:t>
            </w:r>
            <w:r w:rsidRPr="00BC1C50">
              <w:rPr>
                <w:sz w:val="24"/>
                <w:szCs w:val="24"/>
              </w:rPr>
              <w:t xml:space="preserve"> по выпо</w:t>
            </w:r>
            <w:r w:rsidRPr="00BC1C50">
              <w:rPr>
                <w:sz w:val="24"/>
                <w:szCs w:val="24"/>
              </w:rPr>
              <w:t>л</w:t>
            </w:r>
            <w:r w:rsidRPr="00BC1C50">
              <w:rPr>
                <w:sz w:val="24"/>
                <w:szCs w:val="24"/>
              </w:rPr>
              <w:t>нению практических работ)</w:t>
            </w:r>
          </w:p>
          <w:p w:rsidR="003D4303" w:rsidRPr="00BC1C50" w:rsidRDefault="00C6218D" w:rsidP="00BC1C50">
            <w:pPr>
              <w:tabs>
                <w:tab w:val="left" w:pos="992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3. Контрольные модули (каждая глава завершается ко</w:t>
            </w:r>
            <w:r w:rsidRPr="00BC1C50">
              <w:rPr>
                <w:sz w:val="24"/>
                <w:szCs w:val="24"/>
              </w:rPr>
              <w:t>н</w:t>
            </w:r>
            <w:r w:rsidRPr="00BC1C50">
              <w:rPr>
                <w:sz w:val="24"/>
                <w:szCs w:val="24"/>
              </w:rPr>
              <w:t>трольным модулем)</w:t>
            </w:r>
          </w:p>
        </w:tc>
      </w:tr>
      <w:tr w:rsidR="009E3C69" w:rsidRPr="00BC1C50" w:rsidTr="00F52B46">
        <w:tc>
          <w:tcPr>
            <w:tcW w:w="617" w:type="dxa"/>
          </w:tcPr>
          <w:p w:rsidR="009E3C69" w:rsidRPr="00BC1C50" w:rsidRDefault="009E3C69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8" w:type="dxa"/>
          </w:tcPr>
          <w:p w:rsidR="009E3C69" w:rsidRPr="00BC1C50" w:rsidRDefault="009E3C69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Методические рекоме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дации</w:t>
            </w:r>
          </w:p>
        </w:tc>
        <w:tc>
          <w:tcPr>
            <w:tcW w:w="7054" w:type="dxa"/>
          </w:tcPr>
          <w:p w:rsidR="009E3C69" w:rsidRPr="00BC1C50" w:rsidRDefault="00261CEF" w:rsidP="00BC1C50">
            <w:pPr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1.Р</w:t>
            </w:r>
            <w:r w:rsidR="009E3C69" w:rsidRPr="00BC1C50">
              <w:rPr>
                <w:sz w:val="24"/>
                <w:szCs w:val="24"/>
              </w:rPr>
              <w:t>екомендации по использованию материалов учебно-методического компле</w:t>
            </w:r>
            <w:r w:rsidR="009E3C69" w:rsidRPr="00BC1C50">
              <w:rPr>
                <w:sz w:val="24"/>
                <w:szCs w:val="24"/>
              </w:rPr>
              <w:t>к</w:t>
            </w:r>
            <w:r w:rsidR="009E3C69" w:rsidRPr="00BC1C50">
              <w:rPr>
                <w:sz w:val="24"/>
                <w:szCs w:val="24"/>
              </w:rPr>
              <w:t>са,</w:t>
            </w:r>
          </w:p>
          <w:p w:rsidR="00261CEF" w:rsidRPr="00BC1C50" w:rsidRDefault="00261CEF" w:rsidP="00BC1C50">
            <w:pPr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2. Методические рекомендации по проведению практич</w:t>
            </w:r>
            <w:r w:rsidRPr="00BC1C50">
              <w:rPr>
                <w:sz w:val="24"/>
                <w:szCs w:val="24"/>
              </w:rPr>
              <w:t>е</w:t>
            </w:r>
            <w:r w:rsidRPr="00BC1C50">
              <w:rPr>
                <w:sz w:val="24"/>
                <w:szCs w:val="24"/>
              </w:rPr>
              <w:t>ских занятий (</w:t>
            </w:r>
            <w:r w:rsidR="009E3C69" w:rsidRPr="00BC1C50">
              <w:rPr>
                <w:sz w:val="24"/>
                <w:szCs w:val="24"/>
              </w:rPr>
              <w:t>описание последовательности действий</w:t>
            </w:r>
            <w:r w:rsidRPr="00BC1C50">
              <w:rPr>
                <w:sz w:val="24"/>
                <w:szCs w:val="24"/>
              </w:rPr>
              <w:t>, инс</w:t>
            </w:r>
            <w:r w:rsidRPr="00BC1C50">
              <w:rPr>
                <w:sz w:val="24"/>
                <w:szCs w:val="24"/>
              </w:rPr>
              <w:t>т</w:t>
            </w:r>
            <w:r w:rsidRPr="00BC1C50">
              <w:rPr>
                <w:sz w:val="24"/>
                <w:szCs w:val="24"/>
              </w:rPr>
              <w:t>рукционная карта)</w:t>
            </w:r>
            <w:r w:rsidR="009E3C69" w:rsidRPr="00BC1C50">
              <w:rPr>
                <w:sz w:val="24"/>
                <w:szCs w:val="24"/>
              </w:rPr>
              <w:t xml:space="preserve"> </w:t>
            </w:r>
          </w:p>
          <w:p w:rsidR="00C6218D" w:rsidRPr="00BC1C50" w:rsidRDefault="00261CEF" w:rsidP="00BC1C50">
            <w:pPr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 xml:space="preserve">3. </w:t>
            </w:r>
            <w:r w:rsidR="00C6218D" w:rsidRPr="00BC1C50">
              <w:rPr>
                <w:sz w:val="24"/>
                <w:szCs w:val="24"/>
              </w:rPr>
              <w:t>Р</w:t>
            </w:r>
            <w:r w:rsidR="009E3C69" w:rsidRPr="00BC1C50">
              <w:rPr>
                <w:sz w:val="24"/>
                <w:szCs w:val="24"/>
              </w:rPr>
              <w:t>екомендации по работе с литературой</w:t>
            </w:r>
            <w:r w:rsidR="00C6218D" w:rsidRPr="00BC1C50">
              <w:rPr>
                <w:sz w:val="24"/>
                <w:szCs w:val="24"/>
              </w:rPr>
              <w:t>, интернет-ресурсами.</w:t>
            </w:r>
          </w:p>
          <w:p w:rsidR="00C6218D" w:rsidRPr="00BC1C50" w:rsidRDefault="00C6218D" w:rsidP="00BC1C50">
            <w:pPr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4. Методические рекомендации по выполнению курсовой работы, проекта.</w:t>
            </w:r>
          </w:p>
          <w:p w:rsidR="00C6218D" w:rsidRPr="00BC1C50" w:rsidRDefault="00C6218D" w:rsidP="00BC1C50">
            <w:pPr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 xml:space="preserve">5. Методические рекомендации по </w:t>
            </w:r>
            <w:r w:rsidR="00FD6CDC" w:rsidRPr="00BC1C50">
              <w:rPr>
                <w:sz w:val="24"/>
                <w:szCs w:val="24"/>
              </w:rPr>
              <w:t xml:space="preserve">выполнению </w:t>
            </w:r>
            <w:r w:rsidR="0081464C" w:rsidRPr="00BC1C50">
              <w:rPr>
                <w:sz w:val="24"/>
                <w:szCs w:val="24"/>
              </w:rPr>
              <w:t>самосто</w:t>
            </w:r>
            <w:r w:rsidR="0081464C" w:rsidRPr="00BC1C50">
              <w:rPr>
                <w:sz w:val="24"/>
                <w:szCs w:val="24"/>
              </w:rPr>
              <w:t>я</w:t>
            </w:r>
            <w:r w:rsidR="0081464C" w:rsidRPr="00BC1C50">
              <w:rPr>
                <w:sz w:val="24"/>
                <w:szCs w:val="24"/>
              </w:rPr>
              <w:t>тельной р</w:t>
            </w:r>
            <w:r w:rsidR="0081464C" w:rsidRPr="00BC1C50">
              <w:rPr>
                <w:sz w:val="24"/>
                <w:szCs w:val="24"/>
              </w:rPr>
              <w:t>а</w:t>
            </w:r>
            <w:r w:rsidR="0081464C" w:rsidRPr="00BC1C50">
              <w:rPr>
                <w:sz w:val="24"/>
                <w:szCs w:val="24"/>
              </w:rPr>
              <w:t>боте студентов и слушателей.</w:t>
            </w:r>
          </w:p>
          <w:p w:rsidR="009E3C69" w:rsidRPr="00BC1C50" w:rsidRDefault="0081464C" w:rsidP="00BC1C50">
            <w:pPr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6. Методические рекомендации по подготовке к зачету, э</w:t>
            </w:r>
            <w:r w:rsidRPr="00BC1C50">
              <w:rPr>
                <w:sz w:val="24"/>
                <w:szCs w:val="24"/>
              </w:rPr>
              <w:t>к</w:t>
            </w:r>
            <w:r w:rsidRPr="00BC1C50">
              <w:rPr>
                <w:sz w:val="24"/>
                <w:szCs w:val="24"/>
              </w:rPr>
              <w:t>замену.</w:t>
            </w:r>
          </w:p>
          <w:p w:rsidR="0081464C" w:rsidRPr="00BC1C50" w:rsidRDefault="0081464C" w:rsidP="00BC1C50">
            <w:pPr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7. Методические рекомендации по оформлению отчетов по уче</w:t>
            </w:r>
            <w:r w:rsidRPr="00BC1C50">
              <w:rPr>
                <w:sz w:val="24"/>
                <w:szCs w:val="24"/>
              </w:rPr>
              <w:t>б</w:t>
            </w:r>
            <w:r w:rsidRPr="00BC1C50">
              <w:rPr>
                <w:sz w:val="24"/>
                <w:szCs w:val="24"/>
              </w:rPr>
              <w:t>ной, производственной практике.</w:t>
            </w:r>
          </w:p>
        </w:tc>
      </w:tr>
      <w:tr w:rsidR="009E3C69" w:rsidRPr="00BC1C50" w:rsidTr="00F52B46">
        <w:tc>
          <w:tcPr>
            <w:tcW w:w="617" w:type="dxa"/>
          </w:tcPr>
          <w:p w:rsidR="009E3C69" w:rsidRPr="00BC1C50" w:rsidRDefault="009E3C69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9E3C69" w:rsidRPr="00BC1C50" w:rsidRDefault="009E3C69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Контрольно-измерительные мат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риалы (тесты, контрол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ные вопросы, творч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lastRenderedPageBreak/>
              <w:t>ские з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дания и др.)</w:t>
            </w:r>
          </w:p>
        </w:tc>
        <w:tc>
          <w:tcPr>
            <w:tcW w:w="7054" w:type="dxa"/>
          </w:tcPr>
          <w:p w:rsidR="009E3C69" w:rsidRPr="00BC1C50" w:rsidRDefault="009F7EE1" w:rsidP="00BC1C50">
            <w:pPr>
              <w:widowControl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lastRenderedPageBreak/>
              <w:t>Т</w:t>
            </w:r>
            <w:r w:rsidR="009E3C69" w:rsidRPr="00BC1C50">
              <w:rPr>
                <w:sz w:val="24"/>
                <w:szCs w:val="24"/>
              </w:rPr>
              <w:t>есты</w:t>
            </w:r>
            <w:r w:rsidRPr="00BC1C50">
              <w:rPr>
                <w:sz w:val="24"/>
                <w:szCs w:val="24"/>
              </w:rPr>
              <w:t xml:space="preserve"> различного уровня сложности</w:t>
            </w:r>
            <w:r w:rsidR="009E3C69" w:rsidRPr="00BC1C50">
              <w:rPr>
                <w:sz w:val="24"/>
                <w:szCs w:val="24"/>
              </w:rPr>
              <w:t>, примерные темы пр</w:t>
            </w:r>
            <w:r w:rsidR="009E3C69" w:rsidRPr="00BC1C50">
              <w:rPr>
                <w:sz w:val="24"/>
                <w:szCs w:val="24"/>
              </w:rPr>
              <w:t>о</w:t>
            </w:r>
            <w:r w:rsidR="009E3C69" w:rsidRPr="00BC1C50">
              <w:rPr>
                <w:sz w:val="24"/>
                <w:szCs w:val="24"/>
              </w:rPr>
              <w:t>ектов;  требования к структуре портфолио; варианты ко</w:t>
            </w:r>
            <w:r w:rsidR="009E3C69" w:rsidRPr="00BC1C50">
              <w:rPr>
                <w:sz w:val="24"/>
                <w:szCs w:val="24"/>
              </w:rPr>
              <w:t>н</w:t>
            </w:r>
            <w:r w:rsidR="009E3C69" w:rsidRPr="00BC1C50">
              <w:rPr>
                <w:sz w:val="24"/>
                <w:szCs w:val="24"/>
              </w:rPr>
              <w:t xml:space="preserve">трольных работ; кейсы, ситуационные задачи, творческие задания; требования к оформлению отчетных материалов по </w:t>
            </w:r>
            <w:r w:rsidR="009E3C69" w:rsidRPr="00BC1C50">
              <w:rPr>
                <w:sz w:val="24"/>
                <w:szCs w:val="24"/>
              </w:rPr>
              <w:lastRenderedPageBreak/>
              <w:t>практике; заполненные макеты оценочных сре</w:t>
            </w:r>
            <w:proofErr w:type="gramStart"/>
            <w:r w:rsidR="009E3C69" w:rsidRPr="00BC1C50">
              <w:rPr>
                <w:sz w:val="24"/>
                <w:szCs w:val="24"/>
              </w:rPr>
              <w:t>дств дл</w:t>
            </w:r>
            <w:proofErr w:type="gramEnd"/>
            <w:r w:rsidR="009E3C69" w:rsidRPr="00BC1C50">
              <w:rPr>
                <w:sz w:val="24"/>
                <w:szCs w:val="24"/>
              </w:rPr>
              <w:t>я пр</w:t>
            </w:r>
            <w:r w:rsidR="009E3C69" w:rsidRPr="00BC1C50">
              <w:rPr>
                <w:sz w:val="24"/>
                <w:szCs w:val="24"/>
              </w:rPr>
              <w:t>о</w:t>
            </w:r>
            <w:r w:rsidR="009E3C69" w:rsidRPr="00BC1C50">
              <w:rPr>
                <w:sz w:val="24"/>
                <w:szCs w:val="24"/>
              </w:rPr>
              <w:t>межуточной аттестации по дисциплине, профессиональному мод</w:t>
            </w:r>
            <w:r w:rsidR="009E3C69" w:rsidRPr="00BC1C50">
              <w:rPr>
                <w:sz w:val="24"/>
                <w:szCs w:val="24"/>
              </w:rPr>
              <w:t>у</w:t>
            </w:r>
            <w:r w:rsidR="009E3C69" w:rsidRPr="00BC1C50">
              <w:rPr>
                <w:sz w:val="24"/>
                <w:szCs w:val="24"/>
              </w:rPr>
              <w:t>лю и др.</w:t>
            </w:r>
          </w:p>
        </w:tc>
      </w:tr>
      <w:tr w:rsidR="009E3C69" w:rsidRPr="00BC1C50" w:rsidTr="00F52B46">
        <w:tc>
          <w:tcPr>
            <w:tcW w:w="617" w:type="dxa"/>
          </w:tcPr>
          <w:p w:rsidR="009E3C69" w:rsidRPr="00BC1C50" w:rsidRDefault="009E3C69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8" w:type="dxa"/>
          </w:tcPr>
          <w:p w:rsidR="009E3C69" w:rsidRPr="00BC1C50" w:rsidRDefault="009F7EE1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Комплект разработок флип</w:t>
            </w:r>
            <w:r w:rsidR="009E3C69" w:rsidRPr="00BC1C50">
              <w:rPr>
                <w:rFonts w:eastAsia="Calibri"/>
                <w:color w:val="000000"/>
                <w:sz w:val="24"/>
                <w:szCs w:val="24"/>
              </w:rPr>
              <w:t>чартов для  работы с инт</w:t>
            </w:r>
            <w:r w:rsidR="009E3C69" w:rsidRPr="00BC1C50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="009E3C69" w:rsidRPr="00BC1C50">
              <w:rPr>
                <w:rFonts w:eastAsia="Calibri"/>
                <w:color w:val="000000"/>
                <w:sz w:val="24"/>
                <w:szCs w:val="24"/>
              </w:rPr>
              <w:t>рактивной доской</w:t>
            </w:r>
          </w:p>
        </w:tc>
        <w:tc>
          <w:tcPr>
            <w:tcW w:w="7054" w:type="dxa"/>
          </w:tcPr>
          <w:p w:rsidR="009F7EE1" w:rsidRPr="00BC1C50" w:rsidRDefault="003E41A2" w:rsidP="00BC1C50">
            <w:pPr>
              <w:pStyle w:val="aa"/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C1C50">
              <w:rPr>
                <w:rFonts w:cs="Times New Roman"/>
                <w:sz w:val="24"/>
                <w:szCs w:val="24"/>
              </w:rPr>
              <w:t>П</w:t>
            </w:r>
            <w:r w:rsidR="009F7EE1" w:rsidRPr="00BC1C50">
              <w:rPr>
                <w:rFonts w:cs="Times New Roman"/>
                <w:sz w:val="24"/>
                <w:szCs w:val="24"/>
              </w:rPr>
              <w:t>рограмма</w:t>
            </w:r>
            <w:r w:rsidRPr="00BC1C50">
              <w:rPr>
                <w:rFonts w:cs="Times New Roman"/>
                <w:sz w:val="24"/>
                <w:szCs w:val="24"/>
              </w:rPr>
              <w:t>:</w:t>
            </w:r>
            <w:r w:rsidR="009F7EE1" w:rsidRPr="00BC1C50">
              <w:rPr>
                <w:rFonts w:cs="Times New Roman"/>
                <w:sz w:val="24"/>
                <w:szCs w:val="24"/>
              </w:rPr>
              <w:t xml:space="preserve"> компьютерный симулятор</w:t>
            </w:r>
            <w:r w:rsidR="00EB11A4">
              <w:rPr>
                <w:rFonts w:cs="Times New Roman"/>
                <w:sz w:val="24"/>
                <w:szCs w:val="24"/>
              </w:rPr>
              <w:t>.</w:t>
            </w:r>
          </w:p>
          <w:p w:rsidR="009F7EE1" w:rsidRPr="00BC1C50" w:rsidRDefault="00EB11A4" w:rsidP="00BC1C50">
            <w:pPr>
              <w:pStyle w:val="aa"/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Учебные   видеофильмы.</w:t>
            </w:r>
          </w:p>
          <w:p w:rsidR="009F7EE1" w:rsidRPr="00BC1C50" w:rsidRDefault="00EB11A4" w:rsidP="00BC1C50">
            <w:pPr>
              <w:pStyle w:val="aa"/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Комплекты электронных плакатов.</w:t>
            </w:r>
          </w:p>
          <w:p w:rsidR="009E3C69" w:rsidRPr="00BC1C50" w:rsidRDefault="00EB11A4" w:rsidP="00BC1C50">
            <w:pPr>
              <w:pStyle w:val="aa"/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</w:t>
            </w:r>
            <w:r w:rsidR="009F7EE1" w:rsidRPr="00BC1C50">
              <w:rPr>
                <w:rFonts w:cs="Times New Roman"/>
                <w:bCs/>
                <w:sz w:val="24"/>
                <w:szCs w:val="24"/>
              </w:rPr>
              <w:t>лоссарий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9E3C69" w:rsidRPr="00BC1C50" w:rsidTr="00F52B46">
        <w:tc>
          <w:tcPr>
            <w:tcW w:w="617" w:type="dxa"/>
          </w:tcPr>
          <w:p w:rsidR="009E3C69" w:rsidRPr="00BC1C50" w:rsidRDefault="009E3C69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8" w:type="dxa"/>
          </w:tcPr>
          <w:p w:rsidR="009E3C69" w:rsidRPr="00BC1C50" w:rsidRDefault="009E3C69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Комплект разработа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ных слайдовых презе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таций</w:t>
            </w:r>
          </w:p>
        </w:tc>
        <w:tc>
          <w:tcPr>
            <w:tcW w:w="7054" w:type="dxa"/>
          </w:tcPr>
          <w:p w:rsidR="001A4A58" w:rsidRPr="00BC1C50" w:rsidRDefault="001A4A58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bCs/>
                <w:sz w:val="24"/>
                <w:szCs w:val="24"/>
              </w:rPr>
              <w:t>Органы управления</w:t>
            </w:r>
            <w:r w:rsidR="00EB11A4">
              <w:rPr>
                <w:sz w:val="24"/>
                <w:szCs w:val="24"/>
              </w:rPr>
              <w:t xml:space="preserve"> тракторов.</w:t>
            </w:r>
          </w:p>
          <w:p w:rsidR="001A4A58" w:rsidRPr="00BC1C50" w:rsidRDefault="001A4A58" w:rsidP="00BC1C50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Ходовая часть и рулевое управление тракторов.</w:t>
            </w:r>
          </w:p>
          <w:p w:rsidR="001A4A58" w:rsidRPr="00BC1C50" w:rsidRDefault="001A4A58" w:rsidP="00BC1C50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Двигатель и его системы.</w:t>
            </w:r>
          </w:p>
          <w:p w:rsidR="001A4A58" w:rsidRPr="00BC1C50" w:rsidRDefault="001A4A58" w:rsidP="00BC1C50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Электрооборудование тракторов.</w:t>
            </w:r>
          </w:p>
          <w:p w:rsidR="001A4A58" w:rsidRPr="00BC1C50" w:rsidRDefault="001A4A58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Система активной и пассивной безопасности</w:t>
            </w:r>
            <w:r w:rsidR="00EB11A4">
              <w:rPr>
                <w:rFonts w:eastAsia="Calibri"/>
                <w:sz w:val="24"/>
                <w:szCs w:val="24"/>
              </w:rPr>
              <w:t>.</w:t>
            </w:r>
          </w:p>
          <w:p w:rsidR="009F7EE1" w:rsidRPr="00BC1C50" w:rsidRDefault="001A4A58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П</w:t>
            </w:r>
            <w:r w:rsidR="009F7EE1" w:rsidRPr="00BC1C50">
              <w:rPr>
                <w:sz w:val="24"/>
                <w:szCs w:val="24"/>
              </w:rPr>
              <w:t>ринцип системы позиционирования машинно-тракторных агр</w:t>
            </w:r>
            <w:r w:rsidR="009F7EE1" w:rsidRPr="00BC1C50">
              <w:rPr>
                <w:sz w:val="24"/>
                <w:szCs w:val="24"/>
              </w:rPr>
              <w:t>е</w:t>
            </w:r>
            <w:r w:rsidR="009F7EE1" w:rsidRPr="00BC1C50">
              <w:rPr>
                <w:sz w:val="24"/>
                <w:szCs w:val="24"/>
              </w:rPr>
              <w:t>гатов</w:t>
            </w:r>
            <w:r w:rsidR="00EB11A4">
              <w:rPr>
                <w:sz w:val="24"/>
                <w:szCs w:val="24"/>
              </w:rPr>
              <w:t>.</w:t>
            </w:r>
          </w:p>
          <w:p w:rsidR="009F7EE1" w:rsidRPr="00BC1C50" w:rsidRDefault="001A4A58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 xml:space="preserve"> У</w:t>
            </w:r>
            <w:r w:rsidR="009F7EE1" w:rsidRPr="00BC1C50">
              <w:rPr>
                <w:sz w:val="24"/>
                <w:szCs w:val="24"/>
              </w:rPr>
              <w:t>стройство и технические характеристики современных навиг</w:t>
            </w:r>
            <w:r w:rsidR="009F7EE1" w:rsidRPr="00BC1C50">
              <w:rPr>
                <w:sz w:val="24"/>
                <w:szCs w:val="24"/>
              </w:rPr>
              <w:t>а</w:t>
            </w:r>
            <w:r w:rsidR="00EB11A4">
              <w:rPr>
                <w:sz w:val="24"/>
                <w:szCs w:val="24"/>
              </w:rPr>
              <w:t>ционных приборов.</w:t>
            </w:r>
            <w:r w:rsidR="009F7EE1" w:rsidRPr="00BC1C50">
              <w:rPr>
                <w:sz w:val="24"/>
                <w:szCs w:val="24"/>
              </w:rPr>
              <w:t xml:space="preserve">  </w:t>
            </w:r>
          </w:p>
          <w:p w:rsidR="009E3C69" w:rsidRPr="00BC1C50" w:rsidRDefault="001A4A58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Н</w:t>
            </w:r>
            <w:r w:rsidR="009F7EE1" w:rsidRPr="00BC1C50">
              <w:rPr>
                <w:sz w:val="24"/>
                <w:szCs w:val="24"/>
              </w:rPr>
              <w:t>астройка навигационного оборудования для выполнения определенной технологической операции и сбора необход</w:t>
            </w:r>
            <w:r w:rsidR="009F7EE1" w:rsidRPr="00BC1C50">
              <w:rPr>
                <w:sz w:val="24"/>
                <w:szCs w:val="24"/>
              </w:rPr>
              <w:t>и</w:t>
            </w:r>
            <w:r w:rsidR="009F7EE1" w:rsidRPr="00BC1C50">
              <w:rPr>
                <w:sz w:val="24"/>
                <w:szCs w:val="24"/>
              </w:rPr>
              <w:t>мой и</w:t>
            </w:r>
            <w:r w:rsidR="009F7EE1" w:rsidRPr="00BC1C50">
              <w:rPr>
                <w:sz w:val="24"/>
                <w:szCs w:val="24"/>
              </w:rPr>
              <w:t>н</w:t>
            </w:r>
            <w:r w:rsidR="009F7EE1" w:rsidRPr="00BC1C50">
              <w:rPr>
                <w:sz w:val="24"/>
                <w:szCs w:val="24"/>
              </w:rPr>
              <w:t xml:space="preserve">формации.  </w:t>
            </w:r>
          </w:p>
          <w:p w:rsidR="001A4A58" w:rsidRPr="00BC1C50" w:rsidRDefault="001A4A58" w:rsidP="00BC1C50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Машины для внесения удобрений.</w:t>
            </w:r>
          </w:p>
          <w:p w:rsidR="001A4A58" w:rsidRPr="00BC1C50" w:rsidRDefault="001A4A58" w:rsidP="00BC1C50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Машины для посева зерновых и технических культур.</w:t>
            </w:r>
          </w:p>
          <w:p w:rsidR="001A4A58" w:rsidRPr="00BC1C50" w:rsidRDefault="001A4A58" w:rsidP="00BC1C50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Машины для посева зерновых и технических культур.</w:t>
            </w:r>
          </w:p>
          <w:p w:rsidR="001A4A58" w:rsidRPr="00BC1C50" w:rsidRDefault="001A4A58" w:rsidP="00BC1C50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Машины для химической защиты растений.</w:t>
            </w:r>
          </w:p>
          <w:p w:rsidR="001A4A58" w:rsidRPr="00BC1C50" w:rsidRDefault="001A4A58" w:rsidP="00BC1C50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Машины для междурядной обработки технических культур и уборки зерновых и технических культур.</w:t>
            </w:r>
          </w:p>
          <w:p w:rsidR="001A4A58" w:rsidRPr="00BC1C50" w:rsidRDefault="001A4A58" w:rsidP="00BC1C50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Комбайны.</w:t>
            </w:r>
          </w:p>
          <w:p w:rsidR="001A4A58" w:rsidRPr="00BC1C50" w:rsidRDefault="001A4A58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Машина для послеуборочной обработки зерна.</w:t>
            </w:r>
          </w:p>
        </w:tc>
      </w:tr>
    </w:tbl>
    <w:p w:rsidR="00900D8F" w:rsidRPr="00BC1C50" w:rsidRDefault="00900D8F" w:rsidP="00BC1C50">
      <w:pPr>
        <w:tabs>
          <w:tab w:val="left" w:pos="9923"/>
        </w:tabs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DD21CC" w:rsidRPr="00BC1C50" w:rsidRDefault="00C3591D" w:rsidP="000B23A8">
      <w:pPr>
        <w:tabs>
          <w:tab w:val="left" w:pos="567"/>
        </w:tabs>
        <w:suppressAutoHyphens/>
        <w:spacing w:line="360" w:lineRule="auto"/>
        <w:ind w:firstLine="709"/>
        <w:jc w:val="center"/>
        <w:rPr>
          <w:bCs/>
          <w:sz w:val="24"/>
          <w:szCs w:val="24"/>
        </w:rPr>
      </w:pPr>
      <w:r w:rsidRPr="00BC1C50">
        <w:rPr>
          <w:bCs/>
          <w:sz w:val="24"/>
          <w:szCs w:val="24"/>
        </w:rPr>
        <w:t>Рубрикатор</w:t>
      </w:r>
      <w:r w:rsidR="003E41A2" w:rsidRPr="00BC1C50">
        <w:rPr>
          <w:bCs/>
          <w:sz w:val="24"/>
          <w:szCs w:val="24"/>
        </w:rPr>
        <w:t xml:space="preserve"> инновационного образовательного продукта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544"/>
        <w:gridCol w:w="3119"/>
      </w:tblGrid>
      <w:tr w:rsidR="00050055" w:rsidRPr="00BC1C50" w:rsidTr="00540B65">
        <w:tc>
          <w:tcPr>
            <w:tcW w:w="9924" w:type="dxa"/>
            <w:gridSpan w:val="3"/>
          </w:tcPr>
          <w:p w:rsidR="00050055" w:rsidRPr="00BC1C50" w:rsidRDefault="00C3591D" w:rsidP="00BC1C50">
            <w:pPr>
              <w:tabs>
                <w:tab w:val="left" w:pos="567"/>
              </w:tabs>
              <w:suppressAutoHyphens/>
              <w:spacing w:line="360" w:lineRule="auto"/>
              <w:ind w:firstLine="709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C1C50">
              <w:rPr>
                <w:rFonts w:eastAsia="Calibri"/>
                <w:b/>
                <w:bCs/>
                <w:sz w:val="24"/>
                <w:szCs w:val="24"/>
              </w:rPr>
              <w:t>Устройство тракторов</w:t>
            </w:r>
          </w:p>
        </w:tc>
      </w:tr>
      <w:tr w:rsidR="00050055" w:rsidRPr="00BC1C50" w:rsidTr="00540B65">
        <w:tc>
          <w:tcPr>
            <w:tcW w:w="9924" w:type="dxa"/>
            <w:gridSpan w:val="3"/>
          </w:tcPr>
          <w:p w:rsidR="00050055" w:rsidRPr="00BC1C50" w:rsidRDefault="00050055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 xml:space="preserve">Тема 1.1 Изучение устройства принципа действия и технических </w:t>
            </w:r>
            <w:proofErr w:type="gramStart"/>
            <w:r w:rsidRPr="00BC1C50">
              <w:rPr>
                <w:rFonts w:eastAsia="Calibri"/>
                <w:bCs/>
                <w:sz w:val="24"/>
                <w:szCs w:val="24"/>
              </w:rPr>
              <w:t>характеристик</w:t>
            </w:r>
            <w:proofErr w:type="gramEnd"/>
            <w:r w:rsidRPr="00BC1C50">
              <w:rPr>
                <w:rFonts w:eastAsia="Calibri"/>
                <w:bCs/>
                <w:sz w:val="24"/>
                <w:szCs w:val="24"/>
              </w:rPr>
              <w:t xml:space="preserve"> основных марок тракторов</w:t>
            </w:r>
            <w:r w:rsidR="00A26409" w:rsidRPr="00BC1C50">
              <w:rPr>
                <w:rFonts w:eastAsia="Calibri"/>
                <w:bCs/>
                <w:sz w:val="24"/>
                <w:szCs w:val="24"/>
              </w:rPr>
              <w:t xml:space="preserve"> (современных отечественных, импортных)</w:t>
            </w:r>
          </w:p>
        </w:tc>
      </w:tr>
      <w:tr w:rsidR="00050055" w:rsidRPr="00BC1C50" w:rsidTr="00540B65">
        <w:trPr>
          <w:trHeight w:val="339"/>
        </w:trPr>
        <w:tc>
          <w:tcPr>
            <w:tcW w:w="3261" w:type="dxa"/>
          </w:tcPr>
          <w:p w:rsidR="00050055" w:rsidRPr="00BC1C50" w:rsidRDefault="00050055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C1C50">
              <w:rPr>
                <w:rFonts w:eastAsia="Calibri"/>
                <w:b/>
                <w:bCs/>
                <w:sz w:val="24"/>
                <w:szCs w:val="24"/>
              </w:rPr>
              <w:t>Информационный модуль</w:t>
            </w:r>
          </w:p>
        </w:tc>
        <w:tc>
          <w:tcPr>
            <w:tcW w:w="3544" w:type="dxa"/>
          </w:tcPr>
          <w:p w:rsidR="00050055" w:rsidRPr="00BC1C50" w:rsidRDefault="00050055" w:rsidP="00BC1C50">
            <w:pPr>
              <w:pStyle w:val="aa"/>
              <w:spacing w:after="0"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C1C50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Практический модуль </w:t>
            </w:r>
          </w:p>
        </w:tc>
        <w:tc>
          <w:tcPr>
            <w:tcW w:w="3119" w:type="dxa"/>
          </w:tcPr>
          <w:p w:rsidR="00050055" w:rsidRPr="00BC1C50" w:rsidRDefault="00050055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/>
                <w:sz w:val="24"/>
                <w:szCs w:val="24"/>
              </w:rPr>
              <w:t>Контрольный модуль</w:t>
            </w:r>
          </w:p>
        </w:tc>
      </w:tr>
      <w:tr w:rsidR="00050055" w:rsidRPr="00BC1C50" w:rsidTr="00540B65">
        <w:trPr>
          <w:trHeight w:val="1461"/>
        </w:trPr>
        <w:tc>
          <w:tcPr>
            <w:tcW w:w="3261" w:type="dxa"/>
          </w:tcPr>
          <w:p w:rsidR="00050055" w:rsidRPr="00BC1C50" w:rsidRDefault="00050055" w:rsidP="00BC1C50">
            <w:pPr>
              <w:pStyle w:val="aa"/>
              <w:spacing w:after="0" w:line="360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BC1C50">
              <w:rPr>
                <w:rFonts w:eastAsia="Calibri" w:cs="Times New Roman"/>
                <w:bCs/>
                <w:sz w:val="24"/>
                <w:szCs w:val="24"/>
              </w:rPr>
              <w:lastRenderedPageBreak/>
              <w:t>1.</w:t>
            </w:r>
            <w:r w:rsidR="00C3591D" w:rsidRPr="00BC1C50">
              <w:rPr>
                <w:rFonts w:eastAsia="Calibri" w:cs="Times New Roman"/>
                <w:bCs/>
                <w:sz w:val="24"/>
                <w:szCs w:val="24"/>
              </w:rPr>
              <w:t xml:space="preserve">1 </w:t>
            </w:r>
            <w:r w:rsidRPr="00BC1C50">
              <w:rPr>
                <w:rFonts w:eastAsia="Calibri" w:cs="Times New Roman"/>
                <w:bCs/>
                <w:sz w:val="24"/>
                <w:szCs w:val="24"/>
              </w:rPr>
              <w:t>Органы управления</w:t>
            </w:r>
          </w:p>
          <w:p w:rsidR="00050055" w:rsidRPr="00BC1C50" w:rsidRDefault="00050055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50055" w:rsidRPr="00BC1C50" w:rsidRDefault="00050055" w:rsidP="00BC1C50">
            <w:pPr>
              <w:pStyle w:val="aa"/>
              <w:spacing w:after="0"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C1C50">
              <w:rPr>
                <w:rFonts w:eastAsia="Calibri" w:cs="Times New Roman"/>
                <w:sz w:val="24"/>
                <w:szCs w:val="24"/>
              </w:rPr>
              <w:t>Изучение устройства гидрон</w:t>
            </w:r>
            <w:r w:rsidRPr="00BC1C50">
              <w:rPr>
                <w:rFonts w:eastAsia="Calibri" w:cs="Times New Roman"/>
                <w:sz w:val="24"/>
                <w:szCs w:val="24"/>
              </w:rPr>
              <w:t>а</w:t>
            </w:r>
            <w:r w:rsidRPr="00BC1C50">
              <w:rPr>
                <w:rFonts w:eastAsia="Calibri" w:cs="Times New Roman"/>
                <w:sz w:val="24"/>
                <w:szCs w:val="24"/>
              </w:rPr>
              <w:t>весной системы. Механизмы навески и прицепное устройс</w:t>
            </w:r>
            <w:r w:rsidRPr="00BC1C50">
              <w:rPr>
                <w:rFonts w:eastAsia="Calibri" w:cs="Times New Roman"/>
                <w:sz w:val="24"/>
                <w:szCs w:val="24"/>
              </w:rPr>
              <w:t>т</w:t>
            </w:r>
            <w:r w:rsidRPr="00BC1C50">
              <w:rPr>
                <w:rFonts w:eastAsia="Calibri" w:cs="Times New Roman"/>
                <w:sz w:val="24"/>
                <w:szCs w:val="24"/>
              </w:rPr>
              <w:t>во. Вал отбора мощности и  приво</w:t>
            </w:r>
            <w:r w:rsidRPr="00BC1C50">
              <w:rPr>
                <w:rFonts w:eastAsia="Calibri" w:cs="Times New Roman"/>
                <w:sz w:val="24"/>
                <w:szCs w:val="24"/>
              </w:rPr>
              <w:t>д</w:t>
            </w:r>
            <w:r w:rsidRPr="00BC1C50">
              <w:rPr>
                <w:rFonts w:eastAsia="Calibri" w:cs="Times New Roman"/>
                <w:sz w:val="24"/>
                <w:szCs w:val="24"/>
              </w:rPr>
              <w:t>ной шкив.</w:t>
            </w:r>
          </w:p>
        </w:tc>
        <w:tc>
          <w:tcPr>
            <w:tcW w:w="3119" w:type="dxa"/>
          </w:tcPr>
          <w:p w:rsidR="00050055" w:rsidRPr="00BC1C50" w:rsidRDefault="00050055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Тесты</w:t>
            </w:r>
            <w:r w:rsidR="009F7EE1" w:rsidRPr="00BC1C50">
              <w:rPr>
                <w:rFonts w:eastAsia="Calibri"/>
                <w:bCs/>
                <w:sz w:val="24"/>
                <w:szCs w:val="24"/>
              </w:rPr>
              <w:t xml:space="preserve"> разного уровня</w:t>
            </w:r>
            <w:r w:rsidR="003E41A2" w:rsidRPr="00BC1C50">
              <w:rPr>
                <w:rFonts w:eastAsia="Calibri"/>
                <w:bCs/>
                <w:sz w:val="24"/>
                <w:szCs w:val="24"/>
              </w:rPr>
              <w:t xml:space="preserve"> сложности</w:t>
            </w:r>
          </w:p>
          <w:p w:rsidR="006D2AA2" w:rsidRPr="00BC1C50" w:rsidRDefault="006D2A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Кейсы</w:t>
            </w:r>
            <w:r w:rsidR="003E41A2" w:rsidRPr="00BC1C50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6D2A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Сертификационные материалы (КОС)</w:t>
            </w:r>
          </w:p>
        </w:tc>
      </w:tr>
      <w:tr w:rsidR="003E41A2" w:rsidRPr="00BC1C50" w:rsidTr="00540B65">
        <w:tc>
          <w:tcPr>
            <w:tcW w:w="3261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1.2 Ходовая часть и рулевое управление тракторов</w:t>
            </w:r>
          </w:p>
        </w:tc>
        <w:tc>
          <w:tcPr>
            <w:tcW w:w="3544" w:type="dxa"/>
          </w:tcPr>
          <w:p w:rsidR="003E41A2" w:rsidRPr="00BC1C50" w:rsidRDefault="003E41A2" w:rsidP="00BC1C50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Ходовая часть тракторов. Рул</w:t>
            </w:r>
            <w:r w:rsidRPr="00BC1C50">
              <w:rPr>
                <w:rFonts w:eastAsia="Calibri"/>
                <w:bCs/>
                <w:sz w:val="24"/>
                <w:szCs w:val="24"/>
              </w:rPr>
              <w:t>е</w:t>
            </w:r>
            <w:r w:rsidRPr="00BC1C50">
              <w:rPr>
                <w:rFonts w:eastAsia="Calibri"/>
                <w:bCs/>
                <w:sz w:val="24"/>
                <w:szCs w:val="24"/>
              </w:rPr>
              <w:t xml:space="preserve">вое управление тракторов. </w:t>
            </w:r>
            <w:r w:rsidRPr="00BC1C50">
              <w:rPr>
                <w:rFonts w:eastAsia="Calibri"/>
                <w:sz w:val="24"/>
                <w:szCs w:val="24"/>
              </w:rPr>
              <w:t>То</w:t>
            </w:r>
            <w:r w:rsidRPr="00BC1C50">
              <w:rPr>
                <w:rFonts w:eastAsia="Calibri"/>
                <w:sz w:val="24"/>
                <w:szCs w:val="24"/>
              </w:rPr>
              <w:t>р</w:t>
            </w:r>
            <w:r w:rsidRPr="00BC1C50">
              <w:rPr>
                <w:rFonts w:eastAsia="Calibri"/>
                <w:sz w:val="24"/>
                <w:szCs w:val="24"/>
              </w:rPr>
              <w:t xml:space="preserve">мозные системы </w:t>
            </w:r>
            <w:r w:rsidRPr="00BC1C50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C1C50">
              <w:rPr>
                <w:rFonts w:eastAsia="Calibri"/>
                <w:sz w:val="24"/>
                <w:szCs w:val="24"/>
              </w:rPr>
              <w:t>Сцепление.  КПП и раздаточные коробки тракторов.</w:t>
            </w:r>
            <w:r w:rsidRPr="00BC1C50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C1C50">
              <w:rPr>
                <w:rFonts w:eastAsia="Calibri"/>
                <w:sz w:val="24"/>
                <w:szCs w:val="24"/>
              </w:rPr>
              <w:t>Ведущие мосты Система пуска дизельного дв</w:t>
            </w:r>
            <w:r w:rsidRPr="00BC1C50">
              <w:rPr>
                <w:rFonts w:eastAsia="Calibri"/>
                <w:sz w:val="24"/>
                <w:szCs w:val="24"/>
              </w:rPr>
              <w:t>и</w:t>
            </w:r>
            <w:r w:rsidRPr="00BC1C50">
              <w:rPr>
                <w:rFonts w:eastAsia="Calibri"/>
                <w:sz w:val="24"/>
                <w:szCs w:val="24"/>
              </w:rPr>
              <w:t>гателя.</w:t>
            </w:r>
          </w:p>
        </w:tc>
        <w:tc>
          <w:tcPr>
            <w:tcW w:w="3119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Тесты разного уровня сложности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Кейсы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Сертификационные материалы (КОС)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E41A2" w:rsidRPr="00BC1C50" w:rsidTr="00540B65">
        <w:tc>
          <w:tcPr>
            <w:tcW w:w="3261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1.3 Двигатель и его системы</w:t>
            </w:r>
          </w:p>
        </w:tc>
        <w:tc>
          <w:tcPr>
            <w:tcW w:w="3544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Кривошипно-шатунный механизм двигателей. Газораспределительный  и декомпрессионный механизм двигателей. Система охлаждения. Система смазки. Система питания. Топливный насос  высокого давления  и регулятор. Карбюраторы.</w:t>
            </w:r>
          </w:p>
        </w:tc>
        <w:tc>
          <w:tcPr>
            <w:tcW w:w="3119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Тесты разного уровня сложности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Кейсы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Сертификационные материалы (КОС)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E41A2" w:rsidRPr="00BC1C50" w:rsidTr="00540B65">
        <w:tc>
          <w:tcPr>
            <w:tcW w:w="3261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1.4 Электрооборудование тракторов</w:t>
            </w:r>
          </w:p>
        </w:tc>
        <w:tc>
          <w:tcPr>
            <w:tcW w:w="3544" w:type="dxa"/>
          </w:tcPr>
          <w:p w:rsidR="003E41A2" w:rsidRPr="00BC1C50" w:rsidRDefault="003E41A2" w:rsidP="00BC1C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 xml:space="preserve">Система зажигания. </w:t>
            </w:r>
            <w:r w:rsidRPr="00BC1C50">
              <w:rPr>
                <w:rFonts w:eastAsia="Calibri"/>
                <w:sz w:val="24"/>
                <w:szCs w:val="24"/>
              </w:rPr>
              <w:t>Стартер и генератор.</w:t>
            </w:r>
            <w:r w:rsidRPr="00BC1C50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C1C50">
              <w:rPr>
                <w:rFonts w:eastAsia="Calibri"/>
                <w:sz w:val="24"/>
                <w:szCs w:val="24"/>
              </w:rPr>
              <w:t>Приборы освещения и ко</w:t>
            </w:r>
            <w:r w:rsidRPr="00BC1C50">
              <w:rPr>
                <w:rFonts w:eastAsia="Calibri"/>
                <w:sz w:val="24"/>
                <w:szCs w:val="24"/>
              </w:rPr>
              <w:t>н</w:t>
            </w:r>
            <w:r w:rsidRPr="00BC1C50">
              <w:rPr>
                <w:rFonts w:eastAsia="Calibri"/>
                <w:sz w:val="24"/>
                <w:szCs w:val="24"/>
              </w:rPr>
              <w:t>троля.</w:t>
            </w:r>
          </w:p>
        </w:tc>
        <w:tc>
          <w:tcPr>
            <w:tcW w:w="3119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Тесты разного уровня сложности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Кейсы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Сертификационные материалы (КОС)</w:t>
            </w:r>
          </w:p>
        </w:tc>
      </w:tr>
      <w:tr w:rsidR="003E41A2" w:rsidRPr="00BC1C50" w:rsidTr="00540B65">
        <w:tc>
          <w:tcPr>
            <w:tcW w:w="3261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1.5 Система активной и пассивной безопасности</w:t>
            </w:r>
          </w:p>
        </w:tc>
        <w:tc>
          <w:tcPr>
            <w:tcW w:w="3544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Антиблокировочная (</w:t>
            </w:r>
            <w:r w:rsidRPr="00BC1C50">
              <w:rPr>
                <w:rFonts w:eastAsia="Calibri"/>
                <w:bCs/>
                <w:sz w:val="24"/>
                <w:szCs w:val="24"/>
                <w:lang w:val="en-US"/>
              </w:rPr>
              <w:t>ABS</w:t>
            </w:r>
            <w:r w:rsidRPr="00BC1C50">
              <w:rPr>
                <w:rFonts w:eastAsia="Calibri"/>
                <w:bCs/>
                <w:sz w:val="24"/>
                <w:szCs w:val="24"/>
              </w:rPr>
              <w:t>), антипробуксовочная  (</w:t>
            </w:r>
            <w:r w:rsidRPr="00BC1C50">
              <w:rPr>
                <w:rFonts w:eastAsia="Calibri"/>
                <w:bCs/>
                <w:sz w:val="24"/>
                <w:szCs w:val="24"/>
                <w:lang w:val="en-US"/>
              </w:rPr>
              <w:t>ASC</w:t>
            </w:r>
            <w:r w:rsidRPr="00BC1C50">
              <w:rPr>
                <w:rFonts w:eastAsia="Calibri"/>
                <w:bCs/>
                <w:sz w:val="24"/>
                <w:szCs w:val="24"/>
              </w:rPr>
              <w:t>), система голосового управления функциями (</w:t>
            </w:r>
            <w:r w:rsidRPr="00BC1C50">
              <w:rPr>
                <w:rFonts w:eastAsia="Calibri"/>
                <w:bCs/>
                <w:sz w:val="24"/>
                <w:szCs w:val="24"/>
                <w:lang w:val="en-US"/>
              </w:rPr>
              <w:t>IAF</w:t>
            </w:r>
            <w:r w:rsidRPr="00BC1C50">
              <w:rPr>
                <w:rFonts w:eastAsia="Calibri"/>
                <w:bCs/>
                <w:sz w:val="24"/>
                <w:szCs w:val="24"/>
              </w:rPr>
              <w:t>),  система помощи при торможении (</w:t>
            </w:r>
            <w:r w:rsidRPr="00BC1C50">
              <w:rPr>
                <w:rFonts w:eastAsia="Calibri"/>
                <w:bCs/>
                <w:sz w:val="24"/>
                <w:szCs w:val="24"/>
                <w:lang w:val="en-US"/>
              </w:rPr>
              <w:t>BAS</w:t>
            </w:r>
            <w:r w:rsidRPr="00BC1C50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C1C50">
              <w:rPr>
                <w:rFonts w:eastAsia="Calibri"/>
                <w:bCs/>
                <w:sz w:val="24"/>
                <w:szCs w:val="24"/>
                <w:lang w:val="en-US"/>
              </w:rPr>
              <w:t>BA</w:t>
            </w:r>
            <w:r w:rsidRPr="00BC1C50">
              <w:rPr>
                <w:rFonts w:eastAsia="Calibri"/>
                <w:bCs/>
                <w:sz w:val="24"/>
                <w:szCs w:val="24"/>
              </w:rPr>
              <w:t>), система распределения тормозных сил (</w:t>
            </w:r>
            <w:r w:rsidRPr="00BC1C50">
              <w:rPr>
                <w:rFonts w:eastAsia="Calibri"/>
                <w:bCs/>
                <w:sz w:val="24"/>
                <w:szCs w:val="24"/>
                <w:lang w:val="en-US"/>
              </w:rPr>
              <w:t>EBD</w:t>
            </w:r>
            <w:r w:rsidRPr="00BC1C50">
              <w:rPr>
                <w:rFonts w:eastAsia="Calibri"/>
                <w:bCs/>
                <w:sz w:val="24"/>
                <w:szCs w:val="24"/>
              </w:rPr>
              <w:t xml:space="preserve">), система самовыравнивания подвески </w:t>
            </w:r>
            <w:r w:rsidRPr="00BC1C50">
              <w:rPr>
                <w:rFonts w:eastAsia="Calibri"/>
                <w:bCs/>
                <w:sz w:val="24"/>
                <w:szCs w:val="24"/>
              </w:rPr>
              <w:lastRenderedPageBreak/>
              <w:t>(</w:t>
            </w:r>
            <w:r w:rsidRPr="00BC1C50">
              <w:rPr>
                <w:rFonts w:eastAsia="Calibri"/>
                <w:bCs/>
                <w:sz w:val="24"/>
                <w:szCs w:val="24"/>
                <w:lang w:val="en-US"/>
              </w:rPr>
              <w:t>SLC</w:t>
            </w:r>
            <w:r w:rsidRPr="00BC1C50">
              <w:rPr>
                <w:rFonts w:eastAsia="Calibri"/>
                <w:bCs/>
                <w:sz w:val="24"/>
                <w:szCs w:val="24"/>
              </w:rPr>
              <w:t>), Парктроник (</w:t>
            </w:r>
            <w:r w:rsidRPr="00BC1C50">
              <w:rPr>
                <w:rFonts w:eastAsia="Calibri"/>
                <w:bCs/>
                <w:sz w:val="24"/>
                <w:szCs w:val="24"/>
                <w:lang w:val="en-US"/>
              </w:rPr>
              <w:t>PDS</w:t>
            </w:r>
            <w:r w:rsidRPr="00BC1C50">
              <w:rPr>
                <w:rFonts w:eastAsia="Calibri"/>
                <w:bCs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lastRenderedPageBreak/>
              <w:t>Тесты разного уровня сложности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Кейсы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Творческие задания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Контрольно-оценочные средства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A26409" w:rsidRPr="00BC1C50" w:rsidTr="00540B65">
        <w:tc>
          <w:tcPr>
            <w:tcW w:w="9924" w:type="dxa"/>
            <w:gridSpan w:val="3"/>
          </w:tcPr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C1C50">
              <w:rPr>
                <w:rFonts w:eastAsia="Calibri"/>
                <w:b/>
                <w:bCs/>
                <w:sz w:val="24"/>
                <w:szCs w:val="24"/>
              </w:rPr>
              <w:lastRenderedPageBreak/>
              <w:t>Сельскохозяйственные машины</w:t>
            </w:r>
          </w:p>
        </w:tc>
      </w:tr>
      <w:tr w:rsidR="00C3591D" w:rsidRPr="00BC1C50" w:rsidTr="00540B65">
        <w:tc>
          <w:tcPr>
            <w:tcW w:w="9924" w:type="dxa"/>
            <w:gridSpan w:val="3"/>
          </w:tcPr>
          <w:p w:rsidR="00C3591D" w:rsidRPr="00BC1C50" w:rsidRDefault="00C3591D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C1C50">
              <w:rPr>
                <w:rFonts w:eastAsia="Calibri"/>
                <w:b/>
                <w:bCs/>
                <w:sz w:val="24"/>
                <w:szCs w:val="24"/>
              </w:rPr>
              <w:t>Тема 2 Устройство сельскохозяйственных машин</w:t>
            </w:r>
            <w:r w:rsidR="00A26409" w:rsidRPr="00BC1C50">
              <w:rPr>
                <w:rFonts w:eastAsia="Calibri"/>
                <w:b/>
                <w:bCs/>
                <w:sz w:val="24"/>
                <w:szCs w:val="24"/>
              </w:rPr>
              <w:t xml:space="preserve"> и комбайнов</w:t>
            </w:r>
          </w:p>
        </w:tc>
      </w:tr>
      <w:tr w:rsidR="00C3591D" w:rsidRPr="00BC1C50" w:rsidTr="00540B65">
        <w:tc>
          <w:tcPr>
            <w:tcW w:w="3261" w:type="dxa"/>
          </w:tcPr>
          <w:p w:rsidR="00C3591D" w:rsidRPr="00BC1C50" w:rsidRDefault="00C3591D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C1C50">
              <w:rPr>
                <w:rFonts w:eastAsia="Calibri"/>
                <w:b/>
                <w:bCs/>
                <w:sz w:val="24"/>
                <w:szCs w:val="24"/>
              </w:rPr>
              <w:t>Информационный модуль</w:t>
            </w:r>
          </w:p>
        </w:tc>
        <w:tc>
          <w:tcPr>
            <w:tcW w:w="3544" w:type="dxa"/>
          </w:tcPr>
          <w:p w:rsidR="00C3591D" w:rsidRPr="00BC1C50" w:rsidRDefault="00C3591D" w:rsidP="00BC1C50">
            <w:pPr>
              <w:pStyle w:val="aa"/>
              <w:spacing w:after="0"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C1C50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Практический модуль </w:t>
            </w:r>
          </w:p>
        </w:tc>
        <w:tc>
          <w:tcPr>
            <w:tcW w:w="3119" w:type="dxa"/>
          </w:tcPr>
          <w:p w:rsidR="00C3591D" w:rsidRPr="00BC1C50" w:rsidRDefault="00C3591D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/>
                <w:sz w:val="24"/>
                <w:szCs w:val="24"/>
              </w:rPr>
              <w:t>Контрольный модуль</w:t>
            </w:r>
          </w:p>
        </w:tc>
      </w:tr>
      <w:tr w:rsidR="00A26409" w:rsidRPr="00BC1C50" w:rsidTr="00540B65">
        <w:tc>
          <w:tcPr>
            <w:tcW w:w="3261" w:type="dxa"/>
          </w:tcPr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2.1 Машины для внесения удобрений</w:t>
            </w:r>
          </w:p>
        </w:tc>
        <w:tc>
          <w:tcPr>
            <w:tcW w:w="3544" w:type="dxa"/>
          </w:tcPr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 xml:space="preserve">Машины для внесения минеральных удобрений (1-РМГ-4, </w:t>
            </w:r>
            <w:r w:rsidRPr="00BC1C50">
              <w:rPr>
                <w:rFonts w:eastAsia="Calibri"/>
                <w:sz w:val="24"/>
                <w:szCs w:val="24"/>
                <w:lang w:val="en-US"/>
              </w:rPr>
              <w:t>SULKY</w:t>
            </w:r>
            <w:r w:rsidRPr="00BC1C50">
              <w:rPr>
                <w:rFonts w:eastAsia="Calibri"/>
                <w:sz w:val="24"/>
                <w:szCs w:val="24"/>
              </w:rPr>
              <w:t xml:space="preserve"> </w:t>
            </w:r>
            <w:r w:rsidRPr="00BC1C50">
              <w:rPr>
                <w:rFonts w:eastAsia="Calibri"/>
                <w:sz w:val="24"/>
                <w:szCs w:val="24"/>
                <w:lang w:val="en-US"/>
              </w:rPr>
              <w:t>MBY</w:t>
            </w:r>
            <w:r w:rsidRPr="00BC1C50">
              <w:rPr>
                <w:rFonts w:eastAsia="Calibri"/>
                <w:sz w:val="24"/>
                <w:szCs w:val="24"/>
              </w:rPr>
              <w:t>-8).   Машины для внесения органических минеральных удобрений (1-ПТУ-4), жидких органических минеральных удобрений (1-РЖТ-10).</w:t>
            </w:r>
          </w:p>
        </w:tc>
        <w:tc>
          <w:tcPr>
            <w:tcW w:w="3119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Тесты разного уровня сложности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Кейсы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Сертификационные материалы (КОС)</w:t>
            </w:r>
          </w:p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A26409" w:rsidRPr="00BC1C50" w:rsidTr="00540B65">
        <w:tc>
          <w:tcPr>
            <w:tcW w:w="3261" w:type="dxa"/>
          </w:tcPr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2.2 Машины для основной обработки почвы</w:t>
            </w:r>
          </w:p>
        </w:tc>
        <w:tc>
          <w:tcPr>
            <w:tcW w:w="3544" w:type="dxa"/>
          </w:tcPr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 xml:space="preserve">Плуги ПЛН-3-35, ПЛН-5-35, </w:t>
            </w:r>
            <w:r w:rsidRPr="00BC1C50">
              <w:rPr>
                <w:rFonts w:eastAsia="Calibri"/>
                <w:sz w:val="24"/>
                <w:szCs w:val="24"/>
                <w:lang w:val="en-US"/>
              </w:rPr>
              <w:t>VOGEL</w:t>
            </w:r>
            <w:r w:rsidRPr="00BC1C50">
              <w:rPr>
                <w:rFonts w:eastAsia="Calibri"/>
                <w:sz w:val="24"/>
                <w:szCs w:val="24"/>
              </w:rPr>
              <w:t xml:space="preserve"> </w:t>
            </w:r>
            <w:r w:rsidRPr="00BC1C50">
              <w:rPr>
                <w:rFonts w:eastAsia="Calibri"/>
                <w:sz w:val="24"/>
                <w:szCs w:val="24"/>
                <w:lang w:val="en-US"/>
              </w:rPr>
              <w:t>NOOT</w:t>
            </w:r>
          </w:p>
        </w:tc>
        <w:tc>
          <w:tcPr>
            <w:tcW w:w="3119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Тесты разного уровня сложности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Кейсы</w:t>
            </w:r>
          </w:p>
          <w:p w:rsidR="00A26409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Сертификационные материалы (КОС)</w:t>
            </w:r>
          </w:p>
        </w:tc>
      </w:tr>
      <w:tr w:rsidR="00A26409" w:rsidRPr="00BC1C50" w:rsidTr="00540B65">
        <w:tc>
          <w:tcPr>
            <w:tcW w:w="3261" w:type="dxa"/>
          </w:tcPr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2.3 Машины для посева зерновых и технических культур</w:t>
            </w:r>
          </w:p>
        </w:tc>
        <w:tc>
          <w:tcPr>
            <w:tcW w:w="3544" w:type="dxa"/>
          </w:tcPr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 xml:space="preserve">Сеялка зерновая (СЗ-3,6; </w:t>
            </w:r>
            <w:r w:rsidRPr="00BC1C50">
              <w:rPr>
                <w:rFonts w:eastAsia="Calibri"/>
                <w:sz w:val="24"/>
                <w:szCs w:val="24"/>
                <w:lang w:val="en-US"/>
              </w:rPr>
              <w:t>HORSH</w:t>
            </w:r>
            <w:r w:rsidRPr="00BC1C50">
              <w:rPr>
                <w:rFonts w:eastAsia="Calibri"/>
                <w:sz w:val="24"/>
                <w:szCs w:val="24"/>
              </w:rPr>
              <w:t xml:space="preserve"> </w:t>
            </w:r>
            <w:r w:rsidRPr="00BC1C50">
              <w:rPr>
                <w:rFonts w:eastAsia="Calibri"/>
                <w:sz w:val="24"/>
                <w:szCs w:val="24"/>
                <w:lang w:val="en-US"/>
              </w:rPr>
              <w:t>SPRINT</w:t>
            </w:r>
            <w:r w:rsidRPr="00BC1C50">
              <w:rPr>
                <w:rFonts w:eastAsia="Calibri"/>
                <w:sz w:val="24"/>
                <w:szCs w:val="24"/>
              </w:rPr>
              <w:t>-6). Сеялка технических культур (СУП-8, ССТ-12). Сеялка технических культур (</w:t>
            </w:r>
            <w:r w:rsidRPr="00BC1C50">
              <w:rPr>
                <w:rFonts w:eastAsia="Calibri"/>
                <w:sz w:val="24"/>
                <w:szCs w:val="24"/>
                <w:lang w:val="en-US"/>
              </w:rPr>
              <w:t>MONOSEM</w:t>
            </w:r>
            <w:r w:rsidRPr="00BC1C50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Тесты разного уровня сложности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Кейсы</w:t>
            </w:r>
          </w:p>
          <w:p w:rsidR="00A26409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Сертификационные материалы (КОС)</w:t>
            </w:r>
          </w:p>
        </w:tc>
      </w:tr>
      <w:tr w:rsidR="00A26409" w:rsidRPr="00BC1C50" w:rsidTr="00540B65">
        <w:tc>
          <w:tcPr>
            <w:tcW w:w="3261" w:type="dxa"/>
          </w:tcPr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2.4 Машины для химической защиты растений</w:t>
            </w:r>
          </w:p>
        </w:tc>
        <w:tc>
          <w:tcPr>
            <w:tcW w:w="3544" w:type="dxa"/>
          </w:tcPr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 xml:space="preserve">Опрыскиватели (ОП-2000, </w:t>
            </w:r>
            <w:r w:rsidRPr="00BC1C50">
              <w:rPr>
                <w:rFonts w:eastAsia="Calibri"/>
                <w:sz w:val="24"/>
                <w:szCs w:val="24"/>
                <w:lang w:val="en-US"/>
              </w:rPr>
              <w:t>JACTO</w:t>
            </w:r>
            <w:r w:rsidRPr="00BC1C50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Тесты разного уровня сложности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Кейсы</w:t>
            </w:r>
          </w:p>
          <w:p w:rsidR="00A26409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Сертификационные материалы (КОС)</w:t>
            </w:r>
          </w:p>
        </w:tc>
      </w:tr>
      <w:tr w:rsidR="00A26409" w:rsidRPr="00BC1C50" w:rsidTr="00540B65">
        <w:tc>
          <w:tcPr>
            <w:tcW w:w="3261" w:type="dxa"/>
          </w:tcPr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2.5 Машины для междурядной обработки технических культур и уборки зерновых и технических культур</w:t>
            </w:r>
          </w:p>
        </w:tc>
        <w:tc>
          <w:tcPr>
            <w:tcW w:w="3544" w:type="dxa"/>
          </w:tcPr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Культиваторы (КПС-4, КШУ-12). Комбинированные агрегаты (</w:t>
            </w:r>
            <w:r w:rsidRPr="00BC1C50">
              <w:rPr>
                <w:rFonts w:eastAsia="Calibri"/>
                <w:sz w:val="24"/>
                <w:szCs w:val="24"/>
                <w:lang w:val="en-US"/>
              </w:rPr>
              <w:t>TOP</w:t>
            </w:r>
            <w:r w:rsidRPr="00BC1C50">
              <w:rPr>
                <w:rFonts w:eastAsia="Calibri"/>
                <w:sz w:val="24"/>
                <w:szCs w:val="24"/>
              </w:rPr>
              <w:t xml:space="preserve"> </w:t>
            </w:r>
            <w:r w:rsidRPr="00BC1C50">
              <w:rPr>
                <w:rFonts w:eastAsia="Calibri"/>
                <w:sz w:val="24"/>
                <w:szCs w:val="24"/>
                <w:lang w:val="en-US"/>
              </w:rPr>
              <w:t>DOWN</w:t>
            </w:r>
            <w:r w:rsidRPr="00BC1C50">
              <w:rPr>
                <w:rFonts w:eastAsia="Calibri"/>
                <w:sz w:val="24"/>
                <w:szCs w:val="24"/>
              </w:rPr>
              <w:t xml:space="preserve">, </w:t>
            </w:r>
            <w:r w:rsidRPr="00BC1C50">
              <w:rPr>
                <w:rFonts w:eastAsia="Calibri"/>
                <w:sz w:val="24"/>
                <w:szCs w:val="24"/>
                <w:lang w:val="en-US"/>
              </w:rPr>
              <w:t>LEMKEN</w:t>
            </w:r>
            <w:r w:rsidRPr="00BC1C50">
              <w:rPr>
                <w:rFonts w:eastAsia="Calibri"/>
                <w:sz w:val="24"/>
                <w:szCs w:val="24"/>
              </w:rPr>
              <w:t>). Общее устройство культиваторов (КРН-5,4; КРН-7,4).</w:t>
            </w:r>
          </w:p>
        </w:tc>
        <w:tc>
          <w:tcPr>
            <w:tcW w:w="3119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Тесты разного уровня сложности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Кейсы</w:t>
            </w:r>
          </w:p>
          <w:p w:rsidR="00A26409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Сертификационные материалы (КОС)</w:t>
            </w:r>
          </w:p>
        </w:tc>
      </w:tr>
      <w:tr w:rsidR="00A26409" w:rsidRPr="00BC1C50" w:rsidTr="00540B65">
        <w:tc>
          <w:tcPr>
            <w:tcW w:w="3261" w:type="dxa"/>
          </w:tcPr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2.6 Комбайны</w:t>
            </w:r>
          </w:p>
        </w:tc>
        <w:tc>
          <w:tcPr>
            <w:tcW w:w="3544" w:type="dxa"/>
          </w:tcPr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Молотилка комбайна ДОН-</w:t>
            </w:r>
            <w:r w:rsidRPr="00BC1C50">
              <w:rPr>
                <w:rFonts w:eastAsia="Calibri"/>
                <w:sz w:val="24"/>
                <w:szCs w:val="24"/>
              </w:rPr>
              <w:lastRenderedPageBreak/>
              <w:t xml:space="preserve">1500, </w:t>
            </w:r>
            <w:r w:rsidRPr="00BC1C50">
              <w:rPr>
                <w:rFonts w:eastAsia="Calibri"/>
                <w:sz w:val="24"/>
                <w:szCs w:val="24"/>
                <w:lang w:val="en-US"/>
              </w:rPr>
              <w:t>CASE</w:t>
            </w:r>
            <w:r w:rsidRPr="00BC1C50">
              <w:rPr>
                <w:rFonts w:eastAsia="Calibri"/>
                <w:sz w:val="24"/>
                <w:szCs w:val="24"/>
              </w:rPr>
              <w:t>-2388. Сепаратор соломистого и зернового вороха. Транспортирующее устройство. Домолачивающее устройство, бункер зерна. Мост ведущих и управляемых колёс. Механизм включения и выключения молотилок, наклонной камеры выгрузного шнека. Гидросистема  комбайна. Электрооборудование.</w:t>
            </w:r>
          </w:p>
        </w:tc>
        <w:tc>
          <w:tcPr>
            <w:tcW w:w="3119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lastRenderedPageBreak/>
              <w:t xml:space="preserve">Тесты разного уровня </w:t>
            </w:r>
            <w:r w:rsidRPr="00BC1C50">
              <w:rPr>
                <w:rFonts w:eastAsia="Calibri"/>
                <w:bCs/>
                <w:sz w:val="24"/>
                <w:szCs w:val="24"/>
              </w:rPr>
              <w:lastRenderedPageBreak/>
              <w:t>сложности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Кейсы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Сертификационные материалы (КОС)</w:t>
            </w:r>
          </w:p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A26409" w:rsidRPr="00BC1C50" w:rsidTr="00540B65">
        <w:tc>
          <w:tcPr>
            <w:tcW w:w="3261" w:type="dxa"/>
          </w:tcPr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lastRenderedPageBreak/>
              <w:t>2.7 Машины для уборки трав и силосных культур</w:t>
            </w:r>
          </w:p>
        </w:tc>
        <w:tc>
          <w:tcPr>
            <w:tcW w:w="3544" w:type="dxa"/>
          </w:tcPr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Машины для улучшения луговых пастбищ (</w:t>
            </w:r>
            <w:r w:rsidRPr="00BC1C50">
              <w:rPr>
                <w:rFonts w:eastAsia="Calibri"/>
                <w:sz w:val="24"/>
                <w:szCs w:val="24"/>
                <w:lang w:val="en-US"/>
              </w:rPr>
              <w:t>GREGYAR</w:t>
            </w:r>
            <w:r w:rsidRPr="00BC1C50">
              <w:rPr>
                <w:rFonts w:eastAsia="Calibri"/>
                <w:sz w:val="24"/>
                <w:szCs w:val="24"/>
              </w:rPr>
              <w:t xml:space="preserve"> </w:t>
            </w:r>
            <w:r w:rsidRPr="00BC1C50">
              <w:rPr>
                <w:rFonts w:eastAsia="Calibri"/>
                <w:sz w:val="24"/>
                <w:szCs w:val="24"/>
                <w:lang w:val="en-US"/>
              </w:rPr>
              <w:t>BESSON</w:t>
            </w:r>
            <w:r w:rsidRPr="00BC1C50">
              <w:rPr>
                <w:rFonts w:eastAsia="Calibri"/>
                <w:sz w:val="24"/>
                <w:szCs w:val="24"/>
              </w:rPr>
              <w:t xml:space="preserve">). Косилки КРН-2,1; КС-2,1. Косилка-измельчитель КПРН-3А. Грабли КБК-6, ГВР-6.  </w:t>
            </w:r>
          </w:p>
        </w:tc>
        <w:tc>
          <w:tcPr>
            <w:tcW w:w="3119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Тесты разного уровня сложности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Кейсы</w:t>
            </w:r>
          </w:p>
          <w:p w:rsidR="00A26409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Сертификационные материалы (КОС)</w:t>
            </w:r>
          </w:p>
        </w:tc>
      </w:tr>
      <w:tr w:rsidR="00A26409" w:rsidRPr="00BC1C50" w:rsidTr="00540B65">
        <w:tc>
          <w:tcPr>
            <w:tcW w:w="3261" w:type="dxa"/>
          </w:tcPr>
          <w:p w:rsidR="00A26409" w:rsidRPr="00BC1C50" w:rsidRDefault="00A26409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2.8 Машина для послеуборочной обработки зерна</w:t>
            </w:r>
          </w:p>
        </w:tc>
        <w:tc>
          <w:tcPr>
            <w:tcW w:w="3544" w:type="dxa"/>
          </w:tcPr>
          <w:p w:rsidR="00A26409" w:rsidRPr="00BC1C50" w:rsidRDefault="00A26409" w:rsidP="00BC1C50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Жатка для зерновых и технич</w:t>
            </w:r>
            <w:r w:rsidRPr="00BC1C50">
              <w:rPr>
                <w:rFonts w:eastAsia="Calibri"/>
                <w:sz w:val="24"/>
                <w:szCs w:val="24"/>
              </w:rPr>
              <w:t>е</w:t>
            </w:r>
            <w:r w:rsidRPr="00BC1C50">
              <w:rPr>
                <w:rFonts w:eastAsia="Calibri"/>
                <w:sz w:val="24"/>
                <w:szCs w:val="24"/>
              </w:rPr>
              <w:t xml:space="preserve">ских культур (ПСП-10, КМД-8, </w:t>
            </w:r>
            <w:r w:rsidRPr="00BC1C50">
              <w:rPr>
                <w:rFonts w:eastAsia="Calibri"/>
                <w:sz w:val="24"/>
                <w:szCs w:val="24"/>
                <w:lang w:val="en-US"/>
              </w:rPr>
              <w:t>CRESSONI</w:t>
            </w:r>
            <w:r w:rsidRPr="00BC1C50">
              <w:rPr>
                <w:rFonts w:eastAsia="Calibri"/>
                <w:sz w:val="24"/>
                <w:szCs w:val="24"/>
              </w:rPr>
              <w:t>). Прессподборщик ПРП-1,6.</w:t>
            </w:r>
          </w:p>
        </w:tc>
        <w:tc>
          <w:tcPr>
            <w:tcW w:w="3119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Тесты разного уровня сложности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Кейсы</w:t>
            </w:r>
          </w:p>
          <w:p w:rsidR="00A26409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Сертификационные материалы (КОС)</w:t>
            </w:r>
          </w:p>
        </w:tc>
      </w:tr>
      <w:tr w:rsidR="006D2AA2" w:rsidRPr="00BC1C50" w:rsidTr="00540B65">
        <w:tc>
          <w:tcPr>
            <w:tcW w:w="9924" w:type="dxa"/>
            <w:gridSpan w:val="3"/>
          </w:tcPr>
          <w:p w:rsidR="006D2AA2" w:rsidRPr="00BC1C50" w:rsidRDefault="006D2A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C1C50">
              <w:rPr>
                <w:rFonts w:eastAsia="Calibri"/>
                <w:b/>
                <w:bCs/>
                <w:sz w:val="24"/>
                <w:szCs w:val="24"/>
              </w:rPr>
              <w:t xml:space="preserve"> Тема 3. Современные технологии  производства продукции растени</w:t>
            </w:r>
            <w:r w:rsidRPr="00BC1C50">
              <w:rPr>
                <w:rFonts w:eastAsia="Calibri"/>
                <w:b/>
                <w:bCs/>
                <w:sz w:val="24"/>
                <w:szCs w:val="24"/>
              </w:rPr>
              <w:t>е</w:t>
            </w:r>
            <w:r w:rsidRPr="00BC1C50">
              <w:rPr>
                <w:rFonts w:eastAsia="Calibri"/>
                <w:b/>
                <w:bCs/>
                <w:sz w:val="24"/>
                <w:szCs w:val="24"/>
              </w:rPr>
              <w:t>водства</w:t>
            </w:r>
          </w:p>
        </w:tc>
      </w:tr>
      <w:tr w:rsidR="00A26409" w:rsidRPr="00BC1C50" w:rsidTr="00540B65">
        <w:tc>
          <w:tcPr>
            <w:tcW w:w="3261" w:type="dxa"/>
          </w:tcPr>
          <w:p w:rsidR="00A26409" w:rsidRPr="00BC1C50" w:rsidRDefault="006D2A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3.1 Основы агрономии</w:t>
            </w:r>
          </w:p>
        </w:tc>
        <w:tc>
          <w:tcPr>
            <w:tcW w:w="3544" w:type="dxa"/>
          </w:tcPr>
          <w:p w:rsidR="00A26409" w:rsidRPr="00BC1C50" w:rsidRDefault="006D2A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Изучение современных технологий  производства продукции растениеводства</w:t>
            </w:r>
          </w:p>
        </w:tc>
        <w:tc>
          <w:tcPr>
            <w:tcW w:w="3119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Тесты разного уровня сложности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Кейсы</w:t>
            </w:r>
          </w:p>
          <w:p w:rsidR="00A26409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Сертификационные материалы (КОС)</w:t>
            </w:r>
          </w:p>
        </w:tc>
      </w:tr>
      <w:tr w:rsidR="006D2AA2" w:rsidRPr="00BC1C50" w:rsidTr="00540B65">
        <w:tc>
          <w:tcPr>
            <w:tcW w:w="3261" w:type="dxa"/>
          </w:tcPr>
          <w:p w:rsidR="006D2AA2" w:rsidRPr="00BC1C50" w:rsidRDefault="006D2A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3.2</w:t>
            </w:r>
            <w:r w:rsidR="0080249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C1C50">
              <w:rPr>
                <w:rFonts w:eastAsia="Calibri"/>
                <w:bCs/>
                <w:sz w:val="24"/>
                <w:szCs w:val="24"/>
              </w:rPr>
              <w:t>Технология производства продукции растениеводства</w:t>
            </w:r>
          </w:p>
        </w:tc>
        <w:tc>
          <w:tcPr>
            <w:tcW w:w="3544" w:type="dxa"/>
          </w:tcPr>
          <w:p w:rsidR="006D2AA2" w:rsidRPr="00BC1C50" w:rsidRDefault="006D2A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Комплектов</w:t>
            </w:r>
            <w:r w:rsidRPr="00BC1C50">
              <w:rPr>
                <w:rFonts w:eastAsia="Calibri"/>
                <w:sz w:val="24"/>
                <w:szCs w:val="24"/>
              </w:rPr>
              <w:t>а</w:t>
            </w:r>
            <w:r w:rsidRPr="00BC1C50">
              <w:rPr>
                <w:rFonts w:eastAsia="Calibri"/>
                <w:sz w:val="24"/>
                <w:szCs w:val="24"/>
              </w:rPr>
              <w:t>ние машинно-тракторных агрегатов для проведения агротехнических работ в сельском хозяйстве.</w:t>
            </w:r>
            <w:r w:rsidRPr="00BC1C5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C1C50">
              <w:rPr>
                <w:rFonts w:eastAsia="Calibri"/>
                <w:sz w:val="24"/>
                <w:szCs w:val="24"/>
              </w:rPr>
              <w:t xml:space="preserve">Выполнение агротехнических  </w:t>
            </w:r>
            <w:r w:rsidRPr="00BC1C50">
              <w:rPr>
                <w:rFonts w:eastAsia="Calibri"/>
                <w:sz w:val="24"/>
                <w:szCs w:val="24"/>
              </w:rPr>
              <w:lastRenderedPageBreak/>
              <w:t>и агрохимических работ машинно-тракторными агрегатами на базе тракторов основных марок.</w:t>
            </w:r>
            <w:r w:rsidRPr="00BC1C5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C1C50">
              <w:rPr>
                <w:rFonts w:eastAsia="Calibri"/>
                <w:sz w:val="24"/>
                <w:szCs w:val="24"/>
              </w:rPr>
              <w:t>Выполнение агротехнических и агрохимических работ зерновыми и специальными комбайнами.</w:t>
            </w:r>
          </w:p>
        </w:tc>
        <w:tc>
          <w:tcPr>
            <w:tcW w:w="3119" w:type="dxa"/>
          </w:tcPr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lastRenderedPageBreak/>
              <w:t>Тесты разного уровня сложности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Кейсы</w:t>
            </w:r>
          </w:p>
          <w:p w:rsidR="003E41A2" w:rsidRPr="00BC1C50" w:rsidRDefault="003E41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1C50">
              <w:rPr>
                <w:rFonts w:eastAsia="Calibri"/>
                <w:bCs/>
                <w:sz w:val="24"/>
                <w:szCs w:val="24"/>
              </w:rPr>
              <w:t>Сертификационные материалы (КОС)</w:t>
            </w:r>
          </w:p>
          <w:p w:rsidR="006D2AA2" w:rsidRPr="00BC1C50" w:rsidRDefault="006D2AA2" w:rsidP="00BC1C50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3D4303" w:rsidRDefault="003D4303" w:rsidP="003D4303">
      <w:pPr>
        <w:spacing w:line="360" w:lineRule="auto"/>
        <w:ind w:firstLine="709"/>
        <w:jc w:val="both"/>
        <w:rPr>
          <w:sz w:val="24"/>
          <w:szCs w:val="24"/>
        </w:rPr>
      </w:pPr>
    </w:p>
    <w:p w:rsidR="003C2CC1" w:rsidRPr="00BC1C50" w:rsidRDefault="00DD21CC" w:rsidP="00BC1C50">
      <w:pPr>
        <w:spacing w:line="360" w:lineRule="auto"/>
        <w:ind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 xml:space="preserve"> </w:t>
      </w:r>
      <w:r w:rsidR="00126C83">
        <w:rPr>
          <w:b/>
          <w:color w:val="000000"/>
          <w:sz w:val="24"/>
          <w:szCs w:val="24"/>
        </w:rPr>
        <w:t>6</w:t>
      </w:r>
      <w:r w:rsidR="003E41A2" w:rsidRPr="00BC1C50">
        <w:rPr>
          <w:b/>
          <w:color w:val="000000"/>
          <w:sz w:val="24"/>
          <w:szCs w:val="24"/>
        </w:rPr>
        <w:t xml:space="preserve">. </w:t>
      </w:r>
      <w:r w:rsidR="003C2CC1" w:rsidRPr="00BC1C50">
        <w:rPr>
          <w:b/>
          <w:color w:val="000000"/>
          <w:sz w:val="24"/>
          <w:szCs w:val="24"/>
        </w:rPr>
        <w:t>Этапы разработки и внедрения УМК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2491"/>
        <w:gridCol w:w="1526"/>
        <w:gridCol w:w="5285"/>
      </w:tblGrid>
      <w:tr w:rsidR="003C2CC1" w:rsidRPr="00BC1C50" w:rsidTr="006B5241">
        <w:tc>
          <w:tcPr>
            <w:tcW w:w="585" w:type="dxa"/>
          </w:tcPr>
          <w:p w:rsidR="003C2CC1" w:rsidRPr="00BC1C50" w:rsidRDefault="003C2CC1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3C2CC1" w:rsidRPr="00BC1C50" w:rsidRDefault="003C2CC1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BC1C50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BC1C50">
              <w:rPr>
                <w:rFonts w:eastAsia="Calibr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91" w:type="dxa"/>
          </w:tcPr>
          <w:p w:rsidR="003C2CC1" w:rsidRPr="00BC1C50" w:rsidRDefault="003C2CC1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Наименование этапа</w:t>
            </w:r>
          </w:p>
        </w:tc>
        <w:tc>
          <w:tcPr>
            <w:tcW w:w="1526" w:type="dxa"/>
          </w:tcPr>
          <w:p w:rsidR="003C2CC1" w:rsidRPr="00BC1C50" w:rsidRDefault="003C2CC1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285" w:type="dxa"/>
          </w:tcPr>
          <w:p w:rsidR="003C2CC1" w:rsidRPr="00BC1C50" w:rsidRDefault="003C2CC1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Результат</w:t>
            </w:r>
          </w:p>
        </w:tc>
      </w:tr>
      <w:tr w:rsidR="003C2CC1" w:rsidRPr="00BC1C50" w:rsidTr="006B5241">
        <w:tc>
          <w:tcPr>
            <w:tcW w:w="585" w:type="dxa"/>
          </w:tcPr>
          <w:p w:rsidR="003C2CC1" w:rsidRPr="00BC1C50" w:rsidRDefault="0034239F" w:rsidP="00BC1C50">
            <w:pPr>
              <w:spacing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3C2CC1" w:rsidRPr="00BC1C50" w:rsidRDefault="0034239F" w:rsidP="00BC1C50">
            <w:pPr>
              <w:spacing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b/>
                <w:color w:val="000000"/>
                <w:sz w:val="24"/>
                <w:szCs w:val="24"/>
              </w:rPr>
              <w:t>Подготовительный</w:t>
            </w:r>
          </w:p>
          <w:p w:rsidR="001A4A58" w:rsidRPr="00BC1C50" w:rsidRDefault="001A4A58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3C2CC1" w:rsidRPr="00BC1C50" w:rsidRDefault="00FA3C33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До 01.06.2015</w:t>
            </w:r>
          </w:p>
        </w:tc>
        <w:tc>
          <w:tcPr>
            <w:tcW w:w="5285" w:type="dxa"/>
          </w:tcPr>
          <w:p w:rsidR="00380992" w:rsidRPr="00BC1C50" w:rsidRDefault="00380992" w:rsidP="00BC1C5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1C50">
              <w:rPr>
                <w:color w:val="000000"/>
                <w:sz w:val="24"/>
                <w:szCs w:val="24"/>
              </w:rPr>
              <w:t xml:space="preserve">1.Изучение  нормативных и информационных документов  о стратегии Российской Федерации  </w:t>
            </w:r>
            <w:r w:rsidRPr="00BC1C50">
              <w:rPr>
                <w:bCs/>
                <w:color w:val="000000"/>
                <w:kern w:val="36"/>
                <w:sz w:val="24"/>
                <w:szCs w:val="24"/>
              </w:rPr>
              <w:t xml:space="preserve">в области развития агропромышленного </w:t>
            </w:r>
            <w:r w:rsidRPr="00BC1C50">
              <w:rPr>
                <w:color w:val="000000"/>
                <w:sz w:val="24"/>
                <w:szCs w:val="24"/>
              </w:rPr>
              <w:t>ко</w:t>
            </w:r>
            <w:r w:rsidRPr="00BC1C50">
              <w:rPr>
                <w:color w:val="000000"/>
                <w:sz w:val="24"/>
                <w:szCs w:val="24"/>
              </w:rPr>
              <w:t>м</w:t>
            </w:r>
            <w:r w:rsidRPr="00BC1C50">
              <w:rPr>
                <w:color w:val="000000"/>
                <w:sz w:val="24"/>
                <w:szCs w:val="24"/>
              </w:rPr>
              <w:t>плекса</w:t>
            </w:r>
          </w:p>
          <w:p w:rsidR="00380992" w:rsidRPr="00BC1C50" w:rsidRDefault="00380992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2. Изучение современного состояния отечес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венного и импортного тракторостро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ния</w:t>
            </w:r>
          </w:p>
          <w:p w:rsidR="003C2CC1" w:rsidRPr="00BC1C50" w:rsidRDefault="00380992" w:rsidP="00BC1C50">
            <w:pPr>
              <w:pStyle w:val="af3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50">
              <w:rPr>
                <w:rFonts w:ascii="Times New Roman" w:hAnsi="Times New Roman"/>
                <w:color w:val="000000"/>
                <w:sz w:val="24"/>
                <w:szCs w:val="24"/>
              </w:rPr>
              <w:t>3. Изучение состояния машинно-тракторных парков ведущих агропромышленных предпр</w:t>
            </w:r>
            <w:r w:rsidRPr="00BC1C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C1C50">
              <w:rPr>
                <w:rFonts w:ascii="Times New Roman" w:hAnsi="Times New Roman"/>
                <w:color w:val="000000"/>
                <w:sz w:val="24"/>
                <w:szCs w:val="24"/>
              </w:rPr>
              <w:t>ятий Тихорецк</w:t>
            </w:r>
            <w:r w:rsidRPr="00BC1C5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C1C50">
              <w:rPr>
                <w:rFonts w:ascii="Times New Roman" w:hAnsi="Times New Roman"/>
                <w:color w:val="000000"/>
                <w:sz w:val="24"/>
                <w:szCs w:val="24"/>
              </w:rPr>
              <w:t>го района,  Краснодарского края</w:t>
            </w:r>
          </w:p>
          <w:p w:rsidR="00C138D4" w:rsidRPr="00BC1C50" w:rsidRDefault="00C138D4" w:rsidP="00BC1C50">
            <w:pPr>
              <w:pStyle w:val="af3"/>
              <w:spacing w:after="0" w:line="36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1C5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BC1C50">
              <w:rPr>
                <w:rFonts w:ascii="Times New Roman" w:hAnsi="Times New Roman"/>
                <w:sz w:val="24"/>
                <w:szCs w:val="24"/>
              </w:rPr>
              <w:t xml:space="preserve"> 4. Взаимодействие с работодателями</w:t>
            </w:r>
          </w:p>
        </w:tc>
      </w:tr>
      <w:tr w:rsidR="003C2CC1" w:rsidRPr="00BC1C50" w:rsidTr="006B5241">
        <w:tc>
          <w:tcPr>
            <w:tcW w:w="585" w:type="dxa"/>
          </w:tcPr>
          <w:p w:rsidR="003C2CC1" w:rsidRPr="00BC1C50" w:rsidRDefault="003E41A2" w:rsidP="00BC1C50">
            <w:pPr>
              <w:spacing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3C2CC1" w:rsidRPr="00BC1C50" w:rsidRDefault="003E41A2" w:rsidP="00BC1C50">
            <w:pPr>
              <w:spacing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b/>
                <w:color w:val="000000"/>
                <w:sz w:val="24"/>
                <w:szCs w:val="24"/>
              </w:rPr>
              <w:t xml:space="preserve">Основной </w:t>
            </w:r>
          </w:p>
          <w:p w:rsidR="00380992" w:rsidRPr="00BC1C50" w:rsidRDefault="00380992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3C2CC1" w:rsidRPr="00BC1C50" w:rsidRDefault="00FA3C33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01.09.2015-</w:t>
            </w:r>
          </w:p>
          <w:p w:rsidR="00FA3C33" w:rsidRPr="00BC1C50" w:rsidRDefault="00FA3C33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5285" w:type="dxa"/>
          </w:tcPr>
          <w:p w:rsidR="00380992" w:rsidRPr="00BC1C50" w:rsidRDefault="00380992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1.Создание инновационного образовательного проду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та (электронных учебных пособий)</w:t>
            </w:r>
          </w:p>
          <w:p w:rsidR="00380992" w:rsidRPr="00BC1C50" w:rsidRDefault="00380992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2. Рецензирование пособий</w:t>
            </w:r>
          </w:p>
          <w:p w:rsidR="00380992" w:rsidRPr="00BC1C50" w:rsidRDefault="00380992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3. Апробация</w:t>
            </w:r>
          </w:p>
        </w:tc>
      </w:tr>
      <w:tr w:rsidR="003C2CC1" w:rsidRPr="00BC1C50" w:rsidTr="006B5241">
        <w:tc>
          <w:tcPr>
            <w:tcW w:w="585" w:type="dxa"/>
          </w:tcPr>
          <w:p w:rsidR="003C2CC1" w:rsidRPr="00BC1C50" w:rsidRDefault="001A4A58" w:rsidP="00BC1C50">
            <w:pPr>
              <w:spacing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3C2CC1" w:rsidRPr="00BC1C50" w:rsidRDefault="00380992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Заключительный</w:t>
            </w:r>
          </w:p>
        </w:tc>
        <w:tc>
          <w:tcPr>
            <w:tcW w:w="1526" w:type="dxa"/>
          </w:tcPr>
          <w:p w:rsidR="003C2CC1" w:rsidRPr="00BC1C50" w:rsidRDefault="00FA3C33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До 01.06.2016</w:t>
            </w:r>
          </w:p>
        </w:tc>
        <w:tc>
          <w:tcPr>
            <w:tcW w:w="5285" w:type="dxa"/>
          </w:tcPr>
          <w:p w:rsidR="003C2CC1" w:rsidRPr="00BC1C50" w:rsidRDefault="00380992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1.Трансляция опыта</w:t>
            </w:r>
          </w:p>
          <w:p w:rsidR="00380992" w:rsidRPr="00BC1C50" w:rsidRDefault="00380992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2.Тиражирование</w:t>
            </w:r>
          </w:p>
        </w:tc>
      </w:tr>
    </w:tbl>
    <w:p w:rsidR="003C2CC1" w:rsidRPr="00BC1C50" w:rsidRDefault="003C2CC1" w:rsidP="00BC1C50">
      <w:pPr>
        <w:spacing w:line="360" w:lineRule="auto"/>
        <w:ind w:firstLine="680"/>
        <w:jc w:val="both"/>
        <w:rPr>
          <w:b/>
          <w:color w:val="000000"/>
          <w:sz w:val="24"/>
          <w:szCs w:val="24"/>
        </w:rPr>
      </w:pPr>
    </w:p>
    <w:p w:rsidR="0038668D" w:rsidRPr="00BC1C50" w:rsidRDefault="00126C83" w:rsidP="006B5241">
      <w:pPr>
        <w:spacing w:line="360" w:lineRule="auto"/>
        <w:ind w:firstLine="6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380992" w:rsidRPr="00BC1C50">
        <w:rPr>
          <w:b/>
          <w:color w:val="000000"/>
          <w:sz w:val="24"/>
          <w:szCs w:val="24"/>
        </w:rPr>
        <w:t xml:space="preserve">. </w:t>
      </w:r>
      <w:r w:rsidR="00FA3C33" w:rsidRPr="00BC1C50">
        <w:rPr>
          <w:b/>
          <w:color w:val="000000"/>
          <w:sz w:val="24"/>
          <w:szCs w:val="24"/>
        </w:rPr>
        <w:t>Объем выполненных работ</w:t>
      </w:r>
      <w:r w:rsidR="006B5241">
        <w:rPr>
          <w:b/>
          <w:color w:val="000000"/>
          <w:sz w:val="24"/>
          <w:szCs w:val="24"/>
        </w:rPr>
        <w:t xml:space="preserve"> </w:t>
      </w:r>
      <w:r w:rsidR="00FA3C33" w:rsidRPr="00BC1C50">
        <w:rPr>
          <w:b/>
          <w:color w:val="000000"/>
          <w:sz w:val="24"/>
          <w:szCs w:val="24"/>
        </w:rPr>
        <w:t>(30%)</w:t>
      </w:r>
    </w:p>
    <w:p w:rsidR="0038668D" w:rsidRPr="00BC1C50" w:rsidRDefault="0038668D" w:rsidP="00BC1C50">
      <w:pPr>
        <w:pStyle w:val="af3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C1C50">
        <w:rPr>
          <w:rFonts w:ascii="Times New Roman" w:hAnsi="Times New Roman"/>
          <w:sz w:val="24"/>
          <w:szCs w:val="24"/>
        </w:rPr>
        <w:t xml:space="preserve"> В техникуме накоплен опыт использования новых педагогических технологий, м</w:t>
      </w:r>
      <w:r w:rsidRPr="00BC1C50">
        <w:rPr>
          <w:rFonts w:ascii="Times New Roman" w:hAnsi="Times New Roman"/>
          <w:sz w:val="24"/>
          <w:szCs w:val="24"/>
        </w:rPr>
        <w:t>е</w:t>
      </w:r>
      <w:r w:rsidRPr="00BC1C50">
        <w:rPr>
          <w:rFonts w:ascii="Times New Roman" w:hAnsi="Times New Roman"/>
          <w:sz w:val="24"/>
          <w:szCs w:val="24"/>
        </w:rPr>
        <w:t>тодик, активных методов и средств обучения, которые будут способствовать успешной реализации со</w:t>
      </w:r>
      <w:r w:rsidRPr="00BC1C50">
        <w:rPr>
          <w:rFonts w:ascii="Times New Roman" w:hAnsi="Times New Roman"/>
          <w:sz w:val="24"/>
          <w:szCs w:val="24"/>
        </w:rPr>
        <w:t>з</w:t>
      </w:r>
      <w:r w:rsidRPr="00BC1C50">
        <w:rPr>
          <w:rFonts w:ascii="Times New Roman" w:hAnsi="Times New Roman"/>
          <w:sz w:val="24"/>
          <w:szCs w:val="24"/>
        </w:rPr>
        <w:t>дания УМК:</w:t>
      </w:r>
    </w:p>
    <w:p w:rsidR="00EB11A4" w:rsidRDefault="0038668D" w:rsidP="00EB11A4">
      <w:pPr>
        <w:shd w:val="clear" w:color="auto" w:fill="FFFFFF"/>
        <w:tabs>
          <w:tab w:val="num" w:pos="126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1C50">
        <w:rPr>
          <w:sz w:val="24"/>
          <w:szCs w:val="24"/>
        </w:rPr>
        <w:t xml:space="preserve">   </w:t>
      </w:r>
      <w:r w:rsidRPr="00EB11A4">
        <w:rPr>
          <w:color w:val="000000"/>
          <w:sz w:val="24"/>
          <w:szCs w:val="24"/>
        </w:rPr>
        <w:t xml:space="preserve">1. Технологии, применяемые при формировании общих компетенций: </w:t>
      </w:r>
    </w:p>
    <w:p w:rsidR="0038668D" w:rsidRPr="00EB11A4" w:rsidRDefault="0038668D" w:rsidP="00EB11A4">
      <w:pPr>
        <w:numPr>
          <w:ilvl w:val="0"/>
          <w:numId w:val="9"/>
        </w:numPr>
        <w:spacing w:line="360" w:lineRule="auto"/>
        <w:ind w:left="0" w:firstLine="0"/>
        <w:jc w:val="both"/>
        <w:rPr>
          <w:rFonts w:eastAsia="Calibri"/>
          <w:bCs/>
          <w:color w:val="000000"/>
          <w:sz w:val="24"/>
          <w:szCs w:val="24"/>
        </w:rPr>
      </w:pPr>
      <w:r w:rsidRPr="00EB11A4">
        <w:rPr>
          <w:rFonts w:eastAsia="Calibri"/>
          <w:bCs/>
          <w:color w:val="000000"/>
          <w:sz w:val="24"/>
          <w:szCs w:val="24"/>
        </w:rPr>
        <w:t>технологии саморазвития личности;</w:t>
      </w:r>
    </w:p>
    <w:p w:rsidR="0038668D" w:rsidRPr="00EB11A4" w:rsidRDefault="0038668D" w:rsidP="00EB11A4">
      <w:pPr>
        <w:numPr>
          <w:ilvl w:val="0"/>
          <w:numId w:val="9"/>
        </w:numPr>
        <w:spacing w:line="360" w:lineRule="auto"/>
        <w:ind w:left="0" w:firstLine="0"/>
        <w:jc w:val="both"/>
        <w:rPr>
          <w:rFonts w:eastAsia="Calibri"/>
          <w:bCs/>
          <w:color w:val="000000"/>
          <w:sz w:val="24"/>
          <w:szCs w:val="24"/>
        </w:rPr>
      </w:pPr>
      <w:r w:rsidRPr="00EB11A4">
        <w:rPr>
          <w:rFonts w:eastAsia="Calibri"/>
          <w:bCs/>
          <w:color w:val="000000"/>
          <w:sz w:val="24"/>
          <w:szCs w:val="24"/>
        </w:rPr>
        <w:lastRenderedPageBreak/>
        <w:t>информационно-коммуникационные  технологии, мультимедиа;</w:t>
      </w:r>
    </w:p>
    <w:p w:rsidR="0038668D" w:rsidRPr="00EB11A4" w:rsidRDefault="0038668D" w:rsidP="00EB11A4">
      <w:pPr>
        <w:numPr>
          <w:ilvl w:val="0"/>
          <w:numId w:val="9"/>
        </w:numPr>
        <w:spacing w:line="360" w:lineRule="auto"/>
        <w:ind w:left="0" w:firstLine="0"/>
        <w:jc w:val="both"/>
        <w:rPr>
          <w:rFonts w:eastAsia="Calibri"/>
          <w:bCs/>
          <w:color w:val="000000"/>
          <w:sz w:val="24"/>
          <w:szCs w:val="24"/>
        </w:rPr>
      </w:pPr>
      <w:r w:rsidRPr="00EB11A4">
        <w:rPr>
          <w:rFonts w:eastAsia="Calibri"/>
          <w:bCs/>
          <w:color w:val="000000"/>
          <w:sz w:val="24"/>
          <w:szCs w:val="24"/>
        </w:rPr>
        <w:t>здоровьесберегающие технологии.</w:t>
      </w:r>
    </w:p>
    <w:p w:rsidR="0038668D" w:rsidRPr="00EB11A4" w:rsidRDefault="0038668D" w:rsidP="00EB11A4">
      <w:pPr>
        <w:shd w:val="clear" w:color="auto" w:fill="FFFFFF"/>
        <w:tabs>
          <w:tab w:val="num" w:pos="126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B11A4">
        <w:rPr>
          <w:color w:val="000000"/>
          <w:sz w:val="24"/>
          <w:szCs w:val="24"/>
        </w:rPr>
        <w:t xml:space="preserve">     2.  Технологии, применяемые при формировании профессиональных компете</w:t>
      </w:r>
      <w:r w:rsidRPr="00EB11A4">
        <w:rPr>
          <w:color w:val="000000"/>
          <w:sz w:val="24"/>
          <w:szCs w:val="24"/>
        </w:rPr>
        <w:t>н</w:t>
      </w:r>
      <w:r w:rsidRPr="00EB11A4">
        <w:rPr>
          <w:color w:val="000000"/>
          <w:sz w:val="24"/>
          <w:szCs w:val="24"/>
        </w:rPr>
        <w:t xml:space="preserve">ций: </w:t>
      </w:r>
    </w:p>
    <w:p w:rsidR="0038668D" w:rsidRPr="006B5241" w:rsidRDefault="0038668D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6B5241">
        <w:rPr>
          <w:sz w:val="24"/>
          <w:szCs w:val="24"/>
        </w:rPr>
        <w:t>технология «Учебное производственное предприятие»;</w:t>
      </w:r>
    </w:p>
    <w:p w:rsidR="0038668D" w:rsidRPr="006B5241" w:rsidRDefault="0038668D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6B5241">
        <w:rPr>
          <w:sz w:val="24"/>
          <w:szCs w:val="24"/>
        </w:rPr>
        <w:t xml:space="preserve">модульная технология; </w:t>
      </w:r>
    </w:p>
    <w:p w:rsidR="0038668D" w:rsidRPr="006B5241" w:rsidRDefault="0038668D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6B5241">
        <w:rPr>
          <w:sz w:val="24"/>
          <w:szCs w:val="24"/>
        </w:rPr>
        <w:t>кейс-технология;</w:t>
      </w:r>
    </w:p>
    <w:p w:rsidR="0038668D" w:rsidRPr="006B5241" w:rsidRDefault="0038668D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6B5241">
        <w:rPr>
          <w:sz w:val="24"/>
          <w:szCs w:val="24"/>
        </w:rPr>
        <w:t>технологии на основе автоматизированных обучающих систем (обучение с п</w:t>
      </w:r>
      <w:r w:rsidRPr="006B5241">
        <w:rPr>
          <w:sz w:val="24"/>
          <w:szCs w:val="24"/>
        </w:rPr>
        <w:t>о</w:t>
      </w:r>
      <w:r w:rsidRPr="006B5241">
        <w:rPr>
          <w:sz w:val="24"/>
          <w:szCs w:val="24"/>
        </w:rPr>
        <w:t>мощью компьютерных программ, симуляторов, тренажеров, Интернет- ресу</w:t>
      </w:r>
      <w:r w:rsidRPr="006B5241">
        <w:rPr>
          <w:sz w:val="24"/>
          <w:szCs w:val="24"/>
        </w:rPr>
        <w:t>р</w:t>
      </w:r>
      <w:r w:rsidRPr="006B5241">
        <w:rPr>
          <w:sz w:val="24"/>
          <w:szCs w:val="24"/>
        </w:rPr>
        <w:t>сов).</w:t>
      </w:r>
    </w:p>
    <w:p w:rsidR="00EB11A4" w:rsidRDefault="0038668D" w:rsidP="00EB11A4">
      <w:pPr>
        <w:shd w:val="clear" w:color="auto" w:fill="FFFFFF"/>
        <w:tabs>
          <w:tab w:val="num" w:pos="126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B11A4">
        <w:rPr>
          <w:color w:val="000000"/>
          <w:sz w:val="24"/>
          <w:szCs w:val="24"/>
        </w:rPr>
        <w:t xml:space="preserve">   3. Технологии, применяемые при формировании как общих, так и професси</w:t>
      </w:r>
      <w:r w:rsidRPr="00EB11A4">
        <w:rPr>
          <w:color w:val="000000"/>
          <w:sz w:val="24"/>
          <w:szCs w:val="24"/>
        </w:rPr>
        <w:t>о</w:t>
      </w:r>
      <w:r w:rsidRPr="00EB11A4">
        <w:rPr>
          <w:color w:val="000000"/>
          <w:sz w:val="24"/>
          <w:szCs w:val="24"/>
        </w:rPr>
        <w:t>нальных компетенций:</w:t>
      </w:r>
    </w:p>
    <w:p w:rsidR="00EB11A4" w:rsidRPr="006B5241" w:rsidRDefault="0038668D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6B5241">
        <w:rPr>
          <w:sz w:val="24"/>
          <w:szCs w:val="24"/>
        </w:rPr>
        <w:t>технологии уровневой дифференциации;</w:t>
      </w:r>
    </w:p>
    <w:p w:rsidR="00EB11A4" w:rsidRPr="006B5241" w:rsidRDefault="0038668D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6B5241">
        <w:rPr>
          <w:sz w:val="24"/>
          <w:szCs w:val="24"/>
        </w:rPr>
        <w:t>дискуссионная, исследовательская,  конкурсной деятельности, проектная те</w:t>
      </w:r>
      <w:r w:rsidRPr="006B5241">
        <w:rPr>
          <w:sz w:val="24"/>
          <w:szCs w:val="24"/>
        </w:rPr>
        <w:t>х</w:t>
      </w:r>
      <w:r w:rsidRPr="006B5241">
        <w:rPr>
          <w:sz w:val="24"/>
          <w:szCs w:val="24"/>
        </w:rPr>
        <w:t>нологии;</w:t>
      </w:r>
    </w:p>
    <w:p w:rsidR="00EB11A4" w:rsidRPr="006B5241" w:rsidRDefault="0038668D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6B5241">
        <w:rPr>
          <w:sz w:val="24"/>
          <w:szCs w:val="24"/>
        </w:rPr>
        <w:t>технология сотрудничества;</w:t>
      </w:r>
    </w:p>
    <w:p w:rsidR="00EB11A4" w:rsidRPr="006B5241" w:rsidRDefault="0038668D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6B5241">
        <w:rPr>
          <w:sz w:val="24"/>
          <w:szCs w:val="24"/>
        </w:rPr>
        <w:t>технология проблемного обучения;</w:t>
      </w:r>
    </w:p>
    <w:p w:rsidR="0038668D" w:rsidRPr="006B5241" w:rsidRDefault="0038668D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6B5241">
        <w:rPr>
          <w:sz w:val="24"/>
          <w:szCs w:val="24"/>
        </w:rPr>
        <w:t>моделирующая технология (имитационная, и</w:t>
      </w:r>
      <w:r w:rsidRPr="006B5241">
        <w:rPr>
          <w:sz w:val="24"/>
          <w:szCs w:val="24"/>
        </w:rPr>
        <w:t>г</w:t>
      </w:r>
      <w:r w:rsidRPr="006B5241">
        <w:rPr>
          <w:sz w:val="24"/>
          <w:szCs w:val="24"/>
        </w:rPr>
        <w:t>ровая).</w:t>
      </w:r>
    </w:p>
    <w:p w:rsidR="0038668D" w:rsidRPr="00BC1C50" w:rsidRDefault="0038668D" w:rsidP="00BC1C50">
      <w:pPr>
        <w:pStyle w:val="af3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C1C5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C1C50">
        <w:rPr>
          <w:rFonts w:ascii="Times New Roman" w:hAnsi="Times New Roman"/>
          <w:sz w:val="24"/>
          <w:szCs w:val="24"/>
        </w:rPr>
        <w:t>Инновационные технологии, применяемые в образовательном процессе техник</w:t>
      </w:r>
      <w:r w:rsidRPr="00BC1C50">
        <w:rPr>
          <w:rFonts w:ascii="Times New Roman" w:hAnsi="Times New Roman"/>
          <w:sz w:val="24"/>
          <w:szCs w:val="24"/>
        </w:rPr>
        <w:t>у</w:t>
      </w:r>
      <w:r w:rsidRPr="00BC1C50">
        <w:rPr>
          <w:rFonts w:ascii="Times New Roman" w:hAnsi="Times New Roman"/>
          <w:sz w:val="24"/>
          <w:szCs w:val="24"/>
        </w:rPr>
        <w:t>ма способствуют формированию у будущих специалистов системного и творческого пр</w:t>
      </w:r>
      <w:r w:rsidRPr="00BC1C50">
        <w:rPr>
          <w:rFonts w:ascii="Times New Roman" w:hAnsi="Times New Roman"/>
          <w:sz w:val="24"/>
          <w:szCs w:val="24"/>
        </w:rPr>
        <w:t>о</w:t>
      </w:r>
      <w:r w:rsidRPr="00BC1C50">
        <w:rPr>
          <w:rFonts w:ascii="Times New Roman" w:hAnsi="Times New Roman"/>
          <w:sz w:val="24"/>
          <w:szCs w:val="24"/>
        </w:rPr>
        <w:t>изводственного мышления, выработке навыков поиска и использ</w:t>
      </w:r>
      <w:r w:rsidRPr="00BC1C50">
        <w:rPr>
          <w:rFonts w:ascii="Times New Roman" w:hAnsi="Times New Roman"/>
          <w:sz w:val="24"/>
          <w:szCs w:val="24"/>
        </w:rPr>
        <w:t>о</w:t>
      </w:r>
      <w:r w:rsidRPr="00BC1C50">
        <w:rPr>
          <w:rFonts w:ascii="Times New Roman" w:hAnsi="Times New Roman"/>
          <w:sz w:val="24"/>
          <w:szCs w:val="24"/>
        </w:rPr>
        <w:t>вания научно-технической информации как средства подготовки к дальнейшей профессиональной де</w:t>
      </w:r>
      <w:r w:rsidRPr="00BC1C50">
        <w:rPr>
          <w:rFonts w:ascii="Times New Roman" w:hAnsi="Times New Roman"/>
          <w:sz w:val="24"/>
          <w:szCs w:val="24"/>
        </w:rPr>
        <w:t>я</w:t>
      </w:r>
      <w:r w:rsidRPr="00BC1C50">
        <w:rPr>
          <w:rFonts w:ascii="Times New Roman" w:hAnsi="Times New Roman"/>
          <w:sz w:val="24"/>
          <w:szCs w:val="24"/>
        </w:rPr>
        <w:t>тельности.</w:t>
      </w:r>
      <w:proofErr w:type="gramEnd"/>
    </w:p>
    <w:p w:rsidR="00D1122C" w:rsidRPr="00126C83" w:rsidRDefault="000B2914" w:rsidP="00D1122C">
      <w:pPr>
        <w:shd w:val="clear" w:color="auto" w:fill="FFFFFF"/>
        <w:tabs>
          <w:tab w:val="num" w:pos="126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B23A8">
        <w:rPr>
          <w:sz w:val="24"/>
          <w:szCs w:val="24"/>
        </w:rPr>
        <w:t>В техникуме имеется опыт разработки образовательных электронных ресурсов</w:t>
      </w:r>
      <w:r w:rsidR="000B23A8" w:rsidRPr="000B23A8">
        <w:rPr>
          <w:sz w:val="24"/>
          <w:szCs w:val="24"/>
        </w:rPr>
        <w:t xml:space="preserve"> (электронных учебных </w:t>
      </w:r>
      <w:r w:rsidR="000B23A8" w:rsidRPr="00126C83">
        <w:rPr>
          <w:sz w:val="24"/>
          <w:szCs w:val="24"/>
        </w:rPr>
        <w:t>пособий).</w:t>
      </w:r>
      <w:r w:rsidR="00D1122C" w:rsidRPr="00126C83">
        <w:rPr>
          <w:color w:val="000000"/>
          <w:sz w:val="24"/>
          <w:szCs w:val="24"/>
        </w:rPr>
        <w:t xml:space="preserve"> Информационные технологии позволяют создавать электронные средства обучения, интегрирующие свойства практически всех традицио</w:t>
      </w:r>
      <w:r w:rsidR="00D1122C" w:rsidRPr="00126C83">
        <w:rPr>
          <w:color w:val="000000"/>
          <w:sz w:val="24"/>
          <w:szCs w:val="24"/>
        </w:rPr>
        <w:t>н</w:t>
      </w:r>
      <w:r w:rsidR="00D1122C" w:rsidRPr="00126C83">
        <w:rPr>
          <w:color w:val="000000"/>
          <w:sz w:val="24"/>
          <w:szCs w:val="24"/>
        </w:rPr>
        <w:t>ных средств, использовать, корректировать и сохранять опыт, содержащийся в информ</w:t>
      </w:r>
      <w:r w:rsidR="00D1122C" w:rsidRPr="00126C83">
        <w:rPr>
          <w:color w:val="000000"/>
          <w:sz w:val="24"/>
          <w:szCs w:val="24"/>
        </w:rPr>
        <w:t>а</w:t>
      </w:r>
      <w:r w:rsidR="00D1122C" w:rsidRPr="00126C83">
        <w:rPr>
          <w:color w:val="000000"/>
          <w:sz w:val="24"/>
          <w:szCs w:val="24"/>
        </w:rPr>
        <w:t>ционных средах, обмениваться им, минимизировать ра</w:t>
      </w:r>
      <w:r w:rsidR="00D1122C" w:rsidRPr="00126C83">
        <w:rPr>
          <w:color w:val="000000"/>
          <w:sz w:val="24"/>
          <w:szCs w:val="24"/>
        </w:rPr>
        <w:t>с</w:t>
      </w:r>
      <w:r w:rsidR="00D1122C" w:rsidRPr="00126C83">
        <w:rPr>
          <w:color w:val="000000"/>
          <w:sz w:val="24"/>
          <w:szCs w:val="24"/>
        </w:rPr>
        <w:t>ходы на обучение.</w:t>
      </w:r>
    </w:p>
    <w:p w:rsidR="00D1122C" w:rsidRPr="00126C83" w:rsidRDefault="00D1122C" w:rsidP="00D1122C">
      <w:pPr>
        <w:shd w:val="clear" w:color="auto" w:fill="FFFFFF"/>
        <w:tabs>
          <w:tab w:val="num" w:pos="126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26C83">
        <w:rPr>
          <w:color w:val="000000"/>
          <w:sz w:val="24"/>
          <w:szCs w:val="24"/>
        </w:rPr>
        <w:t>Актуальность разработки и внедрения электронных учебников обусловлена: недо</w:t>
      </w:r>
      <w:r w:rsidRPr="00126C83">
        <w:rPr>
          <w:color w:val="000000"/>
          <w:sz w:val="24"/>
          <w:szCs w:val="24"/>
        </w:rPr>
        <w:t>с</w:t>
      </w:r>
      <w:r w:rsidRPr="00126C83">
        <w:rPr>
          <w:color w:val="000000"/>
          <w:sz w:val="24"/>
          <w:szCs w:val="24"/>
        </w:rPr>
        <w:t>татком традиционных учебников, ориентированных на определенную профессию или производственную технологию, соответствующих конкретному образовательному ста</w:t>
      </w:r>
      <w:r w:rsidRPr="00126C83">
        <w:rPr>
          <w:color w:val="000000"/>
          <w:sz w:val="24"/>
          <w:szCs w:val="24"/>
        </w:rPr>
        <w:t>н</w:t>
      </w:r>
      <w:r w:rsidRPr="00126C83">
        <w:rPr>
          <w:color w:val="000000"/>
          <w:sz w:val="24"/>
          <w:szCs w:val="24"/>
        </w:rPr>
        <w:t>дарту, образовательной программе; достаточно затратным обеспечением учебного пр</w:t>
      </w:r>
      <w:r w:rsidRPr="00126C83">
        <w:rPr>
          <w:color w:val="000000"/>
          <w:sz w:val="24"/>
          <w:szCs w:val="24"/>
        </w:rPr>
        <w:t>о</w:t>
      </w:r>
      <w:r w:rsidRPr="00126C83">
        <w:rPr>
          <w:color w:val="000000"/>
          <w:sz w:val="24"/>
          <w:szCs w:val="24"/>
        </w:rPr>
        <w:t>цесса материалами, инструментами, приспособлениями; необходимостью совершенств</w:t>
      </w:r>
      <w:r w:rsidRPr="00126C83">
        <w:rPr>
          <w:color w:val="000000"/>
          <w:sz w:val="24"/>
          <w:szCs w:val="24"/>
        </w:rPr>
        <w:t>о</w:t>
      </w:r>
      <w:r w:rsidRPr="00126C83">
        <w:rPr>
          <w:color w:val="000000"/>
          <w:sz w:val="24"/>
          <w:szCs w:val="24"/>
        </w:rPr>
        <w:t>вания методики обучения, подходов к професси</w:t>
      </w:r>
      <w:r w:rsidRPr="00126C83">
        <w:rPr>
          <w:color w:val="000000"/>
          <w:sz w:val="24"/>
          <w:szCs w:val="24"/>
        </w:rPr>
        <w:t>о</w:t>
      </w:r>
      <w:r w:rsidRPr="00126C83">
        <w:rPr>
          <w:color w:val="000000"/>
          <w:sz w:val="24"/>
          <w:szCs w:val="24"/>
        </w:rPr>
        <w:t xml:space="preserve">нальной подготовке. </w:t>
      </w:r>
    </w:p>
    <w:p w:rsidR="00D1122C" w:rsidRPr="00126C83" w:rsidRDefault="00D1122C" w:rsidP="00D1122C">
      <w:pPr>
        <w:shd w:val="clear" w:color="auto" w:fill="FFFFFF"/>
        <w:tabs>
          <w:tab w:val="num" w:pos="126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26C83">
        <w:rPr>
          <w:color w:val="000000"/>
          <w:sz w:val="24"/>
          <w:szCs w:val="24"/>
        </w:rPr>
        <w:t xml:space="preserve">Электронные учебники и электронные методические пособия будут использоваться </w:t>
      </w:r>
      <w:r w:rsidRPr="00126C83">
        <w:rPr>
          <w:color w:val="000000"/>
          <w:sz w:val="24"/>
          <w:szCs w:val="24"/>
        </w:rPr>
        <w:lastRenderedPageBreak/>
        <w:t>для дистанционной формы обучения, что позволить получить образовательные услуги без посещения учебного заведения, с помощью с</w:t>
      </w:r>
      <w:r w:rsidRPr="00126C83">
        <w:rPr>
          <w:color w:val="000000"/>
          <w:sz w:val="24"/>
          <w:szCs w:val="24"/>
        </w:rPr>
        <w:t>о</w:t>
      </w:r>
      <w:r w:rsidRPr="00126C83">
        <w:rPr>
          <w:color w:val="000000"/>
          <w:sz w:val="24"/>
          <w:szCs w:val="24"/>
        </w:rPr>
        <w:t xml:space="preserve">временных информационных технологий, таких как электронная почта, TV и INTERNET. </w:t>
      </w:r>
    </w:p>
    <w:p w:rsidR="006B5241" w:rsidRDefault="00D1122C" w:rsidP="00D1122C">
      <w:pPr>
        <w:shd w:val="clear" w:color="auto" w:fill="FFFFFF"/>
        <w:tabs>
          <w:tab w:val="num" w:pos="126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26C83">
        <w:rPr>
          <w:color w:val="000000"/>
          <w:sz w:val="24"/>
          <w:szCs w:val="24"/>
        </w:rPr>
        <w:t>С целью внедрения новых информационных технологий в  техникуме выполнены следующие мероприятия:</w:t>
      </w:r>
    </w:p>
    <w:p w:rsidR="00D1122C" w:rsidRPr="006B5241" w:rsidRDefault="00D1122C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6B5241">
        <w:rPr>
          <w:sz w:val="24"/>
          <w:szCs w:val="24"/>
        </w:rPr>
        <w:t>приобретены интерактивные средства обучения.</w:t>
      </w:r>
    </w:p>
    <w:p w:rsidR="00D1122C" w:rsidRPr="006B5241" w:rsidRDefault="00D1122C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6B5241">
        <w:rPr>
          <w:sz w:val="24"/>
          <w:szCs w:val="24"/>
        </w:rPr>
        <w:t>проведены семинары для преподавателей специальных дисциплин и мастеров производственного обучения «Современные технологии в  сфере начального професси</w:t>
      </w:r>
      <w:r w:rsidRPr="006B5241">
        <w:rPr>
          <w:sz w:val="24"/>
          <w:szCs w:val="24"/>
        </w:rPr>
        <w:t>о</w:t>
      </w:r>
      <w:r w:rsidRPr="006B5241">
        <w:rPr>
          <w:sz w:val="24"/>
          <w:szCs w:val="24"/>
        </w:rPr>
        <w:t>нал</w:t>
      </w:r>
      <w:r w:rsidRPr="006B5241">
        <w:rPr>
          <w:sz w:val="24"/>
          <w:szCs w:val="24"/>
        </w:rPr>
        <w:t>ь</w:t>
      </w:r>
      <w:r w:rsidRPr="006B5241">
        <w:rPr>
          <w:sz w:val="24"/>
          <w:szCs w:val="24"/>
        </w:rPr>
        <w:t>ного образования».</w:t>
      </w:r>
    </w:p>
    <w:p w:rsidR="00D1122C" w:rsidRPr="006B5241" w:rsidRDefault="006B5241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6B5241">
        <w:rPr>
          <w:sz w:val="24"/>
          <w:szCs w:val="24"/>
        </w:rPr>
        <w:t xml:space="preserve"> </w:t>
      </w:r>
      <w:r w:rsidR="000F626D" w:rsidRPr="006B5241">
        <w:rPr>
          <w:sz w:val="24"/>
          <w:szCs w:val="24"/>
        </w:rPr>
        <w:t>проводится</w:t>
      </w:r>
      <w:r w:rsidR="00D1122C" w:rsidRPr="006B5241">
        <w:rPr>
          <w:sz w:val="24"/>
          <w:szCs w:val="24"/>
        </w:rPr>
        <w:t xml:space="preserve"> </w:t>
      </w:r>
      <w:r w:rsidR="000F626D" w:rsidRPr="006B5241">
        <w:rPr>
          <w:sz w:val="24"/>
          <w:szCs w:val="24"/>
        </w:rPr>
        <w:t xml:space="preserve"> постоянно действующий </w:t>
      </w:r>
      <w:r w:rsidR="00D1122C" w:rsidRPr="006B5241">
        <w:rPr>
          <w:sz w:val="24"/>
          <w:szCs w:val="24"/>
        </w:rPr>
        <w:t>семинар для преподавателей и мастеров произво</w:t>
      </w:r>
      <w:r w:rsidR="00D1122C" w:rsidRPr="006B5241">
        <w:rPr>
          <w:sz w:val="24"/>
          <w:szCs w:val="24"/>
        </w:rPr>
        <w:t>д</w:t>
      </w:r>
      <w:r w:rsidR="00D1122C" w:rsidRPr="006B5241">
        <w:rPr>
          <w:sz w:val="24"/>
          <w:szCs w:val="24"/>
        </w:rPr>
        <w:t xml:space="preserve">ственного </w:t>
      </w:r>
      <w:proofErr w:type="gramStart"/>
      <w:r w:rsidR="00D1122C" w:rsidRPr="006B5241">
        <w:rPr>
          <w:sz w:val="24"/>
          <w:szCs w:val="24"/>
        </w:rPr>
        <w:t>обучения по разработке</w:t>
      </w:r>
      <w:proofErr w:type="gramEnd"/>
      <w:r w:rsidR="00D1122C" w:rsidRPr="006B5241">
        <w:rPr>
          <w:sz w:val="24"/>
          <w:szCs w:val="24"/>
        </w:rPr>
        <w:t xml:space="preserve"> электронных учебни</w:t>
      </w:r>
      <w:r w:rsidR="000F626D" w:rsidRPr="006B5241">
        <w:rPr>
          <w:sz w:val="24"/>
          <w:szCs w:val="24"/>
        </w:rPr>
        <w:t>ков</w:t>
      </w:r>
      <w:r w:rsidR="00D1122C" w:rsidRPr="006B5241">
        <w:rPr>
          <w:sz w:val="24"/>
          <w:szCs w:val="24"/>
        </w:rPr>
        <w:t xml:space="preserve"> </w:t>
      </w:r>
      <w:r w:rsidR="000F626D" w:rsidRPr="006B5241">
        <w:rPr>
          <w:sz w:val="24"/>
          <w:szCs w:val="24"/>
        </w:rPr>
        <w:t>(</w:t>
      </w:r>
      <w:r w:rsidR="00D1122C" w:rsidRPr="006B5241">
        <w:rPr>
          <w:sz w:val="24"/>
          <w:szCs w:val="24"/>
        </w:rPr>
        <w:t>ра</w:t>
      </w:r>
      <w:r w:rsidR="00686FB5" w:rsidRPr="006B5241">
        <w:rPr>
          <w:sz w:val="24"/>
          <w:szCs w:val="24"/>
        </w:rPr>
        <w:t>бота в программах</w:t>
      </w:r>
      <w:r w:rsidR="00D1122C" w:rsidRPr="006B5241">
        <w:rPr>
          <w:sz w:val="24"/>
          <w:szCs w:val="24"/>
        </w:rPr>
        <w:t xml:space="preserve"> Front Page</w:t>
      </w:r>
      <w:r w:rsidR="00686FB5" w:rsidRPr="006B5241">
        <w:rPr>
          <w:sz w:val="24"/>
          <w:szCs w:val="24"/>
        </w:rPr>
        <w:t xml:space="preserve">, </w:t>
      </w:r>
      <w:r w:rsidR="00686FB5" w:rsidRPr="00126C83">
        <w:rPr>
          <w:sz w:val="24"/>
          <w:szCs w:val="24"/>
        </w:rPr>
        <w:t>XML, Java и Flash-программирование, Linux</w:t>
      </w:r>
      <w:r w:rsidR="000F626D" w:rsidRPr="006B5241">
        <w:rPr>
          <w:sz w:val="24"/>
          <w:szCs w:val="24"/>
        </w:rPr>
        <w:t>)</w:t>
      </w:r>
      <w:r w:rsidR="00D1122C" w:rsidRPr="006B5241">
        <w:rPr>
          <w:sz w:val="24"/>
          <w:szCs w:val="24"/>
        </w:rPr>
        <w:t>.</w:t>
      </w:r>
    </w:p>
    <w:p w:rsidR="00D1122C" w:rsidRPr="006B5241" w:rsidRDefault="006B5241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6B5241">
        <w:rPr>
          <w:sz w:val="24"/>
          <w:szCs w:val="24"/>
        </w:rPr>
        <w:t xml:space="preserve">  </w:t>
      </w:r>
      <w:r w:rsidR="00D1122C" w:rsidRPr="006B5241">
        <w:rPr>
          <w:sz w:val="24"/>
          <w:szCs w:val="24"/>
        </w:rPr>
        <w:t xml:space="preserve">подготовлен материал для дистанционного </w:t>
      </w:r>
      <w:proofErr w:type="gramStart"/>
      <w:r w:rsidR="00D1122C" w:rsidRPr="006B5241">
        <w:rPr>
          <w:sz w:val="24"/>
          <w:szCs w:val="24"/>
        </w:rPr>
        <w:t>обучения трактористов-машинистов по программам</w:t>
      </w:r>
      <w:proofErr w:type="gramEnd"/>
      <w:r w:rsidR="00D1122C" w:rsidRPr="006B5241">
        <w:rPr>
          <w:sz w:val="24"/>
          <w:szCs w:val="24"/>
        </w:rPr>
        <w:t xml:space="preserve"> «Новые технологии в АПК», «Особенности устройства и эк</w:t>
      </w:r>
      <w:r w:rsidR="00D1122C" w:rsidRPr="006B5241">
        <w:rPr>
          <w:sz w:val="24"/>
          <w:szCs w:val="24"/>
        </w:rPr>
        <w:t>с</w:t>
      </w:r>
      <w:r w:rsidR="00D1122C" w:rsidRPr="006B5241">
        <w:rPr>
          <w:sz w:val="24"/>
          <w:szCs w:val="24"/>
        </w:rPr>
        <w:t>плуатации сельск</w:t>
      </w:r>
      <w:r w:rsidR="00D1122C" w:rsidRPr="006B5241">
        <w:rPr>
          <w:sz w:val="24"/>
          <w:szCs w:val="24"/>
        </w:rPr>
        <w:t>о</w:t>
      </w:r>
      <w:r w:rsidR="00D1122C" w:rsidRPr="006B5241">
        <w:rPr>
          <w:sz w:val="24"/>
          <w:szCs w:val="24"/>
        </w:rPr>
        <w:t>хозяйственной техники импортного производства» в виде электронных учебников, эле</w:t>
      </w:r>
      <w:r w:rsidR="00D1122C" w:rsidRPr="006B5241">
        <w:rPr>
          <w:sz w:val="24"/>
          <w:szCs w:val="24"/>
        </w:rPr>
        <w:t>к</w:t>
      </w:r>
      <w:r w:rsidR="00D1122C" w:rsidRPr="006B5241">
        <w:rPr>
          <w:sz w:val="24"/>
          <w:szCs w:val="24"/>
        </w:rPr>
        <w:t>тронных учебных пособий. Методическими разработками в электронном виде обеспеч</w:t>
      </w:r>
      <w:r w:rsidR="00D1122C" w:rsidRPr="006B5241">
        <w:rPr>
          <w:sz w:val="24"/>
          <w:szCs w:val="24"/>
        </w:rPr>
        <w:t>и</w:t>
      </w:r>
      <w:r w:rsidR="00D1122C" w:rsidRPr="006B5241">
        <w:rPr>
          <w:sz w:val="24"/>
          <w:szCs w:val="24"/>
        </w:rPr>
        <w:t>ваются слушатели курсов повышения квалификации.</w:t>
      </w:r>
    </w:p>
    <w:p w:rsidR="00D1122C" w:rsidRPr="00126C83" w:rsidRDefault="00D1122C" w:rsidP="00686FB5">
      <w:pPr>
        <w:shd w:val="clear" w:color="auto" w:fill="FFFFFF"/>
        <w:tabs>
          <w:tab w:val="num" w:pos="126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26C83">
        <w:rPr>
          <w:color w:val="000000"/>
          <w:sz w:val="24"/>
          <w:szCs w:val="24"/>
        </w:rPr>
        <w:t xml:space="preserve">Выполнены электронные методические разработки  по темам: </w:t>
      </w:r>
      <w:proofErr w:type="gramStart"/>
      <w:r w:rsidRPr="00126C83">
        <w:rPr>
          <w:color w:val="000000"/>
          <w:sz w:val="24"/>
          <w:szCs w:val="24"/>
        </w:rPr>
        <w:t>«Проблемы увелич</w:t>
      </w:r>
      <w:r w:rsidRPr="00126C83">
        <w:rPr>
          <w:color w:val="000000"/>
          <w:sz w:val="24"/>
          <w:szCs w:val="24"/>
        </w:rPr>
        <w:t>е</w:t>
      </w:r>
      <w:r w:rsidRPr="00126C83">
        <w:rPr>
          <w:color w:val="000000"/>
          <w:sz w:val="24"/>
          <w:szCs w:val="24"/>
        </w:rPr>
        <w:t>ния производства зерна  кукурузы и пути их  реализации», «Современные технологии и комплексы машин для заготовки кормов», «Интенсивные технологии возделывания с</w:t>
      </w:r>
      <w:r w:rsidRPr="00126C83">
        <w:rPr>
          <w:color w:val="000000"/>
          <w:sz w:val="24"/>
          <w:szCs w:val="24"/>
        </w:rPr>
        <w:t>а</w:t>
      </w:r>
      <w:r w:rsidRPr="00126C83">
        <w:rPr>
          <w:color w:val="000000"/>
          <w:sz w:val="24"/>
          <w:szCs w:val="24"/>
        </w:rPr>
        <w:t>харной свеклы без применения ру</w:t>
      </w:r>
      <w:r w:rsidRPr="00126C83">
        <w:rPr>
          <w:color w:val="000000"/>
          <w:sz w:val="24"/>
          <w:szCs w:val="24"/>
        </w:rPr>
        <w:t>ч</w:t>
      </w:r>
      <w:r w:rsidRPr="00126C83">
        <w:rPr>
          <w:color w:val="000000"/>
          <w:sz w:val="24"/>
          <w:szCs w:val="24"/>
        </w:rPr>
        <w:t xml:space="preserve">ного труда», «Использование передовой технологии </w:t>
      </w:r>
      <w:r w:rsidRPr="00126C83">
        <w:rPr>
          <w:color w:val="000000"/>
          <w:sz w:val="24"/>
          <w:szCs w:val="24"/>
          <w:lang w:val="en-US"/>
        </w:rPr>
        <w:t>No</w:t>
      </w:r>
      <w:r w:rsidRPr="00126C83">
        <w:rPr>
          <w:color w:val="000000"/>
          <w:sz w:val="24"/>
          <w:szCs w:val="24"/>
        </w:rPr>
        <w:t>-</w:t>
      </w:r>
      <w:r w:rsidRPr="00126C83">
        <w:rPr>
          <w:color w:val="000000"/>
          <w:sz w:val="24"/>
          <w:szCs w:val="24"/>
          <w:lang w:val="en-US"/>
        </w:rPr>
        <w:t>Till</w:t>
      </w:r>
      <w:r w:rsidRPr="00126C83">
        <w:rPr>
          <w:color w:val="000000"/>
          <w:sz w:val="24"/>
          <w:szCs w:val="24"/>
        </w:rPr>
        <w:t>», «Технические характеристики модельного ряда тракторов импортного произво</w:t>
      </w:r>
      <w:r w:rsidRPr="00126C83">
        <w:rPr>
          <w:color w:val="000000"/>
          <w:sz w:val="24"/>
          <w:szCs w:val="24"/>
        </w:rPr>
        <w:t>д</w:t>
      </w:r>
      <w:r w:rsidRPr="00126C83">
        <w:rPr>
          <w:color w:val="000000"/>
          <w:sz w:val="24"/>
          <w:szCs w:val="24"/>
        </w:rPr>
        <w:t>ства», «Учебно-технические характеристики ЛЕКСИОН 1», «Эксплуатация тракт</w:t>
      </w:r>
      <w:r w:rsidRPr="00126C83">
        <w:rPr>
          <w:color w:val="000000"/>
          <w:sz w:val="24"/>
          <w:szCs w:val="24"/>
        </w:rPr>
        <w:t>о</w:t>
      </w:r>
      <w:r w:rsidRPr="00126C83">
        <w:rPr>
          <w:color w:val="000000"/>
          <w:sz w:val="24"/>
          <w:szCs w:val="24"/>
        </w:rPr>
        <w:t xml:space="preserve">ра </w:t>
      </w:r>
      <w:r w:rsidRPr="00126C83">
        <w:rPr>
          <w:color w:val="000000"/>
          <w:sz w:val="24"/>
          <w:szCs w:val="24"/>
          <w:lang w:val="en-US"/>
        </w:rPr>
        <w:t>NEW</w:t>
      </w:r>
      <w:r w:rsidRPr="00126C83">
        <w:rPr>
          <w:color w:val="000000"/>
          <w:sz w:val="24"/>
          <w:szCs w:val="24"/>
        </w:rPr>
        <w:t xml:space="preserve"> </w:t>
      </w:r>
      <w:r w:rsidRPr="00126C83">
        <w:rPr>
          <w:color w:val="000000"/>
          <w:sz w:val="24"/>
          <w:szCs w:val="24"/>
          <w:lang w:val="en-US"/>
        </w:rPr>
        <w:t>HOLLAND</w:t>
      </w:r>
      <w:r w:rsidRPr="00126C83">
        <w:rPr>
          <w:color w:val="000000"/>
          <w:sz w:val="24"/>
          <w:szCs w:val="24"/>
        </w:rPr>
        <w:t>», « Модельный ряд комбайнов и сельскох</w:t>
      </w:r>
      <w:r w:rsidRPr="00126C83">
        <w:rPr>
          <w:color w:val="000000"/>
          <w:sz w:val="24"/>
          <w:szCs w:val="24"/>
        </w:rPr>
        <w:t>о</w:t>
      </w:r>
      <w:r w:rsidRPr="00126C83">
        <w:rPr>
          <w:color w:val="000000"/>
          <w:sz w:val="24"/>
          <w:szCs w:val="24"/>
        </w:rPr>
        <w:t xml:space="preserve">зяйственных машин импортного производства», «Глубокорыхлитель </w:t>
      </w:r>
      <w:r w:rsidRPr="00126C83">
        <w:rPr>
          <w:color w:val="000000"/>
          <w:sz w:val="24"/>
          <w:szCs w:val="24"/>
          <w:lang w:val="en-US"/>
        </w:rPr>
        <w:t>Gregoire</w:t>
      </w:r>
      <w:r w:rsidRPr="00126C83">
        <w:rPr>
          <w:color w:val="000000"/>
          <w:sz w:val="24"/>
          <w:szCs w:val="24"/>
        </w:rPr>
        <w:t xml:space="preserve"> </w:t>
      </w:r>
      <w:r w:rsidRPr="00126C83">
        <w:rPr>
          <w:color w:val="000000"/>
          <w:sz w:val="24"/>
          <w:szCs w:val="24"/>
          <w:lang w:val="en-US"/>
        </w:rPr>
        <w:t>Besson</w:t>
      </w:r>
      <w:r w:rsidRPr="00126C83">
        <w:rPr>
          <w:color w:val="000000"/>
          <w:sz w:val="24"/>
          <w:szCs w:val="24"/>
        </w:rPr>
        <w:t xml:space="preserve">», «Сеялка </w:t>
      </w:r>
      <w:r w:rsidRPr="00126C83">
        <w:rPr>
          <w:color w:val="000000"/>
          <w:sz w:val="24"/>
          <w:szCs w:val="24"/>
          <w:lang w:val="en-US"/>
        </w:rPr>
        <w:t>HORCSH</w:t>
      </w:r>
      <w:r w:rsidRPr="00126C83">
        <w:rPr>
          <w:color w:val="000000"/>
          <w:sz w:val="24"/>
          <w:szCs w:val="24"/>
        </w:rPr>
        <w:t xml:space="preserve"> </w:t>
      </w:r>
      <w:r w:rsidRPr="00126C83">
        <w:rPr>
          <w:color w:val="000000"/>
          <w:sz w:val="24"/>
          <w:szCs w:val="24"/>
          <w:lang w:val="en-US"/>
        </w:rPr>
        <w:t>Sprinter</w:t>
      </w:r>
      <w:r w:rsidRPr="00126C83">
        <w:rPr>
          <w:color w:val="000000"/>
          <w:sz w:val="24"/>
          <w:szCs w:val="24"/>
        </w:rPr>
        <w:t xml:space="preserve"> </w:t>
      </w:r>
      <w:r w:rsidRPr="00126C83">
        <w:rPr>
          <w:color w:val="000000"/>
          <w:sz w:val="24"/>
          <w:szCs w:val="24"/>
          <w:lang w:val="en-US"/>
        </w:rPr>
        <w:t>ST</w:t>
      </w:r>
      <w:proofErr w:type="gramEnd"/>
      <w:r w:rsidRPr="00126C83">
        <w:rPr>
          <w:color w:val="000000"/>
          <w:sz w:val="24"/>
          <w:szCs w:val="24"/>
        </w:rPr>
        <w:t xml:space="preserve">», «Предпосевной подготовительный агрегат </w:t>
      </w:r>
      <w:r w:rsidRPr="00126C83">
        <w:rPr>
          <w:color w:val="000000"/>
          <w:sz w:val="24"/>
          <w:szCs w:val="24"/>
          <w:lang w:val="en-US"/>
        </w:rPr>
        <w:t>Lemken</w:t>
      </w:r>
      <w:r w:rsidRPr="00126C83">
        <w:rPr>
          <w:color w:val="000000"/>
          <w:sz w:val="24"/>
          <w:szCs w:val="24"/>
        </w:rPr>
        <w:t>», «Разбрасыватель минеральных удо</w:t>
      </w:r>
      <w:r w:rsidRPr="00126C83">
        <w:rPr>
          <w:color w:val="000000"/>
          <w:sz w:val="24"/>
          <w:szCs w:val="24"/>
        </w:rPr>
        <w:t>б</w:t>
      </w:r>
      <w:r w:rsidRPr="00126C83">
        <w:rPr>
          <w:color w:val="000000"/>
          <w:sz w:val="24"/>
          <w:szCs w:val="24"/>
        </w:rPr>
        <w:t xml:space="preserve">рений </w:t>
      </w:r>
      <w:r w:rsidRPr="00126C83">
        <w:rPr>
          <w:color w:val="000000"/>
          <w:sz w:val="24"/>
          <w:szCs w:val="24"/>
          <w:lang w:val="en-US"/>
        </w:rPr>
        <w:t>Sulky</w:t>
      </w:r>
      <w:r w:rsidRPr="00126C83">
        <w:rPr>
          <w:color w:val="000000"/>
          <w:sz w:val="24"/>
          <w:szCs w:val="24"/>
        </w:rPr>
        <w:t xml:space="preserve">», «Жатки для уборки подсолнечника и кукурузы», «Посевной комплекс </w:t>
      </w:r>
      <w:r w:rsidRPr="00126C83">
        <w:rPr>
          <w:color w:val="000000"/>
          <w:sz w:val="24"/>
          <w:szCs w:val="24"/>
          <w:lang w:val="en-US"/>
        </w:rPr>
        <w:t>Horsch</w:t>
      </w:r>
      <w:r w:rsidRPr="00126C83">
        <w:rPr>
          <w:color w:val="000000"/>
          <w:sz w:val="24"/>
          <w:szCs w:val="24"/>
        </w:rPr>
        <w:t xml:space="preserve">», «Система навигации </w:t>
      </w:r>
      <w:r w:rsidRPr="00126C83">
        <w:rPr>
          <w:color w:val="000000"/>
          <w:sz w:val="24"/>
          <w:szCs w:val="24"/>
          <w:lang w:val="en-US"/>
        </w:rPr>
        <w:t>GPS</w:t>
      </w:r>
      <w:r w:rsidRPr="00126C83">
        <w:rPr>
          <w:color w:val="000000"/>
          <w:sz w:val="24"/>
          <w:szCs w:val="24"/>
        </w:rPr>
        <w:t xml:space="preserve"> – навигация для сельского хозяйства. Системы поз</w:t>
      </w:r>
      <w:r w:rsidRPr="00126C83">
        <w:rPr>
          <w:color w:val="000000"/>
          <w:sz w:val="24"/>
          <w:szCs w:val="24"/>
        </w:rPr>
        <w:t>и</w:t>
      </w:r>
      <w:r w:rsidRPr="00126C83">
        <w:rPr>
          <w:color w:val="000000"/>
          <w:sz w:val="24"/>
          <w:szCs w:val="24"/>
        </w:rPr>
        <w:t>ционир</w:t>
      </w:r>
      <w:r w:rsidRPr="00126C83">
        <w:rPr>
          <w:color w:val="000000"/>
          <w:sz w:val="24"/>
          <w:szCs w:val="24"/>
        </w:rPr>
        <w:t>о</w:t>
      </w:r>
      <w:r w:rsidRPr="00126C83">
        <w:rPr>
          <w:color w:val="000000"/>
          <w:sz w:val="24"/>
          <w:szCs w:val="24"/>
        </w:rPr>
        <w:t>вания».</w:t>
      </w:r>
    </w:p>
    <w:p w:rsidR="00D1122C" w:rsidRPr="00126C83" w:rsidRDefault="00D1122C" w:rsidP="00D1122C">
      <w:pPr>
        <w:shd w:val="clear" w:color="auto" w:fill="FFFFFF"/>
        <w:tabs>
          <w:tab w:val="num" w:pos="1080"/>
          <w:tab w:val="num" w:pos="126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26C83">
        <w:rPr>
          <w:color w:val="000000"/>
          <w:sz w:val="24"/>
          <w:szCs w:val="24"/>
        </w:rPr>
        <w:t xml:space="preserve">         Разработаны электронные учебные пособия: </w:t>
      </w:r>
    </w:p>
    <w:p w:rsidR="00D1122C" w:rsidRPr="00126C83" w:rsidRDefault="00D1122C" w:rsidP="00346AB3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612"/>
          <w:tab w:val="num" w:pos="1080"/>
          <w:tab w:val="num" w:pos="1260"/>
        </w:tabs>
        <w:autoSpaceDN w:val="0"/>
        <w:adjustRightInd w:val="0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126C83">
        <w:rPr>
          <w:color w:val="000000"/>
          <w:sz w:val="24"/>
          <w:szCs w:val="24"/>
        </w:rPr>
        <w:t>Проблемы увеличения производства зерна  кукурузы и пути их  ре</w:t>
      </w:r>
      <w:r w:rsidRPr="00126C83">
        <w:rPr>
          <w:color w:val="000000"/>
          <w:sz w:val="24"/>
          <w:szCs w:val="24"/>
        </w:rPr>
        <w:t>а</w:t>
      </w:r>
      <w:r w:rsidRPr="00126C83">
        <w:rPr>
          <w:color w:val="000000"/>
          <w:sz w:val="24"/>
          <w:szCs w:val="24"/>
        </w:rPr>
        <w:t xml:space="preserve">лизации». </w:t>
      </w:r>
    </w:p>
    <w:p w:rsidR="00D1122C" w:rsidRPr="00126C83" w:rsidRDefault="00D1122C" w:rsidP="00346AB3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32"/>
          <w:tab w:val="num" w:pos="612"/>
          <w:tab w:val="num" w:pos="1080"/>
          <w:tab w:val="num" w:pos="1260"/>
        </w:tabs>
        <w:autoSpaceDN w:val="0"/>
        <w:adjustRightInd w:val="0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126C83">
        <w:rPr>
          <w:color w:val="000000"/>
          <w:sz w:val="24"/>
          <w:szCs w:val="24"/>
        </w:rPr>
        <w:t>«Современные технологии и комплексы машин для заготовки ко</w:t>
      </w:r>
      <w:r w:rsidRPr="00126C83">
        <w:rPr>
          <w:color w:val="000000"/>
          <w:sz w:val="24"/>
          <w:szCs w:val="24"/>
        </w:rPr>
        <w:t>р</w:t>
      </w:r>
      <w:r w:rsidRPr="00126C83">
        <w:rPr>
          <w:color w:val="000000"/>
          <w:sz w:val="24"/>
          <w:szCs w:val="24"/>
        </w:rPr>
        <w:t xml:space="preserve">мов», </w:t>
      </w:r>
    </w:p>
    <w:p w:rsidR="00D1122C" w:rsidRPr="00126C83" w:rsidRDefault="00D1122C" w:rsidP="00346AB3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612"/>
          <w:tab w:val="num" w:pos="1080"/>
          <w:tab w:val="num" w:pos="1260"/>
        </w:tabs>
        <w:autoSpaceDN w:val="0"/>
        <w:adjustRightInd w:val="0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126C83">
        <w:rPr>
          <w:color w:val="000000"/>
          <w:sz w:val="24"/>
          <w:szCs w:val="24"/>
        </w:rPr>
        <w:t>«Интенсивные технологии возделывания сахарной свеклы без применения ру</w:t>
      </w:r>
      <w:r w:rsidRPr="00126C83">
        <w:rPr>
          <w:color w:val="000000"/>
          <w:sz w:val="24"/>
          <w:szCs w:val="24"/>
        </w:rPr>
        <w:t>ч</w:t>
      </w:r>
      <w:r w:rsidRPr="00126C83">
        <w:rPr>
          <w:color w:val="000000"/>
          <w:sz w:val="24"/>
          <w:szCs w:val="24"/>
        </w:rPr>
        <w:t>ного труда».</w:t>
      </w:r>
    </w:p>
    <w:p w:rsidR="00D1122C" w:rsidRPr="00126C83" w:rsidRDefault="00D1122C" w:rsidP="00346AB3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612"/>
          <w:tab w:val="num" w:pos="1080"/>
          <w:tab w:val="num" w:pos="1260"/>
        </w:tabs>
        <w:autoSpaceDN w:val="0"/>
        <w:adjustRightInd w:val="0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126C83">
        <w:rPr>
          <w:color w:val="000000"/>
          <w:sz w:val="24"/>
          <w:szCs w:val="24"/>
        </w:rPr>
        <w:t xml:space="preserve">«Приборы и органы управления трактора </w:t>
      </w:r>
      <w:r w:rsidRPr="00126C83">
        <w:rPr>
          <w:color w:val="000000"/>
          <w:sz w:val="24"/>
          <w:szCs w:val="24"/>
          <w:lang w:val="en-US"/>
        </w:rPr>
        <w:t>Massey</w:t>
      </w:r>
      <w:r w:rsidRPr="00126C83">
        <w:rPr>
          <w:color w:val="000000"/>
          <w:sz w:val="24"/>
          <w:szCs w:val="24"/>
        </w:rPr>
        <w:t xml:space="preserve"> </w:t>
      </w:r>
      <w:r w:rsidRPr="00126C83">
        <w:rPr>
          <w:color w:val="000000"/>
          <w:sz w:val="24"/>
          <w:szCs w:val="24"/>
          <w:lang w:val="en-US"/>
        </w:rPr>
        <w:t>Ferguson</w:t>
      </w:r>
      <w:r w:rsidRPr="00126C83">
        <w:rPr>
          <w:color w:val="000000"/>
          <w:sz w:val="24"/>
          <w:szCs w:val="24"/>
        </w:rPr>
        <w:t>».</w:t>
      </w:r>
    </w:p>
    <w:p w:rsidR="00D1122C" w:rsidRPr="00126C83" w:rsidRDefault="00D1122C" w:rsidP="00346AB3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612"/>
          <w:tab w:val="num" w:pos="1080"/>
          <w:tab w:val="num" w:pos="1260"/>
        </w:tabs>
        <w:autoSpaceDN w:val="0"/>
        <w:adjustRightInd w:val="0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126C83">
        <w:rPr>
          <w:color w:val="000000"/>
          <w:sz w:val="24"/>
          <w:szCs w:val="24"/>
        </w:rPr>
        <w:lastRenderedPageBreak/>
        <w:t xml:space="preserve">«Полноприводный трактор </w:t>
      </w:r>
      <w:r w:rsidRPr="00126C83">
        <w:rPr>
          <w:color w:val="000000"/>
          <w:sz w:val="24"/>
          <w:szCs w:val="24"/>
          <w:lang w:val="en-US"/>
        </w:rPr>
        <w:t>Buhler Versatile</w:t>
      </w:r>
      <w:r w:rsidRPr="00126C83">
        <w:rPr>
          <w:color w:val="000000"/>
          <w:sz w:val="24"/>
          <w:szCs w:val="24"/>
        </w:rPr>
        <w:t>».</w:t>
      </w:r>
    </w:p>
    <w:p w:rsidR="00D1122C" w:rsidRPr="00126C83" w:rsidRDefault="00D1122C" w:rsidP="00346AB3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612"/>
          <w:tab w:val="num" w:pos="1080"/>
          <w:tab w:val="num" w:pos="1260"/>
        </w:tabs>
        <w:autoSpaceDN w:val="0"/>
        <w:adjustRightInd w:val="0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126C83">
        <w:rPr>
          <w:color w:val="000000"/>
          <w:sz w:val="24"/>
          <w:szCs w:val="24"/>
        </w:rPr>
        <w:t>«Комбинированные орудия обработки и подготовки почвы».</w:t>
      </w:r>
    </w:p>
    <w:p w:rsidR="00D1122C" w:rsidRPr="00126C83" w:rsidRDefault="00D1122C" w:rsidP="00D1122C">
      <w:pPr>
        <w:shd w:val="clear" w:color="auto" w:fill="FFFFFF"/>
        <w:tabs>
          <w:tab w:val="num" w:pos="1080"/>
          <w:tab w:val="num" w:pos="1260"/>
          <w:tab w:val="left" w:pos="636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26C83">
        <w:rPr>
          <w:color w:val="000000"/>
          <w:sz w:val="24"/>
          <w:szCs w:val="24"/>
        </w:rPr>
        <w:t xml:space="preserve">7. «Роторные комбайны </w:t>
      </w:r>
      <w:r w:rsidRPr="00126C83">
        <w:rPr>
          <w:color w:val="000000"/>
          <w:sz w:val="24"/>
          <w:szCs w:val="24"/>
          <w:lang w:val="en-US"/>
        </w:rPr>
        <w:t>Massey</w:t>
      </w:r>
      <w:r w:rsidRPr="00126C83">
        <w:rPr>
          <w:color w:val="000000"/>
          <w:sz w:val="24"/>
          <w:szCs w:val="24"/>
        </w:rPr>
        <w:t xml:space="preserve"> </w:t>
      </w:r>
      <w:r w:rsidRPr="00126C83">
        <w:rPr>
          <w:color w:val="000000"/>
          <w:sz w:val="24"/>
          <w:szCs w:val="24"/>
          <w:lang w:val="en-US"/>
        </w:rPr>
        <w:t>Ferguson</w:t>
      </w:r>
      <w:r w:rsidRPr="00126C83">
        <w:rPr>
          <w:color w:val="000000"/>
          <w:sz w:val="24"/>
          <w:szCs w:val="24"/>
        </w:rPr>
        <w:t>».</w:t>
      </w:r>
    </w:p>
    <w:p w:rsidR="00D1122C" w:rsidRPr="00126C83" w:rsidRDefault="00D1122C" w:rsidP="00D1122C">
      <w:pPr>
        <w:shd w:val="clear" w:color="auto" w:fill="FFFFFF"/>
        <w:tabs>
          <w:tab w:val="num" w:pos="1080"/>
          <w:tab w:val="num" w:pos="1260"/>
          <w:tab w:val="left" w:pos="636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26C83">
        <w:rPr>
          <w:color w:val="000000"/>
          <w:sz w:val="24"/>
          <w:szCs w:val="24"/>
        </w:rPr>
        <w:t>8. «Руководство по возделыванию кукурузы на зерно».</w:t>
      </w:r>
    </w:p>
    <w:p w:rsidR="00D1122C" w:rsidRPr="00126C83" w:rsidRDefault="00D1122C" w:rsidP="00D1122C">
      <w:pPr>
        <w:shd w:val="clear" w:color="auto" w:fill="FFFFFF"/>
        <w:tabs>
          <w:tab w:val="num" w:pos="1080"/>
          <w:tab w:val="num" w:pos="1260"/>
          <w:tab w:val="left" w:pos="636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26C83">
        <w:rPr>
          <w:color w:val="000000"/>
          <w:sz w:val="24"/>
          <w:szCs w:val="24"/>
        </w:rPr>
        <w:t>9. «Приборы и органы управления современных  тракторов».</w:t>
      </w:r>
    </w:p>
    <w:p w:rsidR="00D1122C" w:rsidRPr="00126C83" w:rsidRDefault="00D1122C" w:rsidP="00D1122C">
      <w:pPr>
        <w:shd w:val="clear" w:color="auto" w:fill="FFFFFF"/>
        <w:tabs>
          <w:tab w:val="num" w:pos="1080"/>
          <w:tab w:val="num" w:pos="1260"/>
          <w:tab w:val="left" w:pos="636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26C83">
        <w:rPr>
          <w:color w:val="000000"/>
          <w:sz w:val="24"/>
          <w:szCs w:val="24"/>
        </w:rPr>
        <w:t xml:space="preserve">10. « </w:t>
      </w:r>
      <w:proofErr w:type="gramStart"/>
      <w:r w:rsidRPr="00126C83">
        <w:rPr>
          <w:color w:val="000000"/>
          <w:sz w:val="24"/>
          <w:szCs w:val="24"/>
          <w:lang w:val="en-US"/>
        </w:rPr>
        <w:t>GPS</w:t>
      </w:r>
      <w:r w:rsidRPr="00126C83">
        <w:rPr>
          <w:color w:val="000000"/>
          <w:sz w:val="24"/>
          <w:szCs w:val="24"/>
        </w:rPr>
        <w:t xml:space="preserve"> - навигация для сельского хозяйства».</w:t>
      </w:r>
      <w:proofErr w:type="gramEnd"/>
    </w:p>
    <w:p w:rsidR="00FA3C33" w:rsidRPr="00126C83" w:rsidRDefault="00D1122C" w:rsidP="00126C83">
      <w:pPr>
        <w:shd w:val="clear" w:color="auto" w:fill="FFFFFF"/>
        <w:tabs>
          <w:tab w:val="num" w:pos="1080"/>
          <w:tab w:val="num" w:pos="1260"/>
          <w:tab w:val="left" w:pos="636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26C83">
        <w:rPr>
          <w:color w:val="000000"/>
          <w:sz w:val="24"/>
          <w:szCs w:val="24"/>
        </w:rPr>
        <w:t>11. «Техническое обслуживание импортных тракторов и комбайнов».</w:t>
      </w:r>
      <w:r w:rsidRPr="00126C83">
        <w:rPr>
          <w:color w:val="000000"/>
          <w:sz w:val="24"/>
          <w:szCs w:val="24"/>
        </w:rPr>
        <w:tab/>
      </w:r>
    </w:p>
    <w:p w:rsidR="003D4303" w:rsidRDefault="003D4303" w:rsidP="00BC1C50">
      <w:pPr>
        <w:spacing w:line="360" w:lineRule="auto"/>
        <w:ind w:firstLine="680"/>
        <w:jc w:val="both"/>
        <w:rPr>
          <w:b/>
          <w:color w:val="000000"/>
          <w:sz w:val="24"/>
          <w:szCs w:val="24"/>
        </w:rPr>
      </w:pPr>
    </w:p>
    <w:p w:rsidR="00FA3C33" w:rsidRPr="00BC1C50" w:rsidRDefault="00126C83" w:rsidP="00BC1C50">
      <w:pPr>
        <w:spacing w:line="360" w:lineRule="auto"/>
        <w:ind w:firstLine="6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A3C33" w:rsidRPr="00BC1C50">
        <w:rPr>
          <w:b/>
          <w:color w:val="000000"/>
          <w:sz w:val="24"/>
          <w:szCs w:val="24"/>
        </w:rPr>
        <w:t>.</w:t>
      </w:r>
      <w:r w:rsidR="002E6E45" w:rsidRPr="00BC1C50">
        <w:rPr>
          <w:b/>
          <w:color w:val="000000"/>
          <w:sz w:val="24"/>
          <w:szCs w:val="24"/>
        </w:rPr>
        <w:t xml:space="preserve"> </w:t>
      </w:r>
      <w:r w:rsidR="00FA3C33" w:rsidRPr="00BC1C50">
        <w:rPr>
          <w:b/>
          <w:color w:val="000000"/>
          <w:sz w:val="24"/>
          <w:szCs w:val="24"/>
        </w:rPr>
        <w:t>Целевые критерии и показатели (индикаторы) эффективности</w:t>
      </w:r>
      <w:r w:rsidR="002E6E45" w:rsidRPr="00BC1C50">
        <w:rPr>
          <w:b/>
          <w:color w:val="000000"/>
          <w:sz w:val="24"/>
          <w:szCs w:val="24"/>
        </w:rPr>
        <w:t xml:space="preserve"> </w:t>
      </w:r>
      <w:r w:rsidR="00FA3C33" w:rsidRPr="00BC1C50">
        <w:rPr>
          <w:b/>
          <w:color w:val="000000"/>
          <w:sz w:val="24"/>
          <w:szCs w:val="24"/>
        </w:rPr>
        <w:t>УМК</w:t>
      </w:r>
    </w:p>
    <w:p w:rsidR="002E6E45" w:rsidRPr="00BC1C50" w:rsidRDefault="002E6E45" w:rsidP="00BC1C50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  <w:r w:rsidRPr="00BC1C50">
        <w:rPr>
          <w:color w:val="000000"/>
          <w:sz w:val="24"/>
          <w:szCs w:val="24"/>
        </w:rPr>
        <w:t>Целевыми индикаторами реализации создания УМК я</w:t>
      </w:r>
      <w:r w:rsidRPr="00BC1C50">
        <w:rPr>
          <w:color w:val="000000"/>
          <w:sz w:val="24"/>
          <w:szCs w:val="24"/>
        </w:rPr>
        <w:t>в</w:t>
      </w:r>
      <w:r w:rsidRPr="00BC1C50">
        <w:rPr>
          <w:color w:val="000000"/>
          <w:sz w:val="24"/>
          <w:szCs w:val="24"/>
        </w:rPr>
        <w:t>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2"/>
        <w:gridCol w:w="6697"/>
        <w:gridCol w:w="1951"/>
      </w:tblGrid>
      <w:tr w:rsidR="002E6E45" w:rsidRPr="00BC1C50" w:rsidTr="00540B65">
        <w:tc>
          <w:tcPr>
            <w:tcW w:w="782" w:type="dxa"/>
          </w:tcPr>
          <w:p w:rsidR="002E6E45" w:rsidRPr="00BC1C50" w:rsidRDefault="00CE6DC9" w:rsidP="00BC1C50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BC1C50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BC1C50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6697" w:type="dxa"/>
          </w:tcPr>
          <w:p w:rsidR="002E6E45" w:rsidRPr="00BC1C50" w:rsidRDefault="00CE6DC9" w:rsidP="00BC1C50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  <w:lang w:eastAsia="en-US"/>
              </w:rPr>
              <w:t>Наименование индикаторов/показателей</w:t>
            </w:r>
          </w:p>
        </w:tc>
        <w:tc>
          <w:tcPr>
            <w:tcW w:w="1951" w:type="dxa"/>
          </w:tcPr>
          <w:p w:rsidR="002E6E45" w:rsidRPr="00BC1C50" w:rsidRDefault="00CE6DC9" w:rsidP="00BC1C50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Значение инд</w:t>
            </w:r>
            <w:r w:rsidRPr="00BC1C50">
              <w:rPr>
                <w:rFonts w:eastAsia="Calibri"/>
                <w:sz w:val="24"/>
                <w:szCs w:val="24"/>
              </w:rPr>
              <w:t>и</w:t>
            </w:r>
            <w:r w:rsidRPr="00BC1C50">
              <w:rPr>
                <w:rFonts w:eastAsia="Calibri"/>
                <w:sz w:val="24"/>
                <w:szCs w:val="24"/>
              </w:rPr>
              <w:t>каторов/ показ</w:t>
            </w:r>
            <w:r w:rsidRPr="00BC1C50">
              <w:rPr>
                <w:rFonts w:eastAsia="Calibri"/>
                <w:sz w:val="24"/>
                <w:szCs w:val="24"/>
              </w:rPr>
              <w:t>а</w:t>
            </w:r>
            <w:r w:rsidRPr="00BC1C50">
              <w:rPr>
                <w:rFonts w:eastAsia="Calibri"/>
                <w:sz w:val="24"/>
                <w:szCs w:val="24"/>
              </w:rPr>
              <w:t>телей</w:t>
            </w:r>
          </w:p>
        </w:tc>
      </w:tr>
      <w:tr w:rsidR="002E6E45" w:rsidRPr="00BC1C50" w:rsidTr="00540B65">
        <w:tc>
          <w:tcPr>
            <w:tcW w:w="782" w:type="dxa"/>
          </w:tcPr>
          <w:p w:rsidR="002E6E45" w:rsidRPr="00BC1C50" w:rsidRDefault="002E6E45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7" w:type="dxa"/>
          </w:tcPr>
          <w:p w:rsidR="002E6E45" w:rsidRPr="00BC1C50" w:rsidRDefault="002E6E45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Количество  разработанных  электронных уче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951" w:type="dxa"/>
          </w:tcPr>
          <w:p w:rsidR="002E6E45" w:rsidRPr="00BC1C50" w:rsidRDefault="00FD6CDC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2E6E45" w:rsidRPr="00BC1C50" w:rsidTr="00540B65">
        <w:tc>
          <w:tcPr>
            <w:tcW w:w="782" w:type="dxa"/>
          </w:tcPr>
          <w:p w:rsidR="002E6E45" w:rsidRPr="00BC1C50" w:rsidRDefault="002E6E45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7" w:type="dxa"/>
          </w:tcPr>
          <w:p w:rsidR="002E6E45" w:rsidRPr="00BC1C50" w:rsidRDefault="002E6E45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 xml:space="preserve"> Количество разработанных рабочих те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радей</w:t>
            </w:r>
          </w:p>
        </w:tc>
        <w:tc>
          <w:tcPr>
            <w:tcW w:w="1951" w:type="dxa"/>
          </w:tcPr>
          <w:p w:rsidR="002E6E45" w:rsidRPr="00BC1C50" w:rsidRDefault="00FD6CDC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2E6E45" w:rsidRPr="00BC1C50" w:rsidTr="00540B65">
        <w:tc>
          <w:tcPr>
            <w:tcW w:w="782" w:type="dxa"/>
          </w:tcPr>
          <w:p w:rsidR="002E6E45" w:rsidRPr="00BC1C50" w:rsidRDefault="002E6E45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7" w:type="dxa"/>
          </w:tcPr>
          <w:p w:rsidR="002E6E45" w:rsidRPr="00BC1C50" w:rsidRDefault="002E6E45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Методические рекоме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дации</w:t>
            </w:r>
          </w:p>
        </w:tc>
        <w:tc>
          <w:tcPr>
            <w:tcW w:w="1951" w:type="dxa"/>
          </w:tcPr>
          <w:p w:rsidR="002E6E45" w:rsidRPr="00BC1C50" w:rsidRDefault="00FD6CDC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2E6E45" w:rsidRPr="00BC1C50" w:rsidTr="00540B65">
        <w:tc>
          <w:tcPr>
            <w:tcW w:w="782" w:type="dxa"/>
          </w:tcPr>
          <w:p w:rsidR="002E6E45" w:rsidRPr="00BC1C50" w:rsidRDefault="002E6E45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7" w:type="dxa"/>
          </w:tcPr>
          <w:p w:rsidR="002E6E45" w:rsidRPr="00BC1C50" w:rsidRDefault="002E6E45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Контрольно-измерительные материалы (тесты, контрол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ные вопросы, творческие з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дания и др.)</w:t>
            </w:r>
          </w:p>
        </w:tc>
        <w:tc>
          <w:tcPr>
            <w:tcW w:w="1951" w:type="dxa"/>
          </w:tcPr>
          <w:p w:rsidR="002E6E45" w:rsidRPr="00BC1C50" w:rsidRDefault="00FD6CDC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</w:tr>
      <w:tr w:rsidR="002E6E45" w:rsidRPr="00BC1C50" w:rsidTr="00540B65">
        <w:tc>
          <w:tcPr>
            <w:tcW w:w="782" w:type="dxa"/>
          </w:tcPr>
          <w:p w:rsidR="002E6E45" w:rsidRPr="00BC1C50" w:rsidRDefault="002E6E45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7" w:type="dxa"/>
          </w:tcPr>
          <w:p w:rsidR="002E6E45" w:rsidRPr="00BC1C50" w:rsidRDefault="002E6E45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C1C50">
              <w:rPr>
                <w:rFonts w:eastAsia="Calibri"/>
                <w:color w:val="000000"/>
                <w:sz w:val="24"/>
                <w:szCs w:val="24"/>
              </w:rPr>
              <w:t>разработанных</w:t>
            </w:r>
            <w:proofErr w:type="gramEnd"/>
            <w:r w:rsidRPr="00BC1C50">
              <w:rPr>
                <w:rFonts w:eastAsia="Calibri"/>
                <w:color w:val="000000"/>
                <w:sz w:val="24"/>
                <w:szCs w:val="24"/>
              </w:rPr>
              <w:t xml:space="preserve"> флипчартов для  работы с инт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рактивной доской</w:t>
            </w:r>
          </w:p>
        </w:tc>
        <w:tc>
          <w:tcPr>
            <w:tcW w:w="1951" w:type="dxa"/>
          </w:tcPr>
          <w:p w:rsidR="002E6E45" w:rsidRPr="00BC1C50" w:rsidRDefault="00FD6CDC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</w:tr>
      <w:tr w:rsidR="002E6E45" w:rsidRPr="00BC1C50" w:rsidTr="00540B65">
        <w:tc>
          <w:tcPr>
            <w:tcW w:w="782" w:type="dxa"/>
          </w:tcPr>
          <w:p w:rsidR="002E6E45" w:rsidRPr="00BC1C50" w:rsidRDefault="002E6E45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7" w:type="dxa"/>
          </w:tcPr>
          <w:p w:rsidR="002E6E45" w:rsidRPr="00BC1C50" w:rsidRDefault="002E6E45" w:rsidP="00BC1C50">
            <w:pPr>
              <w:tabs>
                <w:tab w:val="left" w:pos="9923"/>
              </w:tabs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Количество  комплектов разработанных слайдовых презент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951" w:type="dxa"/>
          </w:tcPr>
          <w:p w:rsidR="002E6E45" w:rsidRPr="00BC1C50" w:rsidRDefault="00FD6CDC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</w:tr>
      <w:tr w:rsidR="002E6E45" w:rsidRPr="00BC1C50" w:rsidTr="00540B65">
        <w:tc>
          <w:tcPr>
            <w:tcW w:w="782" w:type="dxa"/>
          </w:tcPr>
          <w:p w:rsidR="002E6E45" w:rsidRPr="00BC1C50" w:rsidRDefault="002E6E45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7" w:type="dxa"/>
          </w:tcPr>
          <w:p w:rsidR="002E6E45" w:rsidRPr="00BC1C50" w:rsidRDefault="002E6E45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Количество разработанных программ  дополнительного пр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фесси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BC1C50">
              <w:rPr>
                <w:rFonts w:eastAsia="Calibri"/>
                <w:color w:val="000000"/>
                <w:sz w:val="24"/>
                <w:szCs w:val="24"/>
              </w:rPr>
              <w:t>нального образования</w:t>
            </w:r>
          </w:p>
        </w:tc>
        <w:tc>
          <w:tcPr>
            <w:tcW w:w="1951" w:type="dxa"/>
          </w:tcPr>
          <w:p w:rsidR="002E6E45" w:rsidRPr="00BC1C50" w:rsidRDefault="00FD6CDC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2E6E45" w:rsidRPr="00BC1C50" w:rsidTr="00540B65">
        <w:tc>
          <w:tcPr>
            <w:tcW w:w="782" w:type="dxa"/>
          </w:tcPr>
          <w:p w:rsidR="002E6E45" w:rsidRPr="00BC1C50" w:rsidRDefault="002E6E45" w:rsidP="00BC1C50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C1C50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7" w:type="dxa"/>
          </w:tcPr>
          <w:p w:rsidR="002E6E45" w:rsidRPr="00BC1C50" w:rsidRDefault="00CE6DC9" w:rsidP="00BC1C50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C1C50">
              <w:rPr>
                <w:sz w:val="24"/>
                <w:szCs w:val="24"/>
              </w:rPr>
              <w:t>Количество ежегодно реализуемых программ дополнительн</w:t>
            </w:r>
            <w:r w:rsidRPr="00BC1C50">
              <w:rPr>
                <w:sz w:val="24"/>
                <w:szCs w:val="24"/>
              </w:rPr>
              <w:t>о</w:t>
            </w:r>
            <w:r w:rsidRPr="00BC1C50">
              <w:rPr>
                <w:sz w:val="24"/>
                <w:szCs w:val="24"/>
              </w:rPr>
              <w:t>го профессионального образования по направлению подгото</w:t>
            </w:r>
            <w:r w:rsidRPr="00BC1C50">
              <w:rPr>
                <w:sz w:val="24"/>
                <w:szCs w:val="24"/>
              </w:rPr>
              <w:t>в</w:t>
            </w:r>
            <w:r w:rsidRPr="00BC1C50">
              <w:rPr>
                <w:sz w:val="24"/>
                <w:szCs w:val="24"/>
              </w:rPr>
              <w:t>ки «сельское хозяйство»</w:t>
            </w:r>
          </w:p>
        </w:tc>
        <w:tc>
          <w:tcPr>
            <w:tcW w:w="1951" w:type="dxa"/>
          </w:tcPr>
          <w:p w:rsidR="002E6E45" w:rsidRPr="00BC1C50" w:rsidRDefault="00CE6DC9" w:rsidP="00BC1C50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C1C50"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2E6E45" w:rsidRPr="00BC1C50" w:rsidRDefault="002E6E45" w:rsidP="00BC1C50">
      <w:pPr>
        <w:spacing w:line="360" w:lineRule="auto"/>
        <w:ind w:firstLine="680"/>
        <w:jc w:val="both"/>
        <w:rPr>
          <w:b/>
          <w:color w:val="000000"/>
          <w:sz w:val="24"/>
          <w:szCs w:val="24"/>
        </w:rPr>
      </w:pPr>
      <w:r w:rsidRPr="00BC1C50">
        <w:rPr>
          <w:b/>
          <w:color w:val="000000"/>
          <w:sz w:val="24"/>
          <w:szCs w:val="24"/>
        </w:rPr>
        <w:br/>
        <w:t xml:space="preserve">         </w:t>
      </w:r>
      <w:r w:rsidR="00126C83">
        <w:rPr>
          <w:b/>
          <w:color w:val="000000"/>
          <w:sz w:val="24"/>
          <w:szCs w:val="24"/>
        </w:rPr>
        <w:t>9</w:t>
      </w:r>
      <w:r w:rsidR="00CE6DC9" w:rsidRPr="00BC1C50">
        <w:rPr>
          <w:b/>
          <w:color w:val="000000"/>
          <w:sz w:val="24"/>
          <w:szCs w:val="24"/>
        </w:rPr>
        <w:t>. Используемые диагностические методы и методики, позволяющие оценить эффе</w:t>
      </w:r>
      <w:r w:rsidR="00CE6DC9" w:rsidRPr="00BC1C50">
        <w:rPr>
          <w:b/>
          <w:color w:val="000000"/>
          <w:sz w:val="24"/>
          <w:szCs w:val="24"/>
        </w:rPr>
        <w:t>к</w:t>
      </w:r>
      <w:r w:rsidR="00CE6DC9" w:rsidRPr="00BC1C50">
        <w:rPr>
          <w:b/>
          <w:color w:val="000000"/>
          <w:sz w:val="24"/>
          <w:szCs w:val="24"/>
        </w:rPr>
        <w:t>тивность УМК</w:t>
      </w:r>
    </w:p>
    <w:p w:rsidR="00CE6DC9" w:rsidRPr="00BC1C50" w:rsidRDefault="00CE6DC9" w:rsidP="00BC1C50">
      <w:pPr>
        <w:spacing w:line="360" w:lineRule="auto"/>
        <w:ind w:firstLine="680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Для решения поставленных задач и реализации мероприятий  будут использованы сл</w:t>
      </w:r>
      <w:r w:rsidRPr="00BC1C50">
        <w:rPr>
          <w:sz w:val="24"/>
          <w:szCs w:val="24"/>
        </w:rPr>
        <w:t>е</w:t>
      </w:r>
      <w:r w:rsidRPr="00BC1C50">
        <w:rPr>
          <w:sz w:val="24"/>
          <w:szCs w:val="24"/>
        </w:rPr>
        <w:t>дующие методы исследования:</w:t>
      </w:r>
    </w:p>
    <w:p w:rsidR="00CE6DC9" w:rsidRPr="00BC1C50" w:rsidRDefault="00CE6DC9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изучение нормативных документов Правительства Российской Федерации, М</w:t>
      </w:r>
      <w:r w:rsidRPr="00BC1C50">
        <w:rPr>
          <w:sz w:val="24"/>
          <w:szCs w:val="24"/>
        </w:rPr>
        <w:t>и</w:t>
      </w:r>
      <w:r w:rsidRPr="00BC1C50">
        <w:rPr>
          <w:sz w:val="24"/>
          <w:szCs w:val="24"/>
        </w:rPr>
        <w:t>нистерства образования и науки Российской Федерации;</w:t>
      </w:r>
    </w:p>
    <w:p w:rsidR="00CE6DC9" w:rsidRPr="00BC1C50" w:rsidRDefault="006B5241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6DC9" w:rsidRPr="00BC1C50">
        <w:rPr>
          <w:sz w:val="24"/>
          <w:szCs w:val="24"/>
        </w:rPr>
        <w:t>обобщение инновационного педагогического опыта;</w:t>
      </w:r>
    </w:p>
    <w:p w:rsidR="00CE6DC9" w:rsidRPr="00BC1C50" w:rsidRDefault="006B5241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E6DC9" w:rsidRPr="00BC1C50">
        <w:rPr>
          <w:sz w:val="24"/>
          <w:szCs w:val="24"/>
        </w:rPr>
        <w:t>опрос, анкетирование, тестирование;</w:t>
      </w:r>
    </w:p>
    <w:p w:rsidR="00CE6DC9" w:rsidRPr="00BC1C50" w:rsidRDefault="00CE6DC9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анализ и обобщение личного опыта работы;</w:t>
      </w:r>
    </w:p>
    <w:p w:rsidR="00CE6DC9" w:rsidRPr="00BC1C50" w:rsidRDefault="00CE6DC9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статистичес</w:t>
      </w:r>
      <w:r w:rsidR="00BF37F7" w:rsidRPr="00BC1C50">
        <w:rPr>
          <w:sz w:val="24"/>
          <w:szCs w:val="24"/>
        </w:rPr>
        <w:t>кая обработка полученных данных;</w:t>
      </w:r>
    </w:p>
    <w:p w:rsidR="00BF37F7" w:rsidRPr="00BC1C50" w:rsidRDefault="00BF37F7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апробация УМК;</w:t>
      </w:r>
    </w:p>
    <w:p w:rsidR="00CE6DC9" w:rsidRPr="003D4303" w:rsidRDefault="00BF37F7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общественная экспертиза и доработка  УМК.</w:t>
      </w:r>
    </w:p>
    <w:p w:rsidR="003D4303" w:rsidRDefault="003D4303" w:rsidP="00BC1C50">
      <w:pPr>
        <w:spacing w:line="360" w:lineRule="auto"/>
        <w:ind w:firstLine="680"/>
        <w:jc w:val="both"/>
        <w:rPr>
          <w:b/>
          <w:color w:val="000000"/>
          <w:sz w:val="24"/>
          <w:szCs w:val="24"/>
        </w:rPr>
      </w:pPr>
    </w:p>
    <w:p w:rsidR="00CE6DC9" w:rsidRPr="00BC1C50" w:rsidRDefault="00126C83" w:rsidP="00BC1C50">
      <w:pPr>
        <w:spacing w:line="360" w:lineRule="auto"/>
        <w:ind w:firstLine="68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CE6DC9" w:rsidRPr="00BC1C50">
        <w:rPr>
          <w:b/>
          <w:color w:val="000000"/>
          <w:sz w:val="24"/>
          <w:szCs w:val="24"/>
        </w:rPr>
        <w:t>. Оценка социально-экономической эффективности реализации УМК</w:t>
      </w:r>
    </w:p>
    <w:p w:rsidR="00FA3C33" w:rsidRPr="00BC1C50" w:rsidRDefault="00FA3C33" w:rsidP="00BC1C50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  <w:r w:rsidRPr="00BC1C50">
        <w:rPr>
          <w:color w:val="000000"/>
          <w:sz w:val="24"/>
          <w:szCs w:val="24"/>
        </w:rPr>
        <w:t xml:space="preserve">Программа рассчитана на </w:t>
      </w:r>
      <w:r w:rsidR="003D4303">
        <w:rPr>
          <w:color w:val="000000"/>
          <w:sz w:val="24"/>
          <w:szCs w:val="24"/>
        </w:rPr>
        <w:t>2 года</w:t>
      </w:r>
      <w:r w:rsidRPr="00BC1C50">
        <w:rPr>
          <w:color w:val="000000"/>
          <w:sz w:val="24"/>
          <w:szCs w:val="24"/>
        </w:rPr>
        <w:t>.</w:t>
      </w:r>
    </w:p>
    <w:p w:rsidR="00FA3C33" w:rsidRPr="00BC1C50" w:rsidRDefault="00FA3C33" w:rsidP="00BC1C50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  <w:r w:rsidRPr="00BC1C50">
        <w:rPr>
          <w:color w:val="000000"/>
          <w:sz w:val="24"/>
          <w:szCs w:val="24"/>
        </w:rPr>
        <w:t xml:space="preserve">    Ож</w:t>
      </w:r>
      <w:r w:rsidR="000B2914" w:rsidRPr="00BC1C50">
        <w:rPr>
          <w:color w:val="000000"/>
          <w:sz w:val="24"/>
          <w:szCs w:val="24"/>
        </w:rPr>
        <w:t>идаемые результаты реализации  проекта</w:t>
      </w:r>
      <w:r w:rsidRPr="00BC1C50">
        <w:rPr>
          <w:color w:val="000000"/>
          <w:sz w:val="24"/>
          <w:szCs w:val="24"/>
        </w:rPr>
        <w:t>:</w:t>
      </w:r>
    </w:p>
    <w:p w:rsidR="00FA3C33" w:rsidRPr="00BC1C50" w:rsidRDefault="00FA3C33" w:rsidP="00BC1C50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  <w:r w:rsidRPr="00BC1C50">
        <w:rPr>
          <w:color w:val="000000"/>
          <w:sz w:val="24"/>
          <w:szCs w:val="24"/>
        </w:rPr>
        <w:t xml:space="preserve">    1.    Обеспечение соответствия качества специали</w:t>
      </w:r>
      <w:r w:rsidR="00CE6DC9" w:rsidRPr="00BC1C50">
        <w:rPr>
          <w:color w:val="000000"/>
          <w:sz w:val="24"/>
          <w:szCs w:val="24"/>
        </w:rPr>
        <w:t>стов и рабочих кадров</w:t>
      </w:r>
      <w:r w:rsidR="0038668D" w:rsidRPr="00BC1C50">
        <w:rPr>
          <w:color w:val="000000"/>
          <w:sz w:val="24"/>
          <w:szCs w:val="24"/>
        </w:rPr>
        <w:t xml:space="preserve"> </w:t>
      </w:r>
      <w:r w:rsidR="00CE6DC9" w:rsidRPr="00BC1C50">
        <w:rPr>
          <w:color w:val="000000"/>
          <w:sz w:val="24"/>
          <w:szCs w:val="24"/>
        </w:rPr>
        <w:t xml:space="preserve"> агр</w:t>
      </w:r>
      <w:r w:rsidR="00CE6DC9" w:rsidRPr="00BC1C50">
        <w:rPr>
          <w:color w:val="000000"/>
          <w:sz w:val="24"/>
          <w:szCs w:val="24"/>
        </w:rPr>
        <w:t>о</w:t>
      </w:r>
      <w:r w:rsidRPr="00BC1C50">
        <w:rPr>
          <w:color w:val="000000"/>
          <w:sz w:val="24"/>
          <w:szCs w:val="24"/>
        </w:rPr>
        <w:t>промы</w:t>
      </w:r>
      <w:r w:rsidRPr="00BC1C50">
        <w:rPr>
          <w:color w:val="000000"/>
          <w:sz w:val="24"/>
          <w:szCs w:val="24"/>
        </w:rPr>
        <w:t>ш</w:t>
      </w:r>
      <w:r w:rsidRPr="00BC1C50">
        <w:rPr>
          <w:color w:val="000000"/>
          <w:sz w:val="24"/>
          <w:szCs w:val="24"/>
        </w:rPr>
        <w:t>ленности современным технологическим требованиям и мировым стандартам.</w:t>
      </w:r>
    </w:p>
    <w:p w:rsidR="00FA3C33" w:rsidRPr="00BC1C50" w:rsidRDefault="00FA3C33" w:rsidP="00BC1C50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  <w:r w:rsidRPr="00BC1C50">
        <w:rPr>
          <w:color w:val="000000"/>
          <w:sz w:val="24"/>
          <w:szCs w:val="24"/>
        </w:rPr>
        <w:t xml:space="preserve">   2.    Подготовка, переподготовка, повышение квалификации рабочих кадров и специалистов средне</w:t>
      </w:r>
      <w:r w:rsidR="00CE6DC9" w:rsidRPr="00BC1C50">
        <w:rPr>
          <w:color w:val="000000"/>
          <w:sz w:val="24"/>
          <w:szCs w:val="24"/>
        </w:rPr>
        <w:t>го звена, необходимого агро</w:t>
      </w:r>
      <w:r w:rsidRPr="00BC1C50">
        <w:rPr>
          <w:color w:val="000000"/>
          <w:sz w:val="24"/>
          <w:szCs w:val="24"/>
        </w:rPr>
        <w:t>промышленному комплексу для реа</w:t>
      </w:r>
      <w:r w:rsidR="00CE6DC9" w:rsidRPr="00BC1C50">
        <w:rPr>
          <w:color w:val="000000"/>
          <w:sz w:val="24"/>
          <w:szCs w:val="24"/>
        </w:rPr>
        <w:t>лиз</w:t>
      </w:r>
      <w:r w:rsidR="00CE6DC9" w:rsidRPr="00BC1C50">
        <w:rPr>
          <w:color w:val="000000"/>
          <w:sz w:val="24"/>
          <w:szCs w:val="24"/>
        </w:rPr>
        <w:t>а</w:t>
      </w:r>
      <w:r w:rsidR="00CE6DC9" w:rsidRPr="00BC1C50">
        <w:rPr>
          <w:color w:val="000000"/>
          <w:sz w:val="24"/>
          <w:szCs w:val="24"/>
        </w:rPr>
        <w:t>ции задач экономики страны</w:t>
      </w:r>
      <w:r w:rsidRPr="00BC1C50">
        <w:rPr>
          <w:color w:val="000000"/>
          <w:sz w:val="24"/>
          <w:szCs w:val="24"/>
        </w:rPr>
        <w:t xml:space="preserve">, реализации федеральных целевых программ и стратегий развития </w:t>
      </w:r>
      <w:r w:rsidR="00CE6DC9" w:rsidRPr="00BC1C50">
        <w:rPr>
          <w:color w:val="000000"/>
          <w:sz w:val="24"/>
          <w:szCs w:val="24"/>
        </w:rPr>
        <w:t xml:space="preserve"> сельского х</w:t>
      </w:r>
      <w:r w:rsidR="00CE6DC9" w:rsidRPr="00BC1C50">
        <w:rPr>
          <w:color w:val="000000"/>
          <w:sz w:val="24"/>
          <w:szCs w:val="24"/>
        </w:rPr>
        <w:t>о</w:t>
      </w:r>
      <w:r w:rsidR="00CE6DC9" w:rsidRPr="00BC1C50">
        <w:rPr>
          <w:color w:val="000000"/>
          <w:sz w:val="24"/>
          <w:szCs w:val="24"/>
        </w:rPr>
        <w:t>зяйства</w:t>
      </w:r>
      <w:r w:rsidRPr="00BC1C50">
        <w:rPr>
          <w:color w:val="000000"/>
          <w:sz w:val="24"/>
          <w:szCs w:val="24"/>
        </w:rPr>
        <w:t>.</w:t>
      </w:r>
    </w:p>
    <w:p w:rsidR="003D4303" w:rsidRDefault="00FA3C33" w:rsidP="00BC1C50">
      <w:pPr>
        <w:spacing w:line="360" w:lineRule="auto"/>
        <w:ind w:firstLine="680"/>
        <w:jc w:val="both"/>
        <w:rPr>
          <w:b/>
          <w:color w:val="000000"/>
          <w:sz w:val="24"/>
          <w:szCs w:val="24"/>
        </w:rPr>
      </w:pPr>
      <w:r w:rsidRPr="00BC1C50">
        <w:rPr>
          <w:color w:val="000000"/>
          <w:sz w:val="24"/>
          <w:szCs w:val="24"/>
        </w:rPr>
        <w:t xml:space="preserve">3.     </w:t>
      </w:r>
      <w:proofErr w:type="gramStart"/>
      <w:r w:rsidRPr="00BC1C50">
        <w:rPr>
          <w:color w:val="000000"/>
          <w:sz w:val="24"/>
          <w:szCs w:val="24"/>
        </w:rPr>
        <w:t xml:space="preserve">Обучение на новой учебно-технологической и методической основах, создание и модернизация </w:t>
      </w:r>
      <w:r w:rsidR="0038668D" w:rsidRPr="00BC1C50">
        <w:rPr>
          <w:color w:val="000000"/>
          <w:sz w:val="24"/>
          <w:szCs w:val="24"/>
        </w:rPr>
        <w:t xml:space="preserve">учебно-методической </w:t>
      </w:r>
      <w:r w:rsidRPr="00BC1C50">
        <w:rPr>
          <w:color w:val="000000"/>
          <w:sz w:val="24"/>
          <w:szCs w:val="24"/>
        </w:rPr>
        <w:t>базы переподготовки, повышения квалиф</w:t>
      </w:r>
      <w:r w:rsidRPr="00BC1C50">
        <w:rPr>
          <w:color w:val="000000"/>
          <w:sz w:val="24"/>
          <w:szCs w:val="24"/>
        </w:rPr>
        <w:t>и</w:t>
      </w:r>
      <w:r w:rsidRPr="00BC1C50">
        <w:rPr>
          <w:color w:val="000000"/>
          <w:sz w:val="24"/>
          <w:szCs w:val="24"/>
        </w:rPr>
        <w:t xml:space="preserve">кации специалистов и рабочих  кадров  для </w:t>
      </w:r>
      <w:r w:rsidR="0038668D" w:rsidRPr="00BC1C50">
        <w:rPr>
          <w:color w:val="000000"/>
          <w:sz w:val="24"/>
          <w:szCs w:val="24"/>
        </w:rPr>
        <w:t>агро</w:t>
      </w:r>
      <w:r w:rsidRPr="00BC1C50">
        <w:rPr>
          <w:color w:val="000000"/>
          <w:sz w:val="24"/>
          <w:szCs w:val="24"/>
        </w:rPr>
        <w:t>промышленного  комплек</w:t>
      </w:r>
      <w:r w:rsidR="0038668D" w:rsidRPr="00BC1C50">
        <w:rPr>
          <w:color w:val="000000"/>
          <w:sz w:val="24"/>
          <w:szCs w:val="24"/>
        </w:rPr>
        <w:t>са  Куб</w:t>
      </w:r>
      <w:r w:rsidR="0038668D" w:rsidRPr="00BC1C50">
        <w:rPr>
          <w:color w:val="000000"/>
          <w:sz w:val="24"/>
          <w:szCs w:val="24"/>
        </w:rPr>
        <w:t>а</w:t>
      </w:r>
      <w:r w:rsidR="0038668D" w:rsidRPr="00BC1C50">
        <w:rPr>
          <w:color w:val="000000"/>
          <w:sz w:val="24"/>
          <w:szCs w:val="24"/>
        </w:rPr>
        <w:t>ни</w:t>
      </w:r>
      <w:r w:rsidRPr="00BC1C50">
        <w:rPr>
          <w:color w:val="000000"/>
          <w:sz w:val="24"/>
          <w:szCs w:val="24"/>
        </w:rPr>
        <w:t>. </w:t>
      </w:r>
      <w:r w:rsidRPr="00BC1C50">
        <w:rPr>
          <w:color w:val="000000"/>
          <w:sz w:val="24"/>
          <w:szCs w:val="24"/>
        </w:rPr>
        <w:br/>
        <w:t xml:space="preserve">        4.</w:t>
      </w:r>
      <w:proofErr w:type="gramEnd"/>
      <w:r w:rsidRPr="00BC1C50">
        <w:rPr>
          <w:color w:val="000000"/>
          <w:sz w:val="24"/>
          <w:szCs w:val="24"/>
        </w:rPr>
        <w:t xml:space="preserve"> </w:t>
      </w:r>
      <w:proofErr w:type="gramStart"/>
      <w:r w:rsidRPr="00BC1C50">
        <w:rPr>
          <w:sz w:val="24"/>
          <w:szCs w:val="24"/>
        </w:rPr>
        <w:t>Совместная деятельность техникума и  производственных организаций в рамках реализ</w:t>
      </w:r>
      <w:r w:rsidRPr="00BC1C50">
        <w:rPr>
          <w:sz w:val="24"/>
          <w:szCs w:val="24"/>
        </w:rPr>
        <w:t>а</w:t>
      </w:r>
      <w:r w:rsidRPr="00BC1C50">
        <w:rPr>
          <w:sz w:val="24"/>
          <w:szCs w:val="24"/>
        </w:rPr>
        <w:t>ции в образовательной программы позволит:</w:t>
      </w:r>
      <w:r w:rsidRPr="00BC1C50">
        <w:rPr>
          <w:sz w:val="24"/>
          <w:szCs w:val="24"/>
        </w:rPr>
        <w:br/>
        <w:t xml:space="preserve">          - применять новые психолого-педагогические методики обучения;</w:t>
      </w:r>
      <w:r w:rsidRPr="00BC1C50">
        <w:rPr>
          <w:sz w:val="24"/>
          <w:szCs w:val="24"/>
        </w:rPr>
        <w:br/>
        <w:t xml:space="preserve">          - определять индивидуальную траекторию обучения студентов;</w:t>
      </w:r>
      <w:r w:rsidRPr="00BC1C50">
        <w:rPr>
          <w:sz w:val="24"/>
          <w:szCs w:val="24"/>
        </w:rPr>
        <w:br/>
        <w:t xml:space="preserve">           - внедрять в процесс обучения информационные обучающие системы;</w:t>
      </w:r>
      <w:r w:rsidRPr="00BC1C50">
        <w:rPr>
          <w:sz w:val="24"/>
          <w:szCs w:val="24"/>
        </w:rPr>
        <w:br/>
        <w:t xml:space="preserve">          -  организовать разработку и применение модульной технологии обучения на основе треб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ваний работодателя к ключевым умениям и навыкам выпускников.</w:t>
      </w:r>
      <w:proofErr w:type="gramEnd"/>
      <w:r w:rsidRPr="00BC1C50">
        <w:rPr>
          <w:sz w:val="24"/>
          <w:szCs w:val="24"/>
        </w:rPr>
        <w:t xml:space="preserve"> </w:t>
      </w:r>
      <w:r w:rsidR="0038668D" w:rsidRPr="00BC1C50">
        <w:rPr>
          <w:sz w:val="24"/>
          <w:szCs w:val="24"/>
        </w:rPr>
        <w:br/>
        <w:t xml:space="preserve">        Решить эти проблемы</w:t>
      </w:r>
      <w:r w:rsidRPr="00BC1C50">
        <w:rPr>
          <w:sz w:val="24"/>
          <w:szCs w:val="24"/>
        </w:rPr>
        <w:t xml:space="preserve"> в настоящее время можно только при условии совместной де</w:t>
      </w:r>
      <w:r w:rsidRPr="00BC1C50">
        <w:rPr>
          <w:sz w:val="24"/>
          <w:szCs w:val="24"/>
        </w:rPr>
        <w:t>я</w:t>
      </w:r>
      <w:r w:rsidRPr="00BC1C50">
        <w:rPr>
          <w:sz w:val="24"/>
          <w:szCs w:val="24"/>
        </w:rPr>
        <w:t>тельности в рамках  механизма частно – государственного партнерства.</w:t>
      </w:r>
      <w:r w:rsidR="00D02731" w:rsidRPr="00BC1C50">
        <w:rPr>
          <w:sz w:val="24"/>
          <w:szCs w:val="24"/>
        </w:rPr>
        <w:t xml:space="preserve"> Взаимодействие сферы профессионального образования с бизнес - сообществом необходимо сразу по ряду причин:</w:t>
      </w:r>
      <w:r w:rsidR="00D02731" w:rsidRPr="00BC1C50">
        <w:rPr>
          <w:sz w:val="24"/>
          <w:szCs w:val="24"/>
        </w:rPr>
        <w:br/>
        <w:t xml:space="preserve">             во-первых, учет востребованности специалистов различного уровня нево</w:t>
      </w:r>
      <w:r w:rsidR="00D02731" w:rsidRPr="00BC1C50">
        <w:rPr>
          <w:sz w:val="24"/>
          <w:szCs w:val="24"/>
        </w:rPr>
        <w:t>з</w:t>
      </w:r>
      <w:r w:rsidR="00D02731" w:rsidRPr="00BC1C50">
        <w:rPr>
          <w:sz w:val="24"/>
          <w:szCs w:val="24"/>
        </w:rPr>
        <w:t>можен без уч</w:t>
      </w:r>
      <w:r w:rsidR="00D02731" w:rsidRPr="00BC1C50">
        <w:rPr>
          <w:sz w:val="24"/>
          <w:szCs w:val="24"/>
        </w:rPr>
        <w:t>а</w:t>
      </w:r>
      <w:r w:rsidR="00D02731" w:rsidRPr="00BC1C50">
        <w:rPr>
          <w:sz w:val="24"/>
          <w:szCs w:val="24"/>
        </w:rPr>
        <w:t>стия потенциальных работодателей;</w:t>
      </w:r>
      <w:r w:rsidR="00D02731" w:rsidRPr="00BC1C50">
        <w:rPr>
          <w:sz w:val="24"/>
          <w:szCs w:val="24"/>
        </w:rPr>
        <w:br/>
        <w:t xml:space="preserve">             во-вторых, техническая оснащенность современных организаций требует сове</w:t>
      </w:r>
      <w:r w:rsidR="00D02731" w:rsidRPr="00BC1C50">
        <w:rPr>
          <w:sz w:val="24"/>
          <w:szCs w:val="24"/>
        </w:rPr>
        <w:t>р</w:t>
      </w:r>
      <w:r w:rsidR="00D02731" w:rsidRPr="00BC1C50">
        <w:rPr>
          <w:sz w:val="24"/>
          <w:szCs w:val="24"/>
        </w:rPr>
        <w:t>шенств</w:t>
      </w:r>
      <w:r w:rsidR="00D02731" w:rsidRPr="00BC1C50">
        <w:rPr>
          <w:sz w:val="24"/>
          <w:szCs w:val="24"/>
        </w:rPr>
        <w:t>о</w:t>
      </w:r>
      <w:r w:rsidR="00D02731" w:rsidRPr="00BC1C50">
        <w:rPr>
          <w:sz w:val="24"/>
          <w:szCs w:val="24"/>
        </w:rPr>
        <w:t>вания научно-технической базы образовательных учреждений;</w:t>
      </w:r>
      <w:r w:rsidR="00D02731" w:rsidRPr="00BC1C50">
        <w:rPr>
          <w:sz w:val="24"/>
          <w:szCs w:val="24"/>
        </w:rPr>
        <w:br/>
        <w:t xml:space="preserve">              в-третьих, подготовка современного специалиста невозможна без постоянной корректировки содержания образовательных программ, расширения спектра образов</w:t>
      </w:r>
      <w:r w:rsidR="00D02731" w:rsidRPr="00BC1C50">
        <w:rPr>
          <w:sz w:val="24"/>
          <w:szCs w:val="24"/>
        </w:rPr>
        <w:t>а</w:t>
      </w:r>
      <w:r w:rsidR="00D02731" w:rsidRPr="00BC1C50">
        <w:rPr>
          <w:sz w:val="24"/>
          <w:szCs w:val="24"/>
        </w:rPr>
        <w:lastRenderedPageBreak/>
        <w:t>тельной деятельн</w:t>
      </w:r>
      <w:r w:rsidR="00D02731" w:rsidRPr="00BC1C50">
        <w:rPr>
          <w:sz w:val="24"/>
          <w:szCs w:val="24"/>
        </w:rPr>
        <w:t>о</w:t>
      </w:r>
      <w:r w:rsidR="00D02731" w:rsidRPr="00BC1C50">
        <w:rPr>
          <w:sz w:val="24"/>
          <w:szCs w:val="24"/>
        </w:rPr>
        <w:t>сти.</w:t>
      </w:r>
      <w:r w:rsidR="00D02731" w:rsidRPr="00BC1C50">
        <w:rPr>
          <w:sz w:val="24"/>
          <w:szCs w:val="24"/>
        </w:rPr>
        <w:br/>
        <w:t xml:space="preserve">            Совместная деятельность сферы профессионального образования и прои</w:t>
      </w:r>
      <w:r w:rsidR="00D02731" w:rsidRPr="00BC1C50">
        <w:rPr>
          <w:sz w:val="24"/>
          <w:szCs w:val="24"/>
        </w:rPr>
        <w:t>з</w:t>
      </w:r>
      <w:r w:rsidR="00D02731" w:rsidRPr="00BC1C50">
        <w:rPr>
          <w:sz w:val="24"/>
          <w:szCs w:val="24"/>
        </w:rPr>
        <w:t>водства (бизнеса): гарантирует подготовку рабочих, техников в едином методологическом и и</w:t>
      </w:r>
      <w:r w:rsidR="00D02731" w:rsidRPr="00BC1C50">
        <w:rPr>
          <w:sz w:val="24"/>
          <w:szCs w:val="24"/>
        </w:rPr>
        <w:t>н</w:t>
      </w:r>
      <w:r w:rsidR="00D02731" w:rsidRPr="00BC1C50">
        <w:rPr>
          <w:sz w:val="24"/>
          <w:szCs w:val="24"/>
        </w:rPr>
        <w:t>формационном образовательном пространстве;  позволяет работод</w:t>
      </w:r>
      <w:r w:rsidR="00D02731" w:rsidRPr="00BC1C50">
        <w:rPr>
          <w:sz w:val="24"/>
          <w:szCs w:val="24"/>
        </w:rPr>
        <w:t>а</w:t>
      </w:r>
      <w:r w:rsidR="00D02731" w:rsidRPr="00BC1C50">
        <w:rPr>
          <w:sz w:val="24"/>
          <w:szCs w:val="24"/>
        </w:rPr>
        <w:t>телю формулировать требования к качеству подготовки специалистов; расширяет возможности использования ресурсов для проведения исследований с целью повышения конкурентоспособности орг</w:t>
      </w:r>
      <w:r w:rsidR="00D02731" w:rsidRPr="00BC1C50">
        <w:rPr>
          <w:sz w:val="24"/>
          <w:szCs w:val="24"/>
        </w:rPr>
        <w:t>а</w:t>
      </w:r>
      <w:r w:rsidR="00D02731" w:rsidRPr="00BC1C50">
        <w:rPr>
          <w:sz w:val="24"/>
          <w:szCs w:val="24"/>
        </w:rPr>
        <w:t xml:space="preserve">низации. </w:t>
      </w:r>
      <w:r w:rsidR="00D02731" w:rsidRPr="00BC1C50">
        <w:rPr>
          <w:sz w:val="24"/>
          <w:szCs w:val="24"/>
        </w:rPr>
        <w:br/>
      </w:r>
    </w:p>
    <w:p w:rsidR="00FA3C33" w:rsidRPr="00BC1C50" w:rsidRDefault="00126C83" w:rsidP="00BC1C50">
      <w:pPr>
        <w:spacing w:line="360" w:lineRule="auto"/>
        <w:ind w:firstLine="6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D02731" w:rsidRPr="00BC1C50">
        <w:rPr>
          <w:b/>
          <w:color w:val="000000"/>
          <w:sz w:val="24"/>
          <w:szCs w:val="24"/>
        </w:rPr>
        <w:t>. Перспективы развития инновации (УМК)</w:t>
      </w:r>
    </w:p>
    <w:p w:rsidR="00BF37F7" w:rsidRPr="00BC1C50" w:rsidRDefault="00BF37F7" w:rsidP="00BC1C50">
      <w:pPr>
        <w:spacing w:line="360" w:lineRule="auto"/>
        <w:ind w:firstLine="680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Обеспечение предприятий агропромышленного комплекса высококвалифицир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ванными работниками среднего  профессионального образования  с учетом текущих и перспективных п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 xml:space="preserve">требностей  сельскохозяйственных организаций. </w:t>
      </w:r>
    </w:p>
    <w:p w:rsidR="00BF37F7" w:rsidRPr="00BC1C50" w:rsidRDefault="00BF37F7" w:rsidP="00BC1C50">
      <w:pPr>
        <w:spacing w:line="360" w:lineRule="auto"/>
        <w:ind w:firstLine="680"/>
        <w:jc w:val="both"/>
        <w:rPr>
          <w:sz w:val="24"/>
          <w:szCs w:val="24"/>
        </w:rPr>
      </w:pPr>
      <w:r w:rsidRPr="00BC1C50">
        <w:rPr>
          <w:sz w:val="24"/>
          <w:szCs w:val="24"/>
        </w:rPr>
        <w:t xml:space="preserve"> 1. Формирование целевых образовательных программ под конкретные запросы р</w:t>
      </w:r>
      <w:r w:rsidRPr="00BC1C50">
        <w:rPr>
          <w:sz w:val="24"/>
          <w:szCs w:val="24"/>
        </w:rPr>
        <w:t>а</w:t>
      </w:r>
      <w:r w:rsidRPr="00BC1C50">
        <w:rPr>
          <w:sz w:val="24"/>
          <w:szCs w:val="24"/>
        </w:rPr>
        <w:t>ботодателей с возможностью их уточнения во время обучения и целевой подготовки об</w:t>
      </w:r>
      <w:r w:rsidRPr="00BC1C50">
        <w:rPr>
          <w:sz w:val="24"/>
          <w:szCs w:val="24"/>
        </w:rPr>
        <w:t>у</w:t>
      </w:r>
      <w:r w:rsidRPr="00BC1C50">
        <w:rPr>
          <w:sz w:val="24"/>
          <w:szCs w:val="24"/>
        </w:rPr>
        <w:t>чающихся для конкретных предприятий (под заказ).</w:t>
      </w:r>
    </w:p>
    <w:p w:rsidR="00CF78C3" w:rsidRPr="00BC1C50" w:rsidRDefault="00BF37F7" w:rsidP="00BC1C50">
      <w:pPr>
        <w:spacing w:line="360" w:lineRule="auto"/>
        <w:ind w:firstLine="680"/>
        <w:jc w:val="both"/>
        <w:rPr>
          <w:sz w:val="24"/>
          <w:szCs w:val="24"/>
        </w:rPr>
      </w:pPr>
      <w:r w:rsidRPr="00BC1C50">
        <w:rPr>
          <w:sz w:val="24"/>
          <w:szCs w:val="24"/>
        </w:rPr>
        <w:t xml:space="preserve">  2. Разработка и совершенствование организационно-методического обеспечения  пр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грамм (электронных учебных пособий).</w:t>
      </w:r>
    </w:p>
    <w:p w:rsidR="003D4303" w:rsidRDefault="003D4303" w:rsidP="00BC1C50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</w:p>
    <w:p w:rsidR="00D02731" w:rsidRPr="00BC1C50" w:rsidRDefault="00FA3C33" w:rsidP="00BC1C50">
      <w:pPr>
        <w:spacing w:line="360" w:lineRule="auto"/>
        <w:ind w:firstLine="680"/>
        <w:jc w:val="both"/>
        <w:rPr>
          <w:b/>
          <w:color w:val="000000"/>
          <w:sz w:val="24"/>
          <w:szCs w:val="24"/>
        </w:rPr>
      </w:pPr>
      <w:r w:rsidRPr="00BC1C50">
        <w:rPr>
          <w:color w:val="000000"/>
          <w:sz w:val="24"/>
          <w:szCs w:val="24"/>
        </w:rPr>
        <w:t> </w:t>
      </w:r>
      <w:r w:rsidR="00126C83">
        <w:rPr>
          <w:b/>
          <w:color w:val="000000"/>
          <w:sz w:val="24"/>
          <w:szCs w:val="24"/>
        </w:rPr>
        <w:t>12</w:t>
      </w:r>
      <w:r w:rsidR="00D02731" w:rsidRPr="00BC1C50">
        <w:rPr>
          <w:b/>
          <w:color w:val="000000"/>
          <w:sz w:val="24"/>
          <w:szCs w:val="24"/>
        </w:rPr>
        <w:t>.  Новизна (инновационность)</w:t>
      </w:r>
    </w:p>
    <w:p w:rsidR="00CF78C3" w:rsidRPr="00BC1C50" w:rsidRDefault="00CF78C3" w:rsidP="00BC1C50">
      <w:pPr>
        <w:spacing w:line="360" w:lineRule="auto"/>
        <w:ind w:firstLine="680"/>
        <w:jc w:val="both"/>
        <w:rPr>
          <w:b/>
          <w:color w:val="000000"/>
          <w:sz w:val="24"/>
          <w:szCs w:val="24"/>
        </w:rPr>
      </w:pPr>
      <w:proofErr w:type="gramStart"/>
      <w:r w:rsidRPr="00BC1C50">
        <w:rPr>
          <w:sz w:val="24"/>
          <w:szCs w:val="24"/>
        </w:rPr>
        <w:t>В результате создания учебно - методического комплекса в форме электронного образовательного ресурса будет сформирована новая дидактическая модель професси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нального образования, основанная на компетентностном подходе,  предполагающая а</w:t>
      </w:r>
      <w:r w:rsidRPr="00BC1C50">
        <w:rPr>
          <w:sz w:val="24"/>
          <w:szCs w:val="24"/>
        </w:rPr>
        <w:t>к</w:t>
      </w:r>
      <w:r w:rsidRPr="00BC1C50">
        <w:rPr>
          <w:sz w:val="24"/>
          <w:szCs w:val="24"/>
        </w:rPr>
        <w:t>тивную роль всех участников образовательного процесса в формировании мотивирова</w:t>
      </w:r>
      <w:r w:rsidRPr="00BC1C50">
        <w:rPr>
          <w:sz w:val="24"/>
          <w:szCs w:val="24"/>
        </w:rPr>
        <w:t>н</w:t>
      </w:r>
      <w:r w:rsidRPr="00BC1C50">
        <w:rPr>
          <w:sz w:val="24"/>
          <w:szCs w:val="24"/>
        </w:rPr>
        <w:t>ной компетентной личности, способной быстро ориентироваться в динамично развива</w:t>
      </w:r>
      <w:r w:rsidRPr="00BC1C50">
        <w:rPr>
          <w:sz w:val="24"/>
          <w:szCs w:val="24"/>
        </w:rPr>
        <w:t>ю</w:t>
      </w:r>
      <w:r w:rsidRPr="00BC1C50">
        <w:rPr>
          <w:sz w:val="24"/>
          <w:szCs w:val="24"/>
        </w:rPr>
        <w:t>щемся и обновляющемся  информационном пространстве; принимать обоснованные р</w:t>
      </w:r>
      <w:r w:rsidRPr="00BC1C50">
        <w:rPr>
          <w:sz w:val="24"/>
          <w:szCs w:val="24"/>
        </w:rPr>
        <w:t>е</w:t>
      </w:r>
      <w:r w:rsidRPr="00BC1C50">
        <w:rPr>
          <w:sz w:val="24"/>
          <w:szCs w:val="24"/>
        </w:rPr>
        <w:t>шения и решать профессиональные задачи на основе полученных знаний, умений и пра</w:t>
      </w:r>
      <w:r w:rsidRPr="00BC1C50">
        <w:rPr>
          <w:sz w:val="24"/>
          <w:szCs w:val="24"/>
        </w:rPr>
        <w:t>к</w:t>
      </w:r>
      <w:r w:rsidRPr="00BC1C50">
        <w:rPr>
          <w:sz w:val="24"/>
          <w:szCs w:val="24"/>
        </w:rPr>
        <w:t>тического опыта.</w:t>
      </w:r>
      <w:proofErr w:type="gramEnd"/>
    </w:p>
    <w:p w:rsidR="003D4303" w:rsidRDefault="003D4303" w:rsidP="00BC1C50">
      <w:pPr>
        <w:spacing w:line="360" w:lineRule="auto"/>
        <w:ind w:firstLine="680"/>
        <w:jc w:val="both"/>
        <w:rPr>
          <w:b/>
          <w:color w:val="000000"/>
          <w:sz w:val="24"/>
          <w:szCs w:val="24"/>
        </w:rPr>
      </w:pPr>
    </w:p>
    <w:p w:rsidR="00D02731" w:rsidRPr="00BC1C50" w:rsidRDefault="00126C83" w:rsidP="00BC1C50">
      <w:pPr>
        <w:spacing w:line="360" w:lineRule="auto"/>
        <w:ind w:firstLine="6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</w:t>
      </w:r>
      <w:r w:rsidR="00D02731" w:rsidRPr="00BC1C50">
        <w:rPr>
          <w:b/>
          <w:color w:val="000000"/>
          <w:sz w:val="24"/>
          <w:szCs w:val="24"/>
        </w:rPr>
        <w:t>. Практическая значимость</w:t>
      </w:r>
    </w:p>
    <w:p w:rsidR="00D02731" w:rsidRPr="00BC1C50" w:rsidRDefault="00D02731" w:rsidP="00BC1C50">
      <w:pPr>
        <w:pStyle w:val="af3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C1C50">
        <w:rPr>
          <w:rFonts w:ascii="Times New Roman" w:hAnsi="Times New Roman"/>
          <w:sz w:val="24"/>
          <w:szCs w:val="24"/>
        </w:rPr>
        <w:t>Ожидаемые результаты в процессе (по окончанию) реализации  проекта:</w:t>
      </w:r>
    </w:p>
    <w:p w:rsidR="00D02731" w:rsidRPr="00BC1C50" w:rsidRDefault="00D02731" w:rsidP="00BC1C50">
      <w:pPr>
        <w:spacing w:line="360" w:lineRule="auto"/>
        <w:ind w:firstLine="680"/>
        <w:jc w:val="both"/>
        <w:rPr>
          <w:sz w:val="24"/>
          <w:szCs w:val="24"/>
        </w:rPr>
      </w:pPr>
      <w:r w:rsidRPr="00BC1C50">
        <w:rPr>
          <w:sz w:val="24"/>
          <w:szCs w:val="24"/>
        </w:rPr>
        <w:t xml:space="preserve">     - подготовка конкурентоспособных квалифицированных   специалистов агр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промышленного комплекса двух уровней подготовки: по программам подготовки квал</w:t>
      </w:r>
      <w:r w:rsidRPr="00BC1C50">
        <w:rPr>
          <w:sz w:val="24"/>
          <w:szCs w:val="24"/>
        </w:rPr>
        <w:t>и</w:t>
      </w:r>
      <w:r w:rsidRPr="00BC1C50">
        <w:rPr>
          <w:sz w:val="24"/>
          <w:szCs w:val="24"/>
        </w:rPr>
        <w:t>фицированных рабочих, служащих, по программам подготовки специал</w:t>
      </w:r>
      <w:r w:rsidRPr="00BC1C50">
        <w:rPr>
          <w:sz w:val="24"/>
          <w:szCs w:val="24"/>
        </w:rPr>
        <w:t>и</w:t>
      </w:r>
      <w:r w:rsidRPr="00BC1C50">
        <w:rPr>
          <w:sz w:val="24"/>
          <w:szCs w:val="24"/>
        </w:rPr>
        <w:t>стов среднего звена.</w:t>
      </w:r>
    </w:p>
    <w:p w:rsidR="00D02731" w:rsidRPr="006B5241" w:rsidRDefault="006B5241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 w:rsidR="00D02731" w:rsidRPr="00BC1C50">
        <w:rPr>
          <w:sz w:val="24"/>
          <w:szCs w:val="24"/>
        </w:rPr>
        <w:t>р</w:t>
      </w:r>
      <w:proofErr w:type="gramEnd"/>
      <w:r w:rsidR="00D02731" w:rsidRPr="00BC1C50">
        <w:rPr>
          <w:sz w:val="24"/>
          <w:szCs w:val="24"/>
        </w:rPr>
        <w:t>асширение связей с работодателями, социальными партнерами в  ра</w:t>
      </w:r>
      <w:r w:rsidR="00D02731" w:rsidRPr="00BC1C50">
        <w:rPr>
          <w:sz w:val="24"/>
          <w:szCs w:val="24"/>
        </w:rPr>
        <w:t>м</w:t>
      </w:r>
      <w:r w:rsidR="00D02731" w:rsidRPr="00BC1C50">
        <w:rPr>
          <w:sz w:val="24"/>
          <w:szCs w:val="24"/>
        </w:rPr>
        <w:t>ках  механизма частно</w:t>
      </w:r>
      <w:r>
        <w:rPr>
          <w:sz w:val="24"/>
          <w:szCs w:val="24"/>
        </w:rPr>
        <w:t xml:space="preserve"> – государственного партнерства;</w:t>
      </w:r>
    </w:p>
    <w:p w:rsidR="00D02731" w:rsidRPr="00BC1C50" w:rsidRDefault="006B5241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2731" w:rsidRPr="00BC1C50">
        <w:rPr>
          <w:sz w:val="24"/>
          <w:szCs w:val="24"/>
        </w:rPr>
        <w:t>создание имиджа современного специалиста;</w:t>
      </w:r>
    </w:p>
    <w:p w:rsidR="00D02731" w:rsidRPr="00BC1C50" w:rsidRDefault="006B5241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2731" w:rsidRPr="00BC1C50">
        <w:rPr>
          <w:sz w:val="24"/>
          <w:szCs w:val="24"/>
        </w:rPr>
        <w:t>увеличение  процента трудоустройства выпускников техникума  на предпр</w:t>
      </w:r>
      <w:r w:rsidR="00D02731" w:rsidRPr="00BC1C50">
        <w:rPr>
          <w:sz w:val="24"/>
          <w:szCs w:val="24"/>
        </w:rPr>
        <w:t>и</w:t>
      </w:r>
      <w:r w:rsidR="00D02731" w:rsidRPr="00BC1C50">
        <w:rPr>
          <w:sz w:val="24"/>
          <w:szCs w:val="24"/>
        </w:rPr>
        <w:t>ятия агр</w:t>
      </w:r>
      <w:r w:rsidR="00D02731" w:rsidRPr="00BC1C50">
        <w:rPr>
          <w:sz w:val="24"/>
          <w:szCs w:val="24"/>
        </w:rPr>
        <w:t>о</w:t>
      </w:r>
      <w:r w:rsidR="00D02731" w:rsidRPr="00BC1C50">
        <w:rPr>
          <w:sz w:val="24"/>
          <w:szCs w:val="24"/>
        </w:rPr>
        <w:t>промышленного комплекса;</w:t>
      </w:r>
    </w:p>
    <w:p w:rsidR="00D02731" w:rsidRPr="00BC1C50" w:rsidRDefault="006B5241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2731" w:rsidRPr="00BC1C50">
        <w:rPr>
          <w:sz w:val="24"/>
          <w:szCs w:val="24"/>
        </w:rPr>
        <w:t>повышение сотрудничества  работодателей, в том числе предприятий агропр</w:t>
      </w:r>
      <w:r w:rsidR="00D02731" w:rsidRPr="00BC1C50">
        <w:rPr>
          <w:sz w:val="24"/>
          <w:szCs w:val="24"/>
        </w:rPr>
        <w:t>о</w:t>
      </w:r>
      <w:r w:rsidR="00D02731" w:rsidRPr="00BC1C50">
        <w:rPr>
          <w:sz w:val="24"/>
          <w:szCs w:val="24"/>
        </w:rPr>
        <w:t>мышленного комплекса и образовательных учреждений  профессионального образ</w:t>
      </w:r>
      <w:r w:rsidR="00D02731" w:rsidRPr="00BC1C50">
        <w:rPr>
          <w:sz w:val="24"/>
          <w:szCs w:val="24"/>
        </w:rPr>
        <w:t>о</w:t>
      </w:r>
      <w:r w:rsidR="00D02731" w:rsidRPr="00BC1C50">
        <w:rPr>
          <w:sz w:val="24"/>
          <w:szCs w:val="24"/>
        </w:rPr>
        <w:t>вания Краснодарск</w:t>
      </w:r>
      <w:r w:rsidR="00D02731" w:rsidRPr="00BC1C50">
        <w:rPr>
          <w:sz w:val="24"/>
          <w:szCs w:val="24"/>
        </w:rPr>
        <w:t>о</w:t>
      </w:r>
      <w:r w:rsidR="00D02731" w:rsidRPr="00BC1C50">
        <w:rPr>
          <w:sz w:val="24"/>
          <w:szCs w:val="24"/>
        </w:rPr>
        <w:t>го края  в части реализации вариативной составляющей ФГОС  СПО;</w:t>
      </w:r>
    </w:p>
    <w:p w:rsidR="00D02731" w:rsidRPr="00BC1C50" w:rsidRDefault="00D02731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 xml:space="preserve"> развитие инвестиций работодателей и социальных партнеров в образовател</w:t>
      </w:r>
      <w:r w:rsidRPr="00BC1C50">
        <w:rPr>
          <w:sz w:val="24"/>
          <w:szCs w:val="24"/>
        </w:rPr>
        <w:t>ь</w:t>
      </w:r>
      <w:r w:rsidRPr="00BC1C50">
        <w:rPr>
          <w:sz w:val="24"/>
          <w:szCs w:val="24"/>
        </w:rPr>
        <w:t>ный процесс, в том числе целевая подготовка специалистов по профилю  «Сельское х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зяйство»;</w:t>
      </w:r>
    </w:p>
    <w:p w:rsidR="00D02731" w:rsidRPr="00BC1C50" w:rsidRDefault="00D02731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проведение сертификационных процедур в рамках независимой оценки качес</w:t>
      </w:r>
      <w:r w:rsidRPr="00BC1C50">
        <w:rPr>
          <w:sz w:val="24"/>
          <w:szCs w:val="24"/>
        </w:rPr>
        <w:t>т</w:t>
      </w:r>
      <w:r w:rsidRPr="00BC1C50">
        <w:rPr>
          <w:sz w:val="24"/>
          <w:szCs w:val="24"/>
        </w:rPr>
        <w:t>ва пр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 xml:space="preserve">фессионального образования; </w:t>
      </w:r>
    </w:p>
    <w:p w:rsidR="00D02731" w:rsidRPr="00BC1C50" w:rsidRDefault="00D02731" w:rsidP="006B5241">
      <w:pPr>
        <w:widowControl/>
        <w:numPr>
          <w:ilvl w:val="0"/>
          <w:numId w:val="1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организация и проведение  конкурсов профессионального мастерства различн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го уровня по направлению подготовки «Сельское хозяйство», в том числе иницииров</w:t>
      </w:r>
      <w:r w:rsidRPr="00BC1C50">
        <w:rPr>
          <w:sz w:val="24"/>
          <w:szCs w:val="24"/>
        </w:rPr>
        <w:t>а</w:t>
      </w:r>
      <w:r w:rsidRPr="00BC1C50">
        <w:rPr>
          <w:sz w:val="24"/>
          <w:szCs w:val="24"/>
        </w:rPr>
        <w:t>ние проведения на базе учебно-производственного комплекса (модель СТО) региональных о</w:t>
      </w:r>
      <w:r w:rsidRPr="00BC1C50">
        <w:rPr>
          <w:sz w:val="24"/>
          <w:szCs w:val="24"/>
        </w:rPr>
        <w:t>т</w:t>
      </w:r>
      <w:r w:rsidRPr="00BC1C50">
        <w:rPr>
          <w:sz w:val="24"/>
          <w:szCs w:val="24"/>
        </w:rPr>
        <w:t>борочных соревнов</w:t>
      </w:r>
      <w:r w:rsidRPr="00BC1C50">
        <w:rPr>
          <w:sz w:val="24"/>
          <w:szCs w:val="24"/>
        </w:rPr>
        <w:t>а</w:t>
      </w:r>
      <w:r w:rsidRPr="00BC1C50">
        <w:rPr>
          <w:sz w:val="24"/>
          <w:szCs w:val="24"/>
        </w:rPr>
        <w:t>ний WorldSkills Russia.</w:t>
      </w:r>
    </w:p>
    <w:p w:rsidR="003D4303" w:rsidRDefault="00126C83" w:rsidP="00126C83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</w:p>
    <w:p w:rsidR="00686FB5" w:rsidRPr="00686FB5" w:rsidRDefault="003D4303" w:rsidP="00126C8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 w:rsidR="00126C83">
        <w:rPr>
          <w:b/>
          <w:color w:val="000000"/>
          <w:sz w:val="24"/>
          <w:szCs w:val="24"/>
        </w:rPr>
        <w:t>14</w:t>
      </w:r>
      <w:r w:rsidR="00D02731" w:rsidRPr="00BC1C50">
        <w:rPr>
          <w:b/>
          <w:color w:val="000000"/>
          <w:sz w:val="24"/>
          <w:szCs w:val="24"/>
        </w:rPr>
        <w:t>. Возможность трансляции опыта</w:t>
      </w:r>
    </w:p>
    <w:p w:rsidR="00FA3C33" w:rsidRDefault="007F052C" w:rsidP="00BC1C50">
      <w:pPr>
        <w:spacing w:line="360" w:lineRule="auto"/>
        <w:jc w:val="both"/>
        <w:rPr>
          <w:sz w:val="24"/>
          <w:szCs w:val="24"/>
        </w:rPr>
      </w:pPr>
      <w:r w:rsidRPr="00BC1C50">
        <w:rPr>
          <w:sz w:val="24"/>
          <w:szCs w:val="24"/>
        </w:rPr>
        <w:t xml:space="preserve">           </w:t>
      </w:r>
      <w:proofErr w:type="gramStart"/>
      <w:r w:rsidR="00FA3C33" w:rsidRPr="00BC1C50">
        <w:rPr>
          <w:sz w:val="24"/>
          <w:szCs w:val="24"/>
        </w:rPr>
        <w:t>В ходе  реализации образовательной программы планируется проводить следующие мероприятия по распространению полученных  материалов и рекомендаций для профе</w:t>
      </w:r>
      <w:r w:rsidR="00FA3C33" w:rsidRPr="00BC1C50">
        <w:rPr>
          <w:sz w:val="24"/>
          <w:szCs w:val="24"/>
        </w:rPr>
        <w:t>с</w:t>
      </w:r>
      <w:r w:rsidR="00FA3C33" w:rsidRPr="00BC1C50">
        <w:rPr>
          <w:sz w:val="24"/>
          <w:szCs w:val="24"/>
        </w:rPr>
        <w:t>сиональных образовательных учреждений  - через научно-методический центр довузо</w:t>
      </w:r>
      <w:r w:rsidR="00FA3C33" w:rsidRPr="00BC1C50">
        <w:rPr>
          <w:sz w:val="24"/>
          <w:szCs w:val="24"/>
        </w:rPr>
        <w:t>в</w:t>
      </w:r>
      <w:r w:rsidR="00FA3C33" w:rsidRPr="00BC1C50">
        <w:rPr>
          <w:sz w:val="24"/>
          <w:szCs w:val="24"/>
        </w:rPr>
        <w:t>ского профессионального образования Краснодарского края, Краснодарский краевой и</w:t>
      </w:r>
      <w:r w:rsidR="00FA3C33" w:rsidRPr="00BC1C50">
        <w:rPr>
          <w:sz w:val="24"/>
          <w:szCs w:val="24"/>
        </w:rPr>
        <w:t>н</w:t>
      </w:r>
      <w:r w:rsidR="00FA3C33" w:rsidRPr="00BC1C50">
        <w:rPr>
          <w:sz w:val="24"/>
          <w:szCs w:val="24"/>
        </w:rPr>
        <w:t>ститут дополнительного профессионального педагогического образования, для предпр</w:t>
      </w:r>
      <w:r w:rsidR="00FA3C33" w:rsidRPr="00BC1C50">
        <w:rPr>
          <w:sz w:val="24"/>
          <w:szCs w:val="24"/>
        </w:rPr>
        <w:t>и</w:t>
      </w:r>
      <w:r w:rsidR="00FA3C33" w:rsidRPr="00BC1C50">
        <w:rPr>
          <w:sz w:val="24"/>
          <w:szCs w:val="24"/>
        </w:rPr>
        <w:t>ятий агропромышленного комплекса и автотранспортных предприятий – через  отрасл</w:t>
      </w:r>
      <w:r w:rsidR="00FA3C33" w:rsidRPr="00BC1C50">
        <w:rPr>
          <w:sz w:val="24"/>
          <w:szCs w:val="24"/>
        </w:rPr>
        <w:t>е</w:t>
      </w:r>
      <w:r w:rsidR="00FA3C33" w:rsidRPr="00BC1C50">
        <w:rPr>
          <w:sz w:val="24"/>
          <w:szCs w:val="24"/>
        </w:rPr>
        <w:t>вые министерства -  министерство сельского хозяйства и перерабатывающей промышле</w:t>
      </w:r>
      <w:r w:rsidR="00FA3C33" w:rsidRPr="00BC1C50">
        <w:rPr>
          <w:sz w:val="24"/>
          <w:szCs w:val="24"/>
        </w:rPr>
        <w:t>н</w:t>
      </w:r>
      <w:r w:rsidR="00FA3C33" w:rsidRPr="00BC1C50">
        <w:rPr>
          <w:sz w:val="24"/>
          <w:szCs w:val="24"/>
        </w:rPr>
        <w:t>ности Краснодарского края</w:t>
      </w:r>
      <w:r w:rsidR="000B23A8">
        <w:rPr>
          <w:sz w:val="24"/>
          <w:szCs w:val="24"/>
        </w:rPr>
        <w:t>:</w:t>
      </w:r>
      <w:proofErr w:type="gramEnd"/>
    </w:p>
    <w:p w:rsidR="000B23A8" w:rsidRPr="00BC1C50" w:rsidRDefault="000B23A8" w:rsidP="00346AB3">
      <w:pPr>
        <w:numPr>
          <w:ilvl w:val="0"/>
          <w:numId w:val="4"/>
        </w:numPr>
        <w:tabs>
          <w:tab w:val="left" w:pos="41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При обучении студентов и взрослого населения по профессиям и специальностям а</w:t>
      </w:r>
      <w:r w:rsidRPr="00BC1C50">
        <w:rPr>
          <w:sz w:val="24"/>
          <w:szCs w:val="24"/>
        </w:rPr>
        <w:t>г</w:t>
      </w:r>
      <w:r w:rsidRPr="00BC1C50">
        <w:rPr>
          <w:sz w:val="24"/>
          <w:szCs w:val="24"/>
        </w:rPr>
        <w:t>ропромышленного комплекса.</w:t>
      </w:r>
    </w:p>
    <w:p w:rsidR="000B23A8" w:rsidRPr="00BC1C50" w:rsidRDefault="000B23A8" w:rsidP="00346AB3">
      <w:pPr>
        <w:numPr>
          <w:ilvl w:val="0"/>
          <w:numId w:val="4"/>
        </w:numPr>
        <w:tabs>
          <w:tab w:val="left" w:pos="0"/>
          <w:tab w:val="left" w:pos="41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При проведении сертификационных процедур профессиональных квалификаций в</w:t>
      </w:r>
      <w:r w:rsidRPr="00BC1C50">
        <w:rPr>
          <w:sz w:val="24"/>
          <w:szCs w:val="24"/>
        </w:rPr>
        <w:t>ы</w:t>
      </w:r>
      <w:r w:rsidRPr="00BC1C50">
        <w:rPr>
          <w:sz w:val="24"/>
          <w:szCs w:val="24"/>
        </w:rPr>
        <w:t>пускников профессиональной школы по направлению «Сельское хозя</w:t>
      </w:r>
      <w:r w:rsidRPr="00BC1C50">
        <w:rPr>
          <w:sz w:val="24"/>
          <w:szCs w:val="24"/>
        </w:rPr>
        <w:t>й</w:t>
      </w:r>
      <w:r w:rsidRPr="00BC1C50">
        <w:rPr>
          <w:sz w:val="24"/>
          <w:szCs w:val="24"/>
        </w:rPr>
        <w:t>ство».</w:t>
      </w:r>
    </w:p>
    <w:p w:rsidR="000B23A8" w:rsidRPr="00BC1C50" w:rsidRDefault="000B23A8" w:rsidP="00346AB3">
      <w:pPr>
        <w:numPr>
          <w:ilvl w:val="0"/>
          <w:numId w:val="4"/>
        </w:numPr>
        <w:tabs>
          <w:tab w:val="left" w:pos="41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При проведении конкурсов профессионального мастерства различного уро</w:t>
      </w:r>
      <w:r w:rsidRPr="00BC1C50">
        <w:rPr>
          <w:sz w:val="24"/>
          <w:szCs w:val="24"/>
        </w:rPr>
        <w:t>в</w:t>
      </w:r>
      <w:r w:rsidRPr="00BC1C50">
        <w:rPr>
          <w:sz w:val="24"/>
          <w:szCs w:val="24"/>
        </w:rPr>
        <w:t>ня.</w:t>
      </w:r>
    </w:p>
    <w:p w:rsidR="000B23A8" w:rsidRPr="00BC1C50" w:rsidRDefault="000B23A8" w:rsidP="000B23A8">
      <w:pPr>
        <w:spacing w:line="360" w:lineRule="auto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При проведении стажировок и курсов  повышения квалификации мастеров производс</w:t>
      </w:r>
      <w:r w:rsidRPr="00BC1C50">
        <w:rPr>
          <w:sz w:val="24"/>
          <w:szCs w:val="24"/>
        </w:rPr>
        <w:t>т</w:t>
      </w:r>
      <w:r w:rsidRPr="00BC1C50">
        <w:rPr>
          <w:sz w:val="24"/>
          <w:szCs w:val="24"/>
        </w:rPr>
        <w:t xml:space="preserve">венного обучения и преподавателей.  </w:t>
      </w:r>
    </w:p>
    <w:p w:rsidR="00824198" w:rsidRPr="000B23A8" w:rsidRDefault="00FA3C33" w:rsidP="000B23A8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1C50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824198" w:rsidRPr="000B23A8">
        <w:rPr>
          <w:rFonts w:ascii="Times New Roman" w:eastAsia="Times New Roman" w:hAnsi="Times New Roman"/>
          <w:sz w:val="24"/>
          <w:szCs w:val="24"/>
          <w:lang w:eastAsia="ar-SA"/>
        </w:rPr>
        <w:t>Сов</w:t>
      </w:r>
      <w:r w:rsidR="007F052C" w:rsidRPr="000B23A8">
        <w:rPr>
          <w:rFonts w:ascii="Times New Roman" w:eastAsia="Times New Roman" w:hAnsi="Times New Roman"/>
          <w:sz w:val="24"/>
          <w:szCs w:val="24"/>
          <w:lang w:eastAsia="ar-SA"/>
        </w:rPr>
        <w:t xml:space="preserve">ременный учебно-методический </w:t>
      </w:r>
      <w:r w:rsidR="00824198" w:rsidRPr="000B23A8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комплекс  будет выполнять следующие функции с</w:t>
      </w:r>
      <w:r w:rsidR="00824198" w:rsidRPr="000B23A8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824198" w:rsidRPr="000B23A8">
        <w:rPr>
          <w:rFonts w:ascii="Times New Roman" w:eastAsia="Times New Roman" w:hAnsi="Times New Roman"/>
          <w:sz w:val="24"/>
          <w:szCs w:val="24"/>
          <w:lang w:eastAsia="ar-SA"/>
        </w:rPr>
        <w:t>тевого взаимодействия:</w:t>
      </w:r>
    </w:p>
    <w:p w:rsidR="00824198" w:rsidRPr="00BC1C50" w:rsidRDefault="00824198" w:rsidP="00346AB3">
      <w:pPr>
        <w:widowControl/>
        <w:numPr>
          <w:ilvl w:val="0"/>
          <w:numId w:val="2"/>
        </w:numPr>
        <w:tabs>
          <w:tab w:val="clear" w:pos="720"/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BC1C50">
        <w:rPr>
          <w:sz w:val="24"/>
          <w:szCs w:val="24"/>
        </w:rPr>
        <w:t>образовательная, которая заключается в реализа</w:t>
      </w:r>
      <w:r w:rsidRPr="00BC1C50">
        <w:rPr>
          <w:sz w:val="24"/>
          <w:szCs w:val="24"/>
        </w:rPr>
        <w:softHyphen/>
        <w:t>ции части программ профил</w:t>
      </w:r>
      <w:r w:rsidR="000B23A8">
        <w:rPr>
          <w:sz w:val="24"/>
          <w:szCs w:val="24"/>
        </w:rPr>
        <w:t xml:space="preserve">я </w:t>
      </w:r>
      <w:r w:rsidRPr="00BC1C50">
        <w:rPr>
          <w:sz w:val="24"/>
          <w:szCs w:val="24"/>
        </w:rPr>
        <w:t>«Сельское хозяйство»</w:t>
      </w:r>
      <w:r w:rsidR="000B23A8">
        <w:rPr>
          <w:sz w:val="24"/>
          <w:szCs w:val="24"/>
        </w:rPr>
        <w:t xml:space="preserve">, </w:t>
      </w:r>
      <w:r w:rsidRPr="00BC1C50">
        <w:rPr>
          <w:sz w:val="24"/>
          <w:szCs w:val="24"/>
        </w:rPr>
        <w:t xml:space="preserve"> обеспечивающей этап про</w:t>
      </w:r>
      <w:r w:rsidRPr="00BC1C50">
        <w:rPr>
          <w:sz w:val="24"/>
          <w:szCs w:val="24"/>
        </w:rPr>
        <w:softHyphen/>
        <w:t>фессионализации квалифицированного рабочего, свя</w:t>
      </w:r>
      <w:r w:rsidRPr="00BC1C50">
        <w:rPr>
          <w:sz w:val="24"/>
          <w:szCs w:val="24"/>
        </w:rPr>
        <w:softHyphen/>
        <w:t>занный с освоением современных производственных технологий, отвеча</w:t>
      </w:r>
      <w:r w:rsidRPr="00BC1C50">
        <w:rPr>
          <w:sz w:val="24"/>
          <w:szCs w:val="24"/>
        </w:rPr>
        <w:t>ю</w:t>
      </w:r>
      <w:r w:rsidRPr="00BC1C50">
        <w:rPr>
          <w:sz w:val="24"/>
          <w:szCs w:val="24"/>
        </w:rPr>
        <w:t>щих организационно-экономичес</w:t>
      </w:r>
      <w:r w:rsidRPr="00BC1C50">
        <w:rPr>
          <w:sz w:val="24"/>
          <w:szCs w:val="24"/>
        </w:rPr>
        <w:softHyphen/>
        <w:t>ким и технол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гическим условиям передовых предпри</w:t>
      </w:r>
      <w:r w:rsidRPr="00BC1C50">
        <w:rPr>
          <w:sz w:val="24"/>
          <w:szCs w:val="24"/>
        </w:rPr>
        <w:softHyphen/>
        <w:t>ятий и организаций в отношении обучающихся учреж</w:t>
      </w:r>
      <w:r w:rsidRPr="00BC1C50">
        <w:rPr>
          <w:sz w:val="24"/>
          <w:szCs w:val="24"/>
        </w:rPr>
        <w:softHyphen/>
        <w:t>дений профессионального образов</w:t>
      </w:r>
      <w:r w:rsidRPr="00BC1C50">
        <w:rPr>
          <w:sz w:val="24"/>
          <w:szCs w:val="24"/>
        </w:rPr>
        <w:t>а</w:t>
      </w:r>
      <w:r w:rsidRPr="00BC1C50">
        <w:rPr>
          <w:sz w:val="24"/>
          <w:szCs w:val="24"/>
        </w:rPr>
        <w:t>ния и действующих кадров предприятий, в прив</w:t>
      </w:r>
      <w:r w:rsidRPr="00BC1C50">
        <w:rPr>
          <w:sz w:val="24"/>
          <w:szCs w:val="24"/>
        </w:rPr>
        <w:t>е</w:t>
      </w:r>
      <w:r w:rsidRPr="00BC1C50">
        <w:rPr>
          <w:sz w:val="24"/>
          <w:szCs w:val="24"/>
        </w:rPr>
        <w:t>дении ка</w:t>
      </w:r>
      <w:r w:rsidRPr="00BC1C50">
        <w:rPr>
          <w:sz w:val="24"/>
          <w:szCs w:val="24"/>
        </w:rPr>
        <w:softHyphen/>
        <w:t>чества подготовки специалистов в соответствие с тре</w:t>
      </w:r>
      <w:r w:rsidRPr="00BC1C50">
        <w:rPr>
          <w:sz w:val="24"/>
          <w:szCs w:val="24"/>
        </w:rPr>
        <w:softHyphen/>
        <w:t xml:space="preserve">бованиями работодателей, требований </w:t>
      </w:r>
      <w:r w:rsidR="007F052C" w:rsidRPr="00BC1C50">
        <w:rPr>
          <w:sz w:val="24"/>
          <w:szCs w:val="24"/>
        </w:rPr>
        <w:t>агро</w:t>
      </w:r>
      <w:r w:rsidRPr="00BC1C50">
        <w:rPr>
          <w:sz w:val="24"/>
          <w:szCs w:val="24"/>
        </w:rPr>
        <w:t>промышленного компле</w:t>
      </w:r>
      <w:r w:rsidRPr="00BC1C50">
        <w:rPr>
          <w:sz w:val="24"/>
          <w:szCs w:val="24"/>
        </w:rPr>
        <w:t>к</w:t>
      </w:r>
      <w:r w:rsidRPr="00BC1C50">
        <w:rPr>
          <w:sz w:val="24"/>
          <w:szCs w:val="24"/>
        </w:rPr>
        <w:t>са, которые состоят, во-пер</w:t>
      </w:r>
      <w:r w:rsidRPr="00BC1C50">
        <w:rPr>
          <w:sz w:val="24"/>
          <w:szCs w:val="24"/>
        </w:rPr>
        <w:softHyphen/>
        <w:t>вых, в модернизации практической подг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товки</w:t>
      </w:r>
      <w:proofErr w:type="gramEnd"/>
      <w:r w:rsidRPr="00BC1C50">
        <w:rPr>
          <w:sz w:val="24"/>
          <w:szCs w:val="24"/>
        </w:rPr>
        <w:t>, ее ори</w:t>
      </w:r>
      <w:r w:rsidRPr="00BC1C50">
        <w:rPr>
          <w:sz w:val="24"/>
          <w:szCs w:val="24"/>
        </w:rPr>
        <w:softHyphen/>
        <w:t>ентации на современные технологии и оборудование, во-вторых, в формировании специальных професси</w:t>
      </w:r>
      <w:r w:rsidRPr="00BC1C50">
        <w:rPr>
          <w:sz w:val="24"/>
          <w:szCs w:val="24"/>
        </w:rPr>
        <w:softHyphen/>
        <w:t>ональных компетенций и отвечающей этим требов</w:t>
      </w:r>
      <w:r w:rsidRPr="00BC1C50">
        <w:rPr>
          <w:sz w:val="24"/>
          <w:szCs w:val="24"/>
        </w:rPr>
        <w:t>а</w:t>
      </w:r>
      <w:r w:rsidRPr="00BC1C50">
        <w:rPr>
          <w:sz w:val="24"/>
          <w:szCs w:val="24"/>
        </w:rPr>
        <w:t>ни</w:t>
      </w:r>
      <w:r w:rsidRPr="00BC1C50">
        <w:rPr>
          <w:sz w:val="24"/>
          <w:szCs w:val="24"/>
        </w:rPr>
        <w:softHyphen/>
        <w:t>ям учебно-производственной базы;</w:t>
      </w:r>
    </w:p>
    <w:p w:rsidR="00824198" w:rsidRPr="00BC1C50" w:rsidRDefault="00824198" w:rsidP="00346AB3">
      <w:pPr>
        <w:widowControl/>
        <w:numPr>
          <w:ilvl w:val="0"/>
          <w:numId w:val="3"/>
        </w:numPr>
        <w:tabs>
          <w:tab w:val="clear" w:pos="720"/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BC1C50">
        <w:rPr>
          <w:iCs/>
          <w:sz w:val="24"/>
          <w:szCs w:val="24"/>
        </w:rPr>
        <w:t>сервисная</w:t>
      </w:r>
      <w:r w:rsidRPr="00BC1C50">
        <w:rPr>
          <w:i/>
          <w:iCs/>
          <w:sz w:val="24"/>
          <w:szCs w:val="24"/>
        </w:rPr>
        <w:t xml:space="preserve">, </w:t>
      </w:r>
      <w:r w:rsidRPr="00BC1C50">
        <w:rPr>
          <w:sz w:val="24"/>
          <w:szCs w:val="24"/>
        </w:rPr>
        <w:t>касающаяся образовательных учрежде</w:t>
      </w:r>
      <w:r w:rsidRPr="00BC1C50">
        <w:rPr>
          <w:sz w:val="24"/>
          <w:szCs w:val="24"/>
        </w:rPr>
        <w:softHyphen/>
        <w:t>ний, осуществляющих подг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 xml:space="preserve">товку по рабочим профессиям и специальностей  профиля </w:t>
      </w:r>
      <w:r w:rsidR="000B23A8">
        <w:rPr>
          <w:sz w:val="24"/>
          <w:szCs w:val="24"/>
        </w:rPr>
        <w:t xml:space="preserve"> </w:t>
      </w:r>
      <w:r w:rsidRPr="00BC1C50">
        <w:rPr>
          <w:sz w:val="24"/>
          <w:szCs w:val="24"/>
        </w:rPr>
        <w:t>«Механизация сельского  х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з</w:t>
      </w:r>
      <w:r w:rsidR="000B23A8">
        <w:rPr>
          <w:sz w:val="24"/>
          <w:szCs w:val="24"/>
        </w:rPr>
        <w:t>я</w:t>
      </w:r>
      <w:r w:rsidRPr="00BC1C50">
        <w:rPr>
          <w:sz w:val="24"/>
          <w:szCs w:val="24"/>
        </w:rPr>
        <w:t>йства» и заключающаяся в профессиональ</w:t>
      </w:r>
      <w:r w:rsidRPr="00BC1C50">
        <w:rPr>
          <w:sz w:val="24"/>
          <w:szCs w:val="24"/>
        </w:rPr>
        <w:softHyphen/>
        <w:t>ной поддержке преподавателей, мастеров производ</w:t>
      </w:r>
      <w:r w:rsidRPr="00BC1C50">
        <w:rPr>
          <w:sz w:val="24"/>
          <w:szCs w:val="24"/>
        </w:rPr>
        <w:softHyphen/>
        <w:t>ственного обучения (повышение квалификации в различных формах, консалтинг, переподготовка), учеб</w:t>
      </w:r>
      <w:r w:rsidRPr="00BC1C50">
        <w:rPr>
          <w:sz w:val="24"/>
          <w:szCs w:val="24"/>
        </w:rPr>
        <w:softHyphen/>
        <w:t>но-методическом обеспечении образовательного про</w:t>
      </w:r>
      <w:r w:rsidRPr="00BC1C50">
        <w:rPr>
          <w:sz w:val="24"/>
          <w:szCs w:val="24"/>
        </w:rPr>
        <w:softHyphen/>
        <w:t>цесса (пр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 xml:space="preserve">граммы, тесты, стандарты, разработки, экспертиза, методические рекомендации). </w:t>
      </w:r>
      <w:proofErr w:type="gramEnd"/>
    </w:p>
    <w:p w:rsidR="00824198" w:rsidRPr="00BC1C50" w:rsidRDefault="00824198" w:rsidP="00BC1C50">
      <w:pPr>
        <w:spacing w:line="360" w:lineRule="auto"/>
        <w:ind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За счет выполнения этих функций планируются следующие положительные изм</w:t>
      </w:r>
      <w:r w:rsidRPr="00BC1C50">
        <w:rPr>
          <w:sz w:val="24"/>
          <w:szCs w:val="24"/>
        </w:rPr>
        <w:t>е</w:t>
      </w:r>
      <w:r w:rsidRPr="00BC1C50">
        <w:rPr>
          <w:sz w:val="24"/>
          <w:szCs w:val="24"/>
        </w:rPr>
        <w:t xml:space="preserve">нения: </w:t>
      </w:r>
    </w:p>
    <w:p w:rsidR="00824198" w:rsidRPr="00BC1C50" w:rsidRDefault="00824198" w:rsidP="00346AB3">
      <w:pPr>
        <w:widowControl/>
        <w:numPr>
          <w:ilvl w:val="1"/>
          <w:numId w:val="3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расширятся возможности для профессионального обучения различных возра</w:t>
      </w:r>
      <w:r w:rsidRPr="00BC1C50">
        <w:rPr>
          <w:sz w:val="24"/>
          <w:szCs w:val="24"/>
        </w:rPr>
        <w:t>с</w:t>
      </w:r>
      <w:r w:rsidRPr="00BC1C50">
        <w:rPr>
          <w:sz w:val="24"/>
          <w:szCs w:val="24"/>
        </w:rPr>
        <w:t>тных групп населения (профессиональная ориентация, профконсультирование, повыш</w:t>
      </w:r>
      <w:r w:rsidRPr="00BC1C50">
        <w:rPr>
          <w:sz w:val="24"/>
          <w:szCs w:val="24"/>
        </w:rPr>
        <w:t>е</w:t>
      </w:r>
      <w:r w:rsidRPr="00BC1C50">
        <w:rPr>
          <w:sz w:val="24"/>
          <w:szCs w:val="24"/>
        </w:rPr>
        <w:t>ние профе</w:t>
      </w:r>
      <w:r w:rsidRPr="00BC1C50">
        <w:rPr>
          <w:sz w:val="24"/>
          <w:szCs w:val="24"/>
        </w:rPr>
        <w:t>с</w:t>
      </w:r>
      <w:r w:rsidRPr="00BC1C50">
        <w:rPr>
          <w:sz w:val="24"/>
          <w:szCs w:val="24"/>
        </w:rPr>
        <w:t>сиональной квалификации, переподготовка, организация стажировки, развитие системы допо</w:t>
      </w:r>
      <w:r w:rsidRPr="00BC1C50">
        <w:rPr>
          <w:sz w:val="24"/>
          <w:szCs w:val="24"/>
        </w:rPr>
        <w:t>л</w:t>
      </w:r>
      <w:r w:rsidRPr="00BC1C50">
        <w:rPr>
          <w:sz w:val="24"/>
          <w:szCs w:val="24"/>
        </w:rPr>
        <w:t>нительных образовательных услуг);</w:t>
      </w:r>
    </w:p>
    <w:p w:rsidR="00824198" w:rsidRPr="00BC1C50" w:rsidRDefault="00824198" w:rsidP="00346AB3">
      <w:pPr>
        <w:widowControl/>
        <w:numPr>
          <w:ilvl w:val="1"/>
          <w:numId w:val="3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информатизация образования в техникуме обеспечит подготовку рабочего, вл</w:t>
      </w:r>
      <w:r w:rsidRPr="00BC1C50">
        <w:rPr>
          <w:sz w:val="24"/>
          <w:szCs w:val="24"/>
        </w:rPr>
        <w:t>а</w:t>
      </w:r>
      <w:r w:rsidRPr="00BC1C50">
        <w:rPr>
          <w:sz w:val="24"/>
          <w:szCs w:val="24"/>
        </w:rPr>
        <w:t>деющего электронными системами диагностирования и управления современным  обор</w:t>
      </w:r>
      <w:r w:rsidRPr="00BC1C50">
        <w:rPr>
          <w:sz w:val="24"/>
          <w:szCs w:val="24"/>
        </w:rPr>
        <w:t>у</w:t>
      </w:r>
      <w:r w:rsidRPr="00BC1C50">
        <w:rPr>
          <w:sz w:val="24"/>
          <w:szCs w:val="24"/>
        </w:rPr>
        <w:t>дованием для диагностики, технического обслуживания и  ремонта тракторов,  автомоб</w:t>
      </w:r>
      <w:r w:rsidRPr="00BC1C50">
        <w:rPr>
          <w:sz w:val="24"/>
          <w:szCs w:val="24"/>
        </w:rPr>
        <w:t>и</w:t>
      </w:r>
      <w:r w:rsidRPr="00BC1C50">
        <w:rPr>
          <w:sz w:val="24"/>
          <w:szCs w:val="24"/>
        </w:rPr>
        <w:t xml:space="preserve">лей;  </w:t>
      </w:r>
    </w:p>
    <w:p w:rsidR="00824198" w:rsidRPr="00BC1C50" w:rsidRDefault="00824198" w:rsidP="00346AB3">
      <w:pPr>
        <w:widowControl/>
        <w:numPr>
          <w:ilvl w:val="1"/>
          <w:numId w:val="3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благодаря разработанн</w:t>
      </w:r>
      <w:r w:rsidR="000B23A8">
        <w:rPr>
          <w:sz w:val="24"/>
          <w:szCs w:val="24"/>
        </w:rPr>
        <w:t xml:space="preserve">ому </w:t>
      </w:r>
      <w:r w:rsidRPr="00BC1C50">
        <w:rPr>
          <w:sz w:val="24"/>
          <w:szCs w:val="24"/>
        </w:rPr>
        <w:t xml:space="preserve"> совместно с работодателями </w:t>
      </w:r>
      <w:r w:rsidR="000B23A8">
        <w:rPr>
          <w:sz w:val="24"/>
          <w:szCs w:val="24"/>
        </w:rPr>
        <w:t>учебно-методическому комплексу (ЭОР)</w:t>
      </w:r>
      <w:r w:rsidRPr="00BC1C50">
        <w:rPr>
          <w:sz w:val="24"/>
          <w:szCs w:val="24"/>
        </w:rPr>
        <w:t>,</w:t>
      </w:r>
      <w:r w:rsidR="000B23A8">
        <w:rPr>
          <w:sz w:val="24"/>
          <w:szCs w:val="24"/>
        </w:rPr>
        <w:t xml:space="preserve"> </w:t>
      </w:r>
      <w:r w:rsidRPr="00BC1C50">
        <w:rPr>
          <w:sz w:val="24"/>
          <w:szCs w:val="24"/>
        </w:rPr>
        <w:t xml:space="preserve"> ориентированных на современные </w:t>
      </w:r>
      <w:r w:rsidR="00052D51">
        <w:rPr>
          <w:sz w:val="24"/>
          <w:szCs w:val="24"/>
        </w:rPr>
        <w:t xml:space="preserve">сельскохозяйственные, </w:t>
      </w:r>
      <w:r w:rsidRPr="00BC1C50">
        <w:rPr>
          <w:sz w:val="24"/>
          <w:szCs w:val="24"/>
        </w:rPr>
        <w:t xml:space="preserve">мы можем обеспечить высокий уровень качества подготовки рабочих кадров для предприятий  </w:t>
      </w:r>
      <w:r w:rsidR="00052D51">
        <w:rPr>
          <w:sz w:val="24"/>
          <w:szCs w:val="24"/>
        </w:rPr>
        <w:t>агр</w:t>
      </w:r>
      <w:r w:rsidR="00052D51">
        <w:rPr>
          <w:sz w:val="24"/>
          <w:szCs w:val="24"/>
        </w:rPr>
        <w:t>о</w:t>
      </w:r>
      <w:r w:rsidR="00052D51">
        <w:rPr>
          <w:sz w:val="24"/>
          <w:szCs w:val="24"/>
        </w:rPr>
        <w:t>промышленного</w:t>
      </w:r>
      <w:r w:rsidRPr="00BC1C50">
        <w:rPr>
          <w:sz w:val="24"/>
          <w:szCs w:val="24"/>
        </w:rPr>
        <w:t xml:space="preserve"> комплекса</w:t>
      </w:r>
      <w:r w:rsidR="00052D51">
        <w:rPr>
          <w:sz w:val="24"/>
          <w:szCs w:val="24"/>
        </w:rPr>
        <w:t xml:space="preserve"> Кубани</w:t>
      </w:r>
      <w:r w:rsidR="006B5241">
        <w:rPr>
          <w:sz w:val="24"/>
          <w:szCs w:val="24"/>
        </w:rPr>
        <w:t>;</w:t>
      </w:r>
    </w:p>
    <w:p w:rsidR="00824198" w:rsidRPr="00BC1C50" w:rsidRDefault="00052D51" w:rsidP="00346AB3">
      <w:pPr>
        <w:widowControl/>
        <w:numPr>
          <w:ilvl w:val="1"/>
          <w:numId w:val="3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24198" w:rsidRPr="00BC1C50">
        <w:rPr>
          <w:sz w:val="24"/>
          <w:szCs w:val="24"/>
        </w:rPr>
        <w:t xml:space="preserve"> штат </w:t>
      </w:r>
      <w:r>
        <w:rPr>
          <w:sz w:val="24"/>
          <w:szCs w:val="24"/>
        </w:rPr>
        <w:t xml:space="preserve">разработки </w:t>
      </w:r>
      <w:r w:rsidR="00824198" w:rsidRPr="00BC1C50">
        <w:rPr>
          <w:sz w:val="24"/>
          <w:szCs w:val="24"/>
        </w:rPr>
        <w:t>современного учебно-</w:t>
      </w:r>
      <w:r>
        <w:rPr>
          <w:sz w:val="24"/>
          <w:szCs w:val="24"/>
        </w:rPr>
        <w:t xml:space="preserve">методического </w:t>
      </w:r>
      <w:r w:rsidR="00824198" w:rsidRPr="00BC1C50">
        <w:rPr>
          <w:sz w:val="24"/>
          <w:szCs w:val="24"/>
        </w:rPr>
        <w:t xml:space="preserve"> комплекса  планируе</w:t>
      </w:r>
      <w:r w:rsidR="00824198" w:rsidRPr="00BC1C50">
        <w:rPr>
          <w:sz w:val="24"/>
          <w:szCs w:val="24"/>
        </w:rPr>
        <w:t>т</w:t>
      </w:r>
      <w:r w:rsidR="00824198" w:rsidRPr="00BC1C50">
        <w:rPr>
          <w:sz w:val="24"/>
          <w:szCs w:val="24"/>
        </w:rPr>
        <w:t xml:space="preserve">ся включить высококвалифицированных специалистов Тихорецкого индустриального </w:t>
      </w:r>
      <w:r w:rsidR="00824198" w:rsidRPr="00BC1C50">
        <w:rPr>
          <w:sz w:val="24"/>
          <w:szCs w:val="24"/>
        </w:rPr>
        <w:lastRenderedPageBreak/>
        <w:t>техн</w:t>
      </w:r>
      <w:r w:rsidR="00824198" w:rsidRPr="00BC1C50">
        <w:rPr>
          <w:sz w:val="24"/>
          <w:szCs w:val="24"/>
        </w:rPr>
        <w:t>и</w:t>
      </w:r>
      <w:r w:rsidR="00824198" w:rsidRPr="00BC1C50">
        <w:rPr>
          <w:sz w:val="24"/>
          <w:szCs w:val="24"/>
        </w:rPr>
        <w:t xml:space="preserve">кума и  специалистов из реального сектора экономики – признанных </w:t>
      </w:r>
      <w:proofErr w:type="gramStart"/>
      <w:r w:rsidR="00824198" w:rsidRPr="00BC1C50">
        <w:rPr>
          <w:sz w:val="24"/>
          <w:szCs w:val="24"/>
        </w:rPr>
        <w:t>в</w:t>
      </w:r>
      <w:proofErr w:type="gramEnd"/>
      <w:r w:rsidR="00824198" w:rsidRPr="00BC1C50">
        <w:rPr>
          <w:sz w:val="24"/>
          <w:szCs w:val="24"/>
        </w:rPr>
        <w:t xml:space="preserve"> </w:t>
      </w:r>
      <w:proofErr w:type="gramStart"/>
      <w:r w:rsidR="00824198" w:rsidRPr="00BC1C50">
        <w:rPr>
          <w:sz w:val="24"/>
          <w:szCs w:val="24"/>
        </w:rPr>
        <w:t>Тихорецком</w:t>
      </w:r>
      <w:proofErr w:type="gramEnd"/>
      <w:r w:rsidR="00824198" w:rsidRPr="00BC1C50">
        <w:rPr>
          <w:sz w:val="24"/>
          <w:szCs w:val="24"/>
        </w:rPr>
        <w:t xml:space="preserve"> районе лидеров о</w:t>
      </w:r>
      <w:r w:rsidR="00686FB5">
        <w:rPr>
          <w:sz w:val="24"/>
          <w:szCs w:val="24"/>
        </w:rPr>
        <w:t>трасли сельского хозяйства</w:t>
      </w:r>
      <w:r w:rsidR="00824198" w:rsidRPr="00BC1C50">
        <w:rPr>
          <w:sz w:val="24"/>
          <w:szCs w:val="24"/>
        </w:rPr>
        <w:t xml:space="preserve">, которые обладают опытом работы  в данной сфере. </w:t>
      </w:r>
    </w:p>
    <w:p w:rsidR="006B5241" w:rsidRDefault="00824198" w:rsidP="00BC1C50">
      <w:pPr>
        <w:spacing w:line="360" w:lineRule="auto"/>
        <w:ind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Планируемые эффекты для работодателей  и экономики региона в ходе   и по ит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гам  реализации проекта:</w:t>
      </w:r>
    </w:p>
    <w:p w:rsidR="00824198" w:rsidRPr="00BC1C50" w:rsidRDefault="00824198" w:rsidP="006B5241">
      <w:pPr>
        <w:widowControl/>
        <w:numPr>
          <w:ilvl w:val="1"/>
          <w:numId w:val="3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значительно возрастет уровень общих и профессиональных компетенций вып</w:t>
      </w:r>
      <w:r w:rsidRPr="00BC1C50">
        <w:rPr>
          <w:sz w:val="24"/>
          <w:szCs w:val="24"/>
        </w:rPr>
        <w:t>у</w:t>
      </w:r>
      <w:r w:rsidRPr="00BC1C50">
        <w:rPr>
          <w:sz w:val="24"/>
          <w:szCs w:val="24"/>
        </w:rPr>
        <w:t>скников профессиональных образовательных учреждений Краснодарского края, пост</w:t>
      </w:r>
      <w:r w:rsidRPr="00BC1C50">
        <w:rPr>
          <w:sz w:val="24"/>
          <w:szCs w:val="24"/>
        </w:rPr>
        <w:t>у</w:t>
      </w:r>
      <w:r w:rsidRPr="00BC1C50">
        <w:rPr>
          <w:sz w:val="24"/>
          <w:szCs w:val="24"/>
        </w:rPr>
        <w:t>пивших на работу и прошедших процедуру сертификационных испыт</w:t>
      </w:r>
      <w:r w:rsidRPr="00BC1C50">
        <w:rPr>
          <w:sz w:val="24"/>
          <w:szCs w:val="24"/>
        </w:rPr>
        <w:t>а</w:t>
      </w:r>
      <w:r w:rsidRPr="00BC1C50">
        <w:rPr>
          <w:sz w:val="24"/>
          <w:szCs w:val="24"/>
        </w:rPr>
        <w:t>ний;</w:t>
      </w:r>
    </w:p>
    <w:p w:rsidR="00824198" w:rsidRPr="00BC1C50" w:rsidRDefault="00824198" w:rsidP="006B5241">
      <w:pPr>
        <w:widowControl/>
        <w:numPr>
          <w:ilvl w:val="1"/>
          <w:numId w:val="3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установление более тесных контактов  с техникумом облегчит работодателям   поиск работников нужной квалификации, сократит затраты  на подбор ка</w:t>
      </w:r>
      <w:r w:rsidRPr="00BC1C50">
        <w:rPr>
          <w:sz w:val="24"/>
          <w:szCs w:val="24"/>
        </w:rPr>
        <w:t>д</w:t>
      </w:r>
      <w:r w:rsidRPr="00BC1C50">
        <w:rPr>
          <w:sz w:val="24"/>
          <w:szCs w:val="24"/>
        </w:rPr>
        <w:t>ров;</w:t>
      </w:r>
    </w:p>
    <w:p w:rsidR="00824198" w:rsidRPr="00BC1C50" w:rsidRDefault="00824198" w:rsidP="006B5241">
      <w:pPr>
        <w:widowControl/>
        <w:numPr>
          <w:ilvl w:val="1"/>
          <w:numId w:val="3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снизится численность нетрудоустроенных выпускников профессионального о</w:t>
      </w:r>
      <w:r w:rsidRPr="00BC1C50">
        <w:rPr>
          <w:sz w:val="24"/>
          <w:szCs w:val="24"/>
        </w:rPr>
        <w:t>б</w:t>
      </w:r>
      <w:r w:rsidRPr="00BC1C50">
        <w:rPr>
          <w:sz w:val="24"/>
          <w:szCs w:val="24"/>
        </w:rPr>
        <w:t>разования;</w:t>
      </w:r>
    </w:p>
    <w:p w:rsidR="00824198" w:rsidRPr="00BC1C50" w:rsidRDefault="00824198" w:rsidP="006B5241">
      <w:pPr>
        <w:widowControl/>
        <w:numPr>
          <w:ilvl w:val="1"/>
          <w:numId w:val="3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возрастет мотивация работодателей к созданию системы качества на предпр</w:t>
      </w:r>
      <w:r w:rsidRPr="00BC1C50">
        <w:rPr>
          <w:sz w:val="24"/>
          <w:szCs w:val="24"/>
        </w:rPr>
        <w:t>и</w:t>
      </w:r>
      <w:r w:rsidRPr="00BC1C50">
        <w:rPr>
          <w:sz w:val="24"/>
          <w:szCs w:val="24"/>
        </w:rPr>
        <w:t>ятии, к ра</w:t>
      </w:r>
      <w:r w:rsidRPr="00BC1C50">
        <w:rPr>
          <w:sz w:val="24"/>
          <w:szCs w:val="24"/>
        </w:rPr>
        <w:t>з</w:t>
      </w:r>
      <w:r w:rsidRPr="00BC1C50">
        <w:rPr>
          <w:sz w:val="24"/>
          <w:szCs w:val="24"/>
        </w:rPr>
        <w:t>работке профессиональных стандартов;</w:t>
      </w:r>
    </w:p>
    <w:p w:rsidR="00824198" w:rsidRPr="00BC1C50" w:rsidRDefault="00824198" w:rsidP="006B5241">
      <w:pPr>
        <w:widowControl/>
        <w:numPr>
          <w:ilvl w:val="1"/>
          <w:numId w:val="3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требования работодателей по наличию у выпускников образовательных учре</w:t>
      </w:r>
      <w:r w:rsidRPr="00BC1C50">
        <w:rPr>
          <w:sz w:val="24"/>
          <w:szCs w:val="24"/>
        </w:rPr>
        <w:t>ж</w:t>
      </w:r>
      <w:r w:rsidRPr="00BC1C50">
        <w:rPr>
          <w:sz w:val="24"/>
          <w:szCs w:val="24"/>
        </w:rPr>
        <w:t>дений н</w:t>
      </w:r>
      <w:r w:rsidRPr="00BC1C50">
        <w:rPr>
          <w:sz w:val="24"/>
          <w:szCs w:val="24"/>
        </w:rPr>
        <w:t>е</w:t>
      </w:r>
      <w:r w:rsidRPr="00BC1C50">
        <w:rPr>
          <w:sz w:val="24"/>
          <w:szCs w:val="24"/>
        </w:rPr>
        <w:t>обходимых профессиональных компетенций  систематически будут доводиться до всех образовательных учреждений, что значительно будет способствовать повышению качества професси</w:t>
      </w:r>
      <w:r w:rsidRPr="00BC1C50">
        <w:rPr>
          <w:sz w:val="24"/>
          <w:szCs w:val="24"/>
        </w:rPr>
        <w:t>о</w:t>
      </w:r>
      <w:r w:rsidRPr="00BC1C50">
        <w:rPr>
          <w:sz w:val="24"/>
          <w:szCs w:val="24"/>
        </w:rPr>
        <w:t>нального образования.</w:t>
      </w:r>
    </w:p>
    <w:p w:rsidR="006B5241" w:rsidRDefault="00DF59FB" w:rsidP="00052D51">
      <w:pPr>
        <w:spacing w:line="360" w:lineRule="auto"/>
        <w:ind w:firstLine="709"/>
        <w:jc w:val="both"/>
        <w:rPr>
          <w:sz w:val="24"/>
          <w:szCs w:val="24"/>
        </w:rPr>
      </w:pPr>
      <w:r w:rsidRPr="00BC1C50">
        <w:rPr>
          <w:sz w:val="24"/>
          <w:szCs w:val="24"/>
        </w:rPr>
        <w:t>Для агро</w:t>
      </w:r>
      <w:r w:rsidR="00824198" w:rsidRPr="00BC1C50">
        <w:rPr>
          <w:sz w:val="24"/>
          <w:szCs w:val="24"/>
        </w:rPr>
        <w:t>промы</w:t>
      </w:r>
      <w:r w:rsidR="006B5241">
        <w:rPr>
          <w:sz w:val="24"/>
          <w:szCs w:val="24"/>
        </w:rPr>
        <w:t>шленного комплекса:</w:t>
      </w:r>
    </w:p>
    <w:p w:rsidR="006B5241" w:rsidRDefault="006B5241" w:rsidP="006B5241">
      <w:pPr>
        <w:widowControl/>
        <w:numPr>
          <w:ilvl w:val="1"/>
          <w:numId w:val="3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24198" w:rsidRPr="00BC1C50">
        <w:rPr>
          <w:sz w:val="24"/>
          <w:szCs w:val="24"/>
        </w:rPr>
        <w:t xml:space="preserve"> производственной деятельности эффект обусловлен целевой подготовкой специалистов, от рабочих до механиков, на конкретные рабочие места и должности в с</w:t>
      </w:r>
      <w:r w:rsidR="00824198" w:rsidRPr="00BC1C50">
        <w:rPr>
          <w:sz w:val="24"/>
          <w:szCs w:val="24"/>
        </w:rPr>
        <w:t>о</w:t>
      </w:r>
      <w:r w:rsidR="00824198" w:rsidRPr="00BC1C50">
        <w:rPr>
          <w:sz w:val="24"/>
          <w:szCs w:val="24"/>
        </w:rPr>
        <w:t>ответствии с направлениями профессиональной деятельн</w:t>
      </w:r>
      <w:r w:rsidR="00824198" w:rsidRPr="00BC1C50">
        <w:rPr>
          <w:sz w:val="24"/>
          <w:szCs w:val="24"/>
        </w:rPr>
        <w:t>о</w:t>
      </w:r>
      <w:r w:rsidR="00824198" w:rsidRPr="00BC1C50">
        <w:rPr>
          <w:sz w:val="24"/>
          <w:szCs w:val="24"/>
        </w:rPr>
        <w:t>сти, что позволяет обеспечивать реализацию производственных проектов, включающих разработку, внедрение и освоение новых технологий, выпуск наукоемкой конкурентоспосо</w:t>
      </w:r>
      <w:r w:rsidR="00824198" w:rsidRPr="00BC1C50">
        <w:rPr>
          <w:sz w:val="24"/>
          <w:szCs w:val="24"/>
        </w:rPr>
        <w:t>б</w:t>
      </w:r>
      <w:r w:rsidR="00824198" w:rsidRPr="00BC1C50">
        <w:rPr>
          <w:sz w:val="24"/>
          <w:szCs w:val="24"/>
        </w:rPr>
        <w:t>ной прод</w:t>
      </w:r>
      <w:r>
        <w:rPr>
          <w:sz w:val="24"/>
          <w:szCs w:val="24"/>
        </w:rPr>
        <w:t>укции;</w:t>
      </w:r>
    </w:p>
    <w:p w:rsidR="006B5241" w:rsidRDefault="006B5241" w:rsidP="006B5241">
      <w:pPr>
        <w:widowControl/>
        <w:numPr>
          <w:ilvl w:val="1"/>
          <w:numId w:val="3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824198" w:rsidRPr="00BC1C50">
        <w:rPr>
          <w:sz w:val="24"/>
          <w:szCs w:val="24"/>
        </w:rPr>
        <w:t>оциальный эффект обусловлен расширением возможностей подготовки и п</w:t>
      </w:r>
      <w:r w:rsidR="00824198" w:rsidRPr="00BC1C50">
        <w:rPr>
          <w:sz w:val="24"/>
          <w:szCs w:val="24"/>
        </w:rPr>
        <w:t>е</w:t>
      </w:r>
      <w:r w:rsidR="00824198" w:rsidRPr="00BC1C50">
        <w:rPr>
          <w:sz w:val="24"/>
          <w:szCs w:val="24"/>
        </w:rPr>
        <w:t xml:space="preserve">реподготовки специалистов и рабочих, предоставлением необходимых для </w:t>
      </w:r>
      <w:r w:rsidR="00052D51">
        <w:rPr>
          <w:sz w:val="24"/>
          <w:szCs w:val="24"/>
        </w:rPr>
        <w:t>агропромы</w:t>
      </w:r>
      <w:r w:rsidR="00052D51">
        <w:rPr>
          <w:sz w:val="24"/>
          <w:szCs w:val="24"/>
        </w:rPr>
        <w:t>ш</w:t>
      </w:r>
      <w:r w:rsidR="00052D51">
        <w:rPr>
          <w:sz w:val="24"/>
          <w:szCs w:val="24"/>
        </w:rPr>
        <w:t>ленного</w:t>
      </w:r>
      <w:r w:rsidR="00824198" w:rsidRPr="00BC1C50">
        <w:rPr>
          <w:sz w:val="24"/>
          <w:szCs w:val="24"/>
        </w:rPr>
        <w:t xml:space="preserve"> ко</w:t>
      </w:r>
      <w:r w:rsidR="00824198" w:rsidRPr="00BC1C50">
        <w:rPr>
          <w:sz w:val="24"/>
          <w:szCs w:val="24"/>
        </w:rPr>
        <w:t>м</w:t>
      </w:r>
      <w:r>
        <w:rPr>
          <w:sz w:val="24"/>
          <w:szCs w:val="24"/>
        </w:rPr>
        <w:t>плекса;</w:t>
      </w:r>
    </w:p>
    <w:p w:rsidR="006B5241" w:rsidRDefault="006B5241" w:rsidP="006B5241">
      <w:pPr>
        <w:widowControl/>
        <w:numPr>
          <w:ilvl w:val="1"/>
          <w:numId w:val="3"/>
        </w:numPr>
        <w:tabs>
          <w:tab w:val="num" w:pos="1080"/>
        </w:tabs>
        <w:autoSpaceDE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824198" w:rsidRPr="00BC1C50">
        <w:rPr>
          <w:sz w:val="24"/>
          <w:szCs w:val="24"/>
        </w:rPr>
        <w:t xml:space="preserve">кономический эффект состоит в сокращении финансовых затрат на решение проблемы кадрового обеспечения  предприятий </w:t>
      </w:r>
      <w:r w:rsidR="00052D51">
        <w:rPr>
          <w:sz w:val="24"/>
          <w:szCs w:val="24"/>
        </w:rPr>
        <w:t>агропромышленного</w:t>
      </w:r>
      <w:r w:rsidR="00824198" w:rsidRPr="00BC1C50">
        <w:rPr>
          <w:sz w:val="24"/>
          <w:szCs w:val="24"/>
        </w:rPr>
        <w:t xml:space="preserve"> комплекса специ</w:t>
      </w:r>
      <w:r w:rsidR="00824198" w:rsidRPr="00BC1C50">
        <w:rPr>
          <w:sz w:val="24"/>
          <w:szCs w:val="24"/>
        </w:rPr>
        <w:t>а</w:t>
      </w:r>
      <w:r w:rsidR="00824198" w:rsidRPr="00BC1C50">
        <w:rPr>
          <w:sz w:val="24"/>
          <w:szCs w:val="24"/>
        </w:rPr>
        <w:t>листами базового уровня среднего профессионального образов</w:t>
      </w:r>
      <w:r w:rsidR="00824198" w:rsidRPr="00BC1C50">
        <w:rPr>
          <w:sz w:val="24"/>
          <w:szCs w:val="24"/>
        </w:rPr>
        <w:t>а</w:t>
      </w:r>
      <w:r>
        <w:rPr>
          <w:sz w:val="24"/>
          <w:szCs w:val="24"/>
        </w:rPr>
        <w:t>ния;</w:t>
      </w:r>
      <w:r w:rsidR="00824198" w:rsidRPr="00BC1C50">
        <w:rPr>
          <w:sz w:val="24"/>
          <w:szCs w:val="24"/>
        </w:rPr>
        <w:t> </w:t>
      </w:r>
    </w:p>
    <w:p w:rsidR="00DA3CD1" w:rsidRPr="006B5241" w:rsidRDefault="006B5241" w:rsidP="00BC1C50">
      <w:pPr>
        <w:widowControl/>
        <w:numPr>
          <w:ilvl w:val="1"/>
          <w:numId w:val="3"/>
        </w:numPr>
        <w:tabs>
          <w:tab w:val="num" w:pos="1080"/>
        </w:tabs>
        <w:autoSpaceDE/>
        <w:spacing w:line="360" w:lineRule="auto"/>
        <w:ind w:left="0" w:firstLine="708"/>
        <w:jc w:val="both"/>
        <w:rPr>
          <w:b/>
          <w:sz w:val="24"/>
          <w:szCs w:val="24"/>
        </w:rPr>
      </w:pPr>
      <w:r w:rsidRPr="006B5241">
        <w:rPr>
          <w:sz w:val="24"/>
          <w:szCs w:val="24"/>
        </w:rPr>
        <w:t>с</w:t>
      </w:r>
      <w:r w:rsidR="00824198" w:rsidRPr="006B5241">
        <w:rPr>
          <w:sz w:val="24"/>
          <w:szCs w:val="24"/>
        </w:rPr>
        <w:t>отрудничество в научной сфере позволяет реализовать производственные пр</w:t>
      </w:r>
      <w:r w:rsidR="00824198" w:rsidRPr="006B5241">
        <w:rPr>
          <w:sz w:val="24"/>
          <w:szCs w:val="24"/>
        </w:rPr>
        <w:t>о</w:t>
      </w:r>
      <w:r w:rsidR="00824198" w:rsidRPr="006B5241">
        <w:rPr>
          <w:sz w:val="24"/>
          <w:szCs w:val="24"/>
        </w:rPr>
        <w:t>екты, включающие разработку, внедрение и освоение новых технологий, выпуск наукое</w:t>
      </w:r>
      <w:r w:rsidR="00824198" w:rsidRPr="006B5241">
        <w:rPr>
          <w:sz w:val="24"/>
          <w:szCs w:val="24"/>
        </w:rPr>
        <w:t>м</w:t>
      </w:r>
      <w:r w:rsidR="00824198" w:rsidRPr="006B5241">
        <w:rPr>
          <w:sz w:val="24"/>
          <w:szCs w:val="24"/>
        </w:rPr>
        <w:t>кой конкурентоспособной продукции, внедрение информационных систем проектиров</w:t>
      </w:r>
      <w:r w:rsidR="00824198" w:rsidRPr="006B5241">
        <w:rPr>
          <w:sz w:val="24"/>
          <w:szCs w:val="24"/>
        </w:rPr>
        <w:t>а</w:t>
      </w:r>
      <w:r w:rsidR="00824198" w:rsidRPr="006B5241">
        <w:rPr>
          <w:sz w:val="24"/>
          <w:szCs w:val="24"/>
        </w:rPr>
        <w:t>ния изделий и те</w:t>
      </w:r>
      <w:r w:rsidR="00824198" w:rsidRPr="006B5241">
        <w:rPr>
          <w:sz w:val="24"/>
          <w:szCs w:val="24"/>
        </w:rPr>
        <w:t>х</w:t>
      </w:r>
      <w:r w:rsidR="00824198" w:rsidRPr="006B5241">
        <w:rPr>
          <w:sz w:val="24"/>
          <w:szCs w:val="24"/>
        </w:rPr>
        <w:t>нологий.</w:t>
      </w:r>
      <w:r w:rsidR="00824198" w:rsidRPr="006B5241">
        <w:rPr>
          <w:sz w:val="24"/>
          <w:szCs w:val="24"/>
        </w:rPr>
        <w:br/>
      </w:r>
      <w:r w:rsidR="00540B65" w:rsidRPr="006B5241">
        <w:rPr>
          <w:sz w:val="24"/>
          <w:szCs w:val="24"/>
        </w:rPr>
        <w:t xml:space="preserve">            </w:t>
      </w:r>
    </w:p>
    <w:sectPr w:rsidR="00DA3CD1" w:rsidRPr="006B5241" w:rsidSect="006B5241">
      <w:footerReference w:type="default" r:id="rId11"/>
      <w:pgSz w:w="11905" w:h="16837"/>
      <w:pgMar w:top="1134" w:right="851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21" w:rsidRDefault="00BC7D21">
      <w:r>
        <w:separator/>
      </w:r>
    </w:p>
  </w:endnote>
  <w:endnote w:type="continuationSeparator" w:id="0">
    <w:p w:rsidR="00BC7D21" w:rsidRDefault="00BC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A4" w:rsidRDefault="00EB11A4">
    <w:pPr>
      <w:pStyle w:val="ab"/>
      <w:jc w:val="right"/>
    </w:pPr>
    <w:fldSimple w:instr=" PAGE   \* MERGEFORMAT ">
      <w:r w:rsidR="00137992">
        <w:rPr>
          <w:noProof/>
        </w:rPr>
        <w:t>1</w:t>
      </w:r>
    </w:fldSimple>
  </w:p>
  <w:p w:rsidR="00540B65" w:rsidRDefault="00540B6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21" w:rsidRDefault="00BC7D21">
      <w:r>
        <w:separator/>
      </w:r>
    </w:p>
  </w:footnote>
  <w:footnote w:type="continuationSeparator" w:id="0">
    <w:p w:rsidR="00BC7D21" w:rsidRDefault="00BC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622021C"/>
    <w:multiLevelType w:val="hybridMultilevel"/>
    <w:tmpl w:val="1EA2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DA1666"/>
    <w:multiLevelType w:val="hybridMultilevel"/>
    <w:tmpl w:val="F92CAFF8"/>
    <w:lvl w:ilvl="0" w:tplc="8F10B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96C25"/>
    <w:multiLevelType w:val="multilevel"/>
    <w:tmpl w:val="4132919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D3688A"/>
    <w:multiLevelType w:val="hybridMultilevel"/>
    <w:tmpl w:val="CC989348"/>
    <w:lvl w:ilvl="0" w:tplc="681C9B2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21B6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63A07"/>
    <w:multiLevelType w:val="hybridMultilevel"/>
    <w:tmpl w:val="D4F8C33E"/>
    <w:lvl w:ilvl="0" w:tplc="681C9B2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37957"/>
    <w:multiLevelType w:val="multilevel"/>
    <w:tmpl w:val="C50CF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E154E4"/>
    <w:multiLevelType w:val="hybridMultilevel"/>
    <w:tmpl w:val="E2D47AE6"/>
    <w:lvl w:ilvl="0" w:tplc="8F10B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F0701"/>
    <w:multiLevelType w:val="hybridMultilevel"/>
    <w:tmpl w:val="B2C242BA"/>
    <w:lvl w:ilvl="0" w:tplc="8F10BE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485489"/>
    <w:multiLevelType w:val="hybridMultilevel"/>
    <w:tmpl w:val="C8A05EE0"/>
    <w:lvl w:ilvl="0" w:tplc="8F10B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C1A9F"/>
    <w:multiLevelType w:val="hybridMultilevel"/>
    <w:tmpl w:val="E3723612"/>
    <w:lvl w:ilvl="0" w:tplc="8F10BE56">
      <w:start w:val="1"/>
      <w:numFmt w:val="bullet"/>
      <w:lvlText w:val="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907641"/>
    <w:multiLevelType w:val="hybridMultilevel"/>
    <w:tmpl w:val="12FE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130B7"/>
    <w:multiLevelType w:val="multilevel"/>
    <w:tmpl w:val="1A2A2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D81641"/>
    <w:multiLevelType w:val="hybridMultilevel"/>
    <w:tmpl w:val="DC7E8EB4"/>
    <w:lvl w:ilvl="0" w:tplc="8F10B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9"/>
  </w:num>
  <w:num w:numId="9">
    <w:abstractNumId w:val="10"/>
  </w:num>
  <w:num w:numId="10">
    <w:abstractNumId w:val="14"/>
  </w:num>
  <w:num w:numId="11">
    <w:abstractNumId w:val="11"/>
  </w:num>
  <w:num w:numId="12">
    <w:abstractNumId w:val="20"/>
  </w:num>
  <w:num w:numId="13">
    <w:abstractNumId w:val="21"/>
  </w:num>
  <w:num w:numId="14">
    <w:abstractNumId w:val="17"/>
  </w:num>
  <w:num w:numId="15">
    <w:abstractNumId w:val="15"/>
  </w:num>
  <w:num w:numId="16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oNotTrackMoves/>
  <w:defaultTabStop w:val="708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317"/>
    <w:rsid w:val="000078CB"/>
    <w:rsid w:val="00013E07"/>
    <w:rsid w:val="00016AE5"/>
    <w:rsid w:val="000173B6"/>
    <w:rsid w:val="00036E0A"/>
    <w:rsid w:val="0004036D"/>
    <w:rsid w:val="00044269"/>
    <w:rsid w:val="00050055"/>
    <w:rsid w:val="00052D51"/>
    <w:rsid w:val="000565B9"/>
    <w:rsid w:val="0006278C"/>
    <w:rsid w:val="00064374"/>
    <w:rsid w:val="00066477"/>
    <w:rsid w:val="000727D3"/>
    <w:rsid w:val="0007792D"/>
    <w:rsid w:val="000838E3"/>
    <w:rsid w:val="00090159"/>
    <w:rsid w:val="000A243D"/>
    <w:rsid w:val="000A359C"/>
    <w:rsid w:val="000A6DCA"/>
    <w:rsid w:val="000B23A8"/>
    <w:rsid w:val="000B23D3"/>
    <w:rsid w:val="000B2914"/>
    <w:rsid w:val="000C449F"/>
    <w:rsid w:val="000D3485"/>
    <w:rsid w:val="000D37A5"/>
    <w:rsid w:val="000E4EB1"/>
    <w:rsid w:val="000F47A3"/>
    <w:rsid w:val="000F626D"/>
    <w:rsid w:val="000F72DE"/>
    <w:rsid w:val="000F7ED1"/>
    <w:rsid w:val="00107614"/>
    <w:rsid w:val="00112D18"/>
    <w:rsid w:val="0011322A"/>
    <w:rsid w:val="00120AC7"/>
    <w:rsid w:val="001243D0"/>
    <w:rsid w:val="00126049"/>
    <w:rsid w:val="00126569"/>
    <w:rsid w:val="00126C83"/>
    <w:rsid w:val="0012774D"/>
    <w:rsid w:val="0013466C"/>
    <w:rsid w:val="001359F4"/>
    <w:rsid w:val="00136ABB"/>
    <w:rsid w:val="00137940"/>
    <w:rsid w:val="00137992"/>
    <w:rsid w:val="00137EAE"/>
    <w:rsid w:val="00154ECA"/>
    <w:rsid w:val="00160F63"/>
    <w:rsid w:val="001740D8"/>
    <w:rsid w:val="0017571B"/>
    <w:rsid w:val="00176222"/>
    <w:rsid w:val="001824B2"/>
    <w:rsid w:val="00195C32"/>
    <w:rsid w:val="00196142"/>
    <w:rsid w:val="001A0CB9"/>
    <w:rsid w:val="001A4A58"/>
    <w:rsid w:val="001A5CE8"/>
    <w:rsid w:val="001B472D"/>
    <w:rsid w:val="001C3504"/>
    <w:rsid w:val="001C41F6"/>
    <w:rsid w:val="001E2E24"/>
    <w:rsid w:val="001E2F87"/>
    <w:rsid w:val="00200135"/>
    <w:rsid w:val="0020274E"/>
    <w:rsid w:val="0021108D"/>
    <w:rsid w:val="00220C74"/>
    <w:rsid w:val="002304D2"/>
    <w:rsid w:val="002317EB"/>
    <w:rsid w:val="00257930"/>
    <w:rsid w:val="00257A7C"/>
    <w:rsid w:val="00261CEF"/>
    <w:rsid w:val="002669FA"/>
    <w:rsid w:val="002817FF"/>
    <w:rsid w:val="002825B4"/>
    <w:rsid w:val="00287237"/>
    <w:rsid w:val="00293330"/>
    <w:rsid w:val="002A6C3F"/>
    <w:rsid w:val="002B6C44"/>
    <w:rsid w:val="002D1EF8"/>
    <w:rsid w:val="002D3F06"/>
    <w:rsid w:val="002E1D02"/>
    <w:rsid w:val="002E6E45"/>
    <w:rsid w:val="002F41E0"/>
    <w:rsid w:val="002F66C6"/>
    <w:rsid w:val="003067BF"/>
    <w:rsid w:val="00310A69"/>
    <w:rsid w:val="003259B0"/>
    <w:rsid w:val="00331875"/>
    <w:rsid w:val="0034239F"/>
    <w:rsid w:val="00346AB3"/>
    <w:rsid w:val="003529C2"/>
    <w:rsid w:val="00352FF7"/>
    <w:rsid w:val="003579DB"/>
    <w:rsid w:val="00360F30"/>
    <w:rsid w:val="00376C4A"/>
    <w:rsid w:val="003806FB"/>
    <w:rsid w:val="00380992"/>
    <w:rsid w:val="0038668D"/>
    <w:rsid w:val="00390B64"/>
    <w:rsid w:val="00393E38"/>
    <w:rsid w:val="00394E07"/>
    <w:rsid w:val="003B0DDE"/>
    <w:rsid w:val="003B1E98"/>
    <w:rsid w:val="003B4F7E"/>
    <w:rsid w:val="003B59D7"/>
    <w:rsid w:val="003C1A13"/>
    <w:rsid w:val="003C2CC1"/>
    <w:rsid w:val="003D2F75"/>
    <w:rsid w:val="003D4303"/>
    <w:rsid w:val="003E3606"/>
    <w:rsid w:val="003E3FF8"/>
    <w:rsid w:val="003E41A2"/>
    <w:rsid w:val="003E50C7"/>
    <w:rsid w:val="003E5A95"/>
    <w:rsid w:val="003F074C"/>
    <w:rsid w:val="003F54C2"/>
    <w:rsid w:val="00401164"/>
    <w:rsid w:val="00405458"/>
    <w:rsid w:val="004069EF"/>
    <w:rsid w:val="00406CF5"/>
    <w:rsid w:val="004174AD"/>
    <w:rsid w:val="004263E8"/>
    <w:rsid w:val="00435E71"/>
    <w:rsid w:val="004466B8"/>
    <w:rsid w:val="00463743"/>
    <w:rsid w:val="00465B90"/>
    <w:rsid w:val="00470502"/>
    <w:rsid w:val="00470FB6"/>
    <w:rsid w:val="00474514"/>
    <w:rsid w:val="0048412A"/>
    <w:rsid w:val="0049104E"/>
    <w:rsid w:val="004947B5"/>
    <w:rsid w:val="00496415"/>
    <w:rsid w:val="004A41CF"/>
    <w:rsid w:val="004B5C52"/>
    <w:rsid w:val="004B70CB"/>
    <w:rsid w:val="004D7B80"/>
    <w:rsid w:val="004E0884"/>
    <w:rsid w:val="004E59A2"/>
    <w:rsid w:val="00501563"/>
    <w:rsid w:val="005023FE"/>
    <w:rsid w:val="00506D38"/>
    <w:rsid w:val="00515C93"/>
    <w:rsid w:val="00525912"/>
    <w:rsid w:val="0052661D"/>
    <w:rsid w:val="00526705"/>
    <w:rsid w:val="00540B65"/>
    <w:rsid w:val="0054410C"/>
    <w:rsid w:val="005459A2"/>
    <w:rsid w:val="005464E9"/>
    <w:rsid w:val="00564520"/>
    <w:rsid w:val="0057790E"/>
    <w:rsid w:val="0058172A"/>
    <w:rsid w:val="00581E83"/>
    <w:rsid w:val="005821CF"/>
    <w:rsid w:val="00586007"/>
    <w:rsid w:val="00586015"/>
    <w:rsid w:val="00591A07"/>
    <w:rsid w:val="005941DD"/>
    <w:rsid w:val="00597A82"/>
    <w:rsid w:val="005A21FB"/>
    <w:rsid w:val="005A29E7"/>
    <w:rsid w:val="005B34EF"/>
    <w:rsid w:val="005C57F1"/>
    <w:rsid w:val="005D4795"/>
    <w:rsid w:val="005D4C8D"/>
    <w:rsid w:val="005E107C"/>
    <w:rsid w:val="005E45C8"/>
    <w:rsid w:val="005F47B6"/>
    <w:rsid w:val="00611CF8"/>
    <w:rsid w:val="00612899"/>
    <w:rsid w:val="00614EA6"/>
    <w:rsid w:val="00635D8A"/>
    <w:rsid w:val="00636379"/>
    <w:rsid w:val="00640F6F"/>
    <w:rsid w:val="00642D25"/>
    <w:rsid w:val="006522EC"/>
    <w:rsid w:val="0067032F"/>
    <w:rsid w:val="00673AB3"/>
    <w:rsid w:val="00675792"/>
    <w:rsid w:val="006836D8"/>
    <w:rsid w:val="00683D9D"/>
    <w:rsid w:val="00686FB5"/>
    <w:rsid w:val="0069568E"/>
    <w:rsid w:val="006975C3"/>
    <w:rsid w:val="006A0955"/>
    <w:rsid w:val="006B4D11"/>
    <w:rsid w:val="006B50FE"/>
    <w:rsid w:val="006B5241"/>
    <w:rsid w:val="006C3361"/>
    <w:rsid w:val="006D1E7C"/>
    <w:rsid w:val="006D2AA2"/>
    <w:rsid w:val="006D36C1"/>
    <w:rsid w:val="006E186C"/>
    <w:rsid w:val="006E30A2"/>
    <w:rsid w:val="006E6491"/>
    <w:rsid w:val="006F4985"/>
    <w:rsid w:val="0071320C"/>
    <w:rsid w:val="007139B1"/>
    <w:rsid w:val="007232E5"/>
    <w:rsid w:val="0073704A"/>
    <w:rsid w:val="00744B3E"/>
    <w:rsid w:val="00746128"/>
    <w:rsid w:val="007563EB"/>
    <w:rsid w:val="007633A4"/>
    <w:rsid w:val="00764975"/>
    <w:rsid w:val="00793493"/>
    <w:rsid w:val="007A7317"/>
    <w:rsid w:val="007B1269"/>
    <w:rsid w:val="007B5495"/>
    <w:rsid w:val="007C0A90"/>
    <w:rsid w:val="007C56F1"/>
    <w:rsid w:val="007C6FB5"/>
    <w:rsid w:val="007D32A5"/>
    <w:rsid w:val="007D65EC"/>
    <w:rsid w:val="007F052C"/>
    <w:rsid w:val="007F2418"/>
    <w:rsid w:val="007F7100"/>
    <w:rsid w:val="00802494"/>
    <w:rsid w:val="00805442"/>
    <w:rsid w:val="00813061"/>
    <w:rsid w:val="0081464C"/>
    <w:rsid w:val="00821E3C"/>
    <w:rsid w:val="008225E6"/>
    <w:rsid w:val="00824198"/>
    <w:rsid w:val="00827169"/>
    <w:rsid w:val="008352F4"/>
    <w:rsid w:val="00846909"/>
    <w:rsid w:val="00846FAC"/>
    <w:rsid w:val="00856121"/>
    <w:rsid w:val="008575EB"/>
    <w:rsid w:val="00860AD9"/>
    <w:rsid w:val="00861CD2"/>
    <w:rsid w:val="00862848"/>
    <w:rsid w:val="00864D9B"/>
    <w:rsid w:val="00865B05"/>
    <w:rsid w:val="008669B7"/>
    <w:rsid w:val="008723CB"/>
    <w:rsid w:val="00882D56"/>
    <w:rsid w:val="008B3E74"/>
    <w:rsid w:val="008B63A2"/>
    <w:rsid w:val="008C0083"/>
    <w:rsid w:val="008C3428"/>
    <w:rsid w:val="008C66DE"/>
    <w:rsid w:val="008E4833"/>
    <w:rsid w:val="008F7362"/>
    <w:rsid w:val="00900D8F"/>
    <w:rsid w:val="00916DBB"/>
    <w:rsid w:val="00923804"/>
    <w:rsid w:val="00923B94"/>
    <w:rsid w:val="00923FB6"/>
    <w:rsid w:val="00927941"/>
    <w:rsid w:val="00927FA9"/>
    <w:rsid w:val="00937E1F"/>
    <w:rsid w:val="00952046"/>
    <w:rsid w:val="00952FAD"/>
    <w:rsid w:val="00953C41"/>
    <w:rsid w:val="00976BE3"/>
    <w:rsid w:val="009825C8"/>
    <w:rsid w:val="00982678"/>
    <w:rsid w:val="00982FB5"/>
    <w:rsid w:val="00984B9B"/>
    <w:rsid w:val="00992180"/>
    <w:rsid w:val="00992801"/>
    <w:rsid w:val="00997EE2"/>
    <w:rsid w:val="009A3508"/>
    <w:rsid w:val="009A4F16"/>
    <w:rsid w:val="009B1EF3"/>
    <w:rsid w:val="009B2641"/>
    <w:rsid w:val="009C22C2"/>
    <w:rsid w:val="009D0FCC"/>
    <w:rsid w:val="009E3883"/>
    <w:rsid w:val="009E3C69"/>
    <w:rsid w:val="009E4AEB"/>
    <w:rsid w:val="009F13B0"/>
    <w:rsid w:val="009F7EE1"/>
    <w:rsid w:val="00A02026"/>
    <w:rsid w:val="00A12A30"/>
    <w:rsid w:val="00A14319"/>
    <w:rsid w:val="00A229D9"/>
    <w:rsid w:val="00A22A48"/>
    <w:rsid w:val="00A26409"/>
    <w:rsid w:val="00A44F4A"/>
    <w:rsid w:val="00A47367"/>
    <w:rsid w:val="00A54A5A"/>
    <w:rsid w:val="00A578D3"/>
    <w:rsid w:val="00A6022F"/>
    <w:rsid w:val="00A61431"/>
    <w:rsid w:val="00AA112A"/>
    <w:rsid w:val="00AA1AE3"/>
    <w:rsid w:val="00AA327B"/>
    <w:rsid w:val="00AA7AD7"/>
    <w:rsid w:val="00AB1802"/>
    <w:rsid w:val="00AC7D0C"/>
    <w:rsid w:val="00AD2DEF"/>
    <w:rsid w:val="00AE68D6"/>
    <w:rsid w:val="00AF0150"/>
    <w:rsid w:val="00B100E1"/>
    <w:rsid w:val="00B10A30"/>
    <w:rsid w:val="00B123FB"/>
    <w:rsid w:val="00B21CDF"/>
    <w:rsid w:val="00B230FF"/>
    <w:rsid w:val="00B24F40"/>
    <w:rsid w:val="00B26F3B"/>
    <w:rsid w:val="00B26F48"/>
    <w:rsid w:val="00B276B5"/>
    <w:rsid w:val="00B31342"/>
    <w:rsid w:val="00B33637"/>
    <w:rsid w:val="00B43FBE"/>
    <w:rsid w:val="00B44B87"/>
    <w:rsid w:val="00B53F42"/>
    <w:rsid w:val="00B729D2"/>
    <w:rsid w:val="00B7444B"/>
    <w:rsid w:val="00B85FF5"/>
    <w:rsid w:val="00B91F38"/>
    <w:rsid w:val="00B952A5"/>
    <w:rsid w:val="00BA5321"/>
    <w:rsid w:val="00BA5CC0"/>
    <w:rsid w:val="00BC0554"/>
    <w:rsid w:val="00BC1C50"/>
    <w:rsid w:val="00BC69DC"/>
    <w:rsid w:val="00BC71D4"/>
    <w:rsid w:val="00BC7627"/>
    <w:rsid w:val="00BC7D21"/>
    <w:rsid w:val="00BD61A8"/>
    <w:rsid w:val="00BF37F7"/>
    <w:rsid w:val="00BF703D"/>
    <w:rsid w:val="00C01727"/>
    <w:rsid w:val="00C02213"/>
    <w:rsid w:val="00C07B60"/>
    <w:rsid w:val="00C135F1"/>
    <w:rsid w:val="00C138D4"/>
    <w:rsid w:val="00C172A1"/>
    <w:rsid w:val="00C222D6"/>
    <w:rsid w:val="00C250F5"/>
    <w:rsid w:val="00C26E90"/>
    <w:rsid w:val="00C33897"/>
    <w:rsid w:val="00C3591D"/>
    <w:rsid w:val="00C42147"/>
    <w:rsid w:val="00C6218D"/>
    <w:rsid w:val="00C65A9B"/>
    <w:rsid w:val="00C73DF7"/>
    <w:rsid w:val="00C74DDB"/>
    <w:rsid w:val="00C75C6A"/>
    <w:rsid w:val="00C815F7"/>
    <w:rsid w:val="00C83D3A"/>
    <w:rsid w:val="00C909F5"/>
    <w:rsid w:val="00C939B4"/>
    <w:rsid w:val="00C96264"/>
    <w:rsid w:val="00CB66BB"/>
    <w:rsid w:val="00CC1ED3"/>
    <w:rsid w:val="00CC5DF0"/>
    <w:rsid w:val="00CD2458"/>
    <w:rsid w:val="00CE6DC9"/>
    <w:rsid w:val="00CF17BD"/>
    <w:rsid w:val="00CF363C"/>
    <w:rsid w:val="00CF62A4"/>
    <w:rsid w:val="00CF681D"/>
    <w:rsid w:val="00CF78C3"/>
    <w:rsid w:val="00D00267"/>
    <w:rsid w:val="00D02731"/>
    <w:rsid w:val="00D0277F"/>
    <w:rsid w:val="00D031A7"/>
    <w:rsid w:val="00D05960"/>
    <w:rsid w:val="00D0653C"/>
    <w:rsid w:val="00D07045"/>
    <w:rsid w:val="00D10FA5"/>
    <w:rsid w:val="00D1122C"/>
    <w:rsid w:val="00D119B7"/>
    <w:rsid w:val="00D14210"/>
    <w:rsid w:val="00D14B78"/>
    <w:rsid w:val="00D15983"/>
    <w:rsid w:val="00D2121C"/>
    <w:rsid w:val="00D34452"/>
    <w:rsid w:val="00D46751"/>
    <w:rsid w:val="00D47983"/>
    <w:rsid w:val="00D52920"/>
    <w:rsid w:val="00D53476"/>
    <w:rsid w:val="00D64E0F"/>
    <w:rsid w:val="00D90163"/>
    <w:rsid w:val="00D92F20"/>
    <w:rsid w:val="00D958A5"/>
    <w:rsid w:val="00DA2C5D"/>
    <w:rsid w:val="00DA3970"/>
    <w:rsid w:val="00DA3CD1"/>
    <w:rsid w:val="00DA48F4"/>
    <w:rsid w:val="00DB7478"/>
    <w:rsid w:val="00DC2270"/>
    <w:rsid w:val="00DC4F92"/>
    <w:rsid w:val="00DC52CF"/>
    <w:rsid w:val="00DC60DD"/>
    <w:rsid w:val="00DD21CC"/>
    <w:rsid w:val="00DE1E0F"/>
    <w:rsid w:val="00DE2197"/>
    <w:rsid w:val="00DE78AF"/>
    <w:rsid w:val="00DF26D2"/>
    <w:rsid w:val="00DF59FB"/>
    <w:rsid w:val="00E05804"/>
    <w:rsid w:val="00E0607E"/>
    <w:rsid w:val="00E06BCF"/>
    <w:rsid w:val="00E2536F"/>
    <w:rsid w:val="00E30C5C"/>
    <w:rsid w:val="00E34DF4"/>
    <w:rsid w:val="00E35102"/>
    <w:rsid w:val="00E37CD5"/>
    <w:rsid w:val="00E43458"/>
    <w:rsid w:val="00E44924"/>
    <w:rsid w:val="00E55927"/>
    <w:rsid w:val="00E56189"/>
    <w:rsid w:val="00E63362"/>
    <w:rsid w:val="00E73414"/>
    <w:rsid w:val="00E8580B"/>
    <w:rsid w:val="00E90E91"/>
    <w:rsid w:val="00E912B1"/>
    <w:rsid w:val="00E923F1"/>
    <w:rsid w:val="00E94E46"/>
    <w:rsid w:val="00EA53EB"/>
    <w:rsid w:val="00EA6A0C"/>
    <w:rsid w:val="00EA725E"/>
    <w:rsid w:val="00EA7D3E"/>
    <w:rsid w:val="00EB11A4"/>
    <w:rsid w:val="00EC1952"/>
    <w:rsid w:val="00EC2A49"/>
    <w:rsid w:val="00ED4313"/>
    <w:rsid w:val="00EE1E29"/>
    <w:rsid w:val="00EE5D37"/>
    <w:rsid w:val="00EF1BDB"/>
    <w:rsid w:val="00EF78A5"/>
    <w:rsid w:val="00F06F89"/>
    <w:rsid w:val="00F11A9B"/>
    <w:rsid w:val="00F123BA"/>
    <w:rsid w:val="00F13375"/>
    <w:rsid w:val="00F135EF"/>
    <w:rsid w:val="00F13A6D"/>
    <w:rsid w:val="00F14458"/>
    <w:rsid w:val="00F15A32"/>
    <w:rsid w:val="00F20C40"/>
    <w:rsid w:val="00F21165"/>
    <w:rsid w:val="00F21722"/>
    <w:rsid w:val="00F35D87"/>
    <w:rsid w:val="00F465D5"/>
    <w:rsid w:val="00F52B34"/>
    <w:rsid w:val="00F52B46"/>
    <w:rsid w:val="00F558B7"/>
    <w:rsid w:val="00F721E8"/>
    <w:rsid w:val="00F72A34"/>
    <w:rsid w:val="00F74F50"/>
    <w:rsid w:val="00F75AC2"/>
    <w:rsid w:val="00F9405D"/>
    <w:rsid w:val="00FA3C33"/>
    <w:rsid w:val="00FB1F55"/>
    <w:rsid w:val="00FB32FF"/>
    <w:rsid w:val="00FC35E0"/>
    <w:rsid w:val="00FD62FF"/>
    <w:rsid w:val="00FD6BCA"/>
    <w:rsid w:val="00FD6CDC"/>
    <w:rsid w:val="00FD6E12"/>
    <w:rsid w:val="00FE1126"/>
    <w:rsid w:val="00FE18D5"/>
    <w:rsid w:val="00FE510E"/>
    <w:rsid w:val="00FF3B01"/>
    <w:rsid w:val="00FF41A4"/>
    <w:rsid w:val="00FF5F47"/>
    <w:rsid w:val="00F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shd w:val="clear" w:color="auto" w:fill="FFFFFF"/>
      <w:ind w:firstLine="709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14210"/>
    <w:pPr>
      <w:keepNext/>
      <w:keepLines/>
      <w:widowControl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  <w:sz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color w:val="000000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8z0">
    <w:name w:val="WW8Num18z0"/>
    <w:rPr>
      <w:i w:val="0"/>
      <w:color w:val="000000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auto"/>
      <w:sz w:val="28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  <w:color w:val="auto"/>
      <w:sz w:val="28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30z0">
    <w:name w:val="WW8Num30z0"/>
    <w:rPr>
      <w:rFonts w:ascii="Symbol" w:hAnsi="Symbol"/>
      <w:color w:val="auto"/>
      <w:sz w:val="28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4z0">
    <w:name w:val="WW8Num34z0"/>
    <w:rPr>
      <w:rFonts w:ascii="Symbol" w:hAnsi="Symbol"/>
      <w:color w:val="auto"/>
      <w:sz w:val="28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8z0">
    <w:name w:val="WW8Num38z0"/>
    <w:rPr>
      <w:i w:val="0"/>
      <w:color w:val="000000"/>
    </w:rPr>
  </w:style>
  <w:style w:type="character" w:customStyle="1" w:styleId="WW8Num40z0">
    <w:name w:val="WW8Num40z0"/>
    <w:rPr>
      <w:rFonts w:ascii="Symbol" w:hAnsi="Symbol"/>
      <w:color w:val="auto"/>
      <w:sz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St1z0">
    <w:name w:val="WW8NumSt1z0"/>
    <w:rPr>
      <w:rFonts w:ascii="Times New Roman" w:hAnsi="Times New Roman" w:cs="Times New Roman"/>
      <w:b w:val="0"/>
      <w:i w:val="0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7z1">
    <w:name w:val="WW8NumSt7z1"/>
    <w:rPr>
      <w:rFonts w:ascii="Courier New" w:hAnsi="Courier New" w:cs="Courier New"/>
    </w:rPr>
  </w:style>
  <w:style w:type="character" w:customStyle="1" w:styleId="WW8NumSt7z2">
    <w:name w:val="WW8NumSt7z2"/>
    <w:rPr>
      <w:rFonts w:ascii="Wingdings" w:hAnsi="Wingdings"/>
    </w:rPr>
  </w:style>
  <w:style w:type="character" w:customStyle="1" w:styleId="WW8NumSt7z3">
    <w:name w:val="WW8NumSt7z3"/>
    <w:rPr>
      <w:rFonts w:ascii="Symbol" w:hAnsi="Symbol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footnote reference"/>
    <w:semiHidden/>
    <w:rPr>
      <w:vertAlign w:val="superscript"/>
    </w:rPr>
  </w:style>
  <w:style w:type="character" w:styleId="a6">
    <w:name w:val="endnote reference"/>
    <w:semiHidden/>
    <w:rPr>
      <w:vertAlign w:val="superscript"/>
    </w:rPr>
  </w:style>
  <w:style w:type="character" w:customStyle="1" w:styleId="a7">
    <w:name w:val="Символы концевой сноск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widowControl/>
      <w:autoSpaceDE/>
      <w:spacing w:line="360" w:lineRule="exact"/>
      <w:jc w:val="both"/>
    </w:pPr>
    <w:rPr>
      <w:sz w:val="28"/>
      <w:szCs w:val="24"/>
    </w:rPr>
  </w:style>
  <w:style w:type="paragraph" w:customStyle="1" w:styleId="210">
    <w:name w:val="Основной текст с отступом 21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13">
    <w:name w:val="Текст1"/>
    <w:basedOn w:val="a"/>
    <w:pPr>
      <w:widowControl/>
      <w:autoSpaceDE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lang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9"/>
  </w:style>
  <w:style w:type="character" w:customStyle="1" w:styleId="40">
    <w:name w:val="Заголовок 4 Знак"/>
    <w:link w:val="4"/>
    <w:uiPriority w:val="9"/>
    <w:rsid w:val="00D14210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D14210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D142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D14210"/>
    <w:rPr>
      <w:i/>
      <w:iCs/>
    </w:rPr>
  </w:style>
  <w:style w:type="character" w:customStyle="1" w:styleId="ac">
    <w:name w:val="Нижний колонтитул Знак"/>
    <w:link w:val="ab"/>
    <w:uiPriority w:val="99"/>
    <w:rsid w:val="00EC1952"/>
    <w:rPr>
      <w:lang w:eastAsia="ar-SA"/>
    </w:rPr>
  </w:style>
  <w:style w:type="paragraph" w:styleId="af6">
    <w:name w:val="No Spacing"/>
    <w:uiPriority w:val="1"/>
    <w:qFormat/>
    <w:rsid w:val="00DA3CD1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FD62FF"/>
    <w:pPr>
      <w:widowControl/>
      <w:autoSpaceDE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Default">
    <w:name w:val="Default"/>
    <w:rsid w:val="00FD62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71320C"/>
    <w:rPr>
      <w:color w:val="0000FF"/>
      <w:u w:val="single"/>
    </w:rPr>
  </w:style>
  <w:style w:type="character" w:customStyle="1" w:styleId="af8">
    <w:name w:val="Основной шрифт"/>
    <w:rsid w:val="00900D8F"/>
  </w:style>
  <w:style w:type="paragraph" w:styleId="af9">
    <w:name w:val="Normal (Web)"/>
    <w:basedOn w:val="a"/>
    <w:uiPriority w:val="99"/>
    <w:semiHidden/>
    <w:unhideWhenUsed/>
    <w:rsid w:val="00F11A9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B%D0%BB%D0%B0%D1%80_%D0%A1%D0%A8%D0%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1%91%D1%80%D0%BD%D1%8B%D0%B9_%D0%B2%D1%82%D0%BE%D1%80%D0%BD%D0%B8%D0%BA_(2014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4%D0%B8%D0%BD%D0%B0%D0%BD%D1%81%D0%BE%D0%B2%D1%8B%D0%B9_%D0%BA%D1%80%D0%B8%D0%B7%D0%B8%D1%81_%D0%B2_%D0%A0%D0%BE%D1%81%D1%81%D0%B8%D0%B8_(2014%E2%80%942015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5%D0%B2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8422</Words>
  <Characters>48007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Опытная программа курса "Физическое воспитание с ва-леологнческ</vt:lpstr>
    </vt:vector>
  </TitlesOfParts>
  <Company>ФИРО</Company>
  <LinksUpToDate>false</LinksUpToDate>
  <CharactersWithSpaces>56317</CharactersWithSpaces>
  <SharedDoc>false</SharedDoc>
  <HLinks>
    <vt:vector size="24" baseType="variant">
      <vt:variant>
        <vt:i4>8323187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https://ru.wikipedia.org/wiki/%D0%A4%D0%B8%D0%BD%D0%B0%D0%BD%D1%81%D0%BE%D0%B2%D1%8B%D0%B9_%D0%BA%D1%80%D0%B8%D0%B7%D0%B8%D1%81_%D0%B2_%D0%A0%D0%BE%D1%81%D1%81%D0%B8%D0%B8_(2014%E2%80%942015)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https://ru.wikipedia.org/wiki/%D0%95%D0%B2%D1%80%D0%BE</vt:lpwstr>
      </vt:variant>
      <vt:variant>
        <vt:lpwstr/>
      </vt:variant>
      <vt:variant>
        <vt:i4>4915316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https://ru.wikipedia.org/wiki/%D0%94%D0%BE%D0%BB%D0%BB%D0%B0%D1%80_%D0%A1%D0%A8%D0%90</vt:lpwstr>
      </vt:variant>
      <vt:variant>
        <vt:lpwstr/>
      </vt:variant>
      <vt:variant>
        <vt:i4>3997792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https://ru.wikipedia.org/wiki/%D0%A7%D1%91%D1%80%D0%BD%D1%8B%D0%B9_%D0%B2%D1%82%D0%BE%D1%80%D0%BD%D0%B8%D0%BA_(2014)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Опытная программа курса "Физическое воспитание с ва-леологнческ</dc:title>
  <dc:creator>Sergey</dc:creator>
  <cp:lastModifiedBy>Андрей</cp:lastModifiedBy>
  <cp:revision>2</cp:revision>
  <cp:lastPrinted>2015-05-28T05:35:00Z</cp:lastPrinted>
  <dcterms:created xsi:type="dcterms:W3CDTF">2015-06-01T09:43:00Z</dcterms:created>
  <dcterms:modified xsi:type="dcterms:W3CDTF">2015-06-01T09:43:00Z</dcterms:modified>
</cp:coreProperties>
</file>