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67" w:rsidRDefault="00D55F67" w:rsidP="00D55F67">
      <w:pPr>
        <w:spacing w:after="0" w:line="360" w:lineRule="auto"/>
        <w:ind w:firstLine="851"/>
        <w:jc w:val="center"/>
        <w:rPr>
          <w:b/>
          <w:i/>
        </w:rPr>
      </w:pPr>
      <w:r>
        <w:rPr>
          <w:b/>
          <w:i/>
        </w:rPr>
        <w:t>«Внедрение ФГОС ДО: начало пути»</w:t>
      </w:r>
      <w:bookmarkStart w:id="0" w:name="_GoBack"/>
      <w:bookmarkEnd w:id="0"/>
    </w:p>
    <w:p w:rsidR="00D14832" w:rsidRPr="00E16E0A" w:rsidRDefault="00D14832" w:rsidP="00D14832">
      <w:pPr>
        <w:spacing w:after="0" w:line="360" w:lineRule="auto"/>
        <w:ind w:firstLine="851"/>
        <w:jc w:val="right"/>
        <w:rPr>
          <w:b/>
          <w:i/>
        </w:rPr>
      </w:pPr>
      <w:r w:rsidRPr="00E16E0A">
        <w:rPr>
          <w:b/>
          <w:i/>
        </w:rPr>
        <w:t>Н.В.Романычева, ст.преподаватель кафедры РРМВ</w:t>
      </w:r>
    </w:p>
    <w:p w:rsidR="00D14832" w:rsidRPr="00E16E0A" w:rsidRDefault="00D14832" w:rsidP="00D14832">
      <w:pPr>
        <w:spacing w:after="0" w:line="360" w:lineRule="auto"/>
        <w:ind w:firstLine="851"/>
        <w:jc w:val="right"/>
        <w:rPr>
          <w:b/>
          <w:i/>
        </w:rPr>
      </w:pPr>
      <w:r w:rsidRPr="00E16E0A">
        <w:rPr>
          <w:b/>
          <w:i/>
        </w:rPr>
        <w:t>Ю.В.Илюхина, ст.преподаватель кафедры РРМВ</w:t>
      </w:r>
    </w:p>
    <w:p w:rsidR="005B5AF6" w:rsidRDefault="000B6921" w:rsidP="00C15736">
      <w:pPr>
        <w:spacing w:after="0" w:line="360" w:lineRule="auto"/>
        <w:ind w:firstLine="851"/>
        <w:jc w:val="both"/>
      </w:pPr>
      <w:r>
        <w:t>Итак, с 1 января 2014 года весь дошкольный мир начал жить особенной жизнью – вступил в силу приказ об утверждении федерального государственного образовательного стандарта дошкольного образования.</w:t>
      </w:r>
    </w:p>
    <w:p w:rsidR="000B6921" w:rsidRDefault="000B6921" w:rsidP="007F416B">
      <w:pPr>
        <w:spacing w:after="0" w:line="360" w:lineRule="auto"/>
        <w:jc w:val="both"/>
      </w:pPr>
      <w:r>
        <w:t>Год сложной, активной и творческой работы, связанной с внедрением ФГОС ДО</w:t>
      </w:r>
      <w:r w:rsidR="00C0031B">
        <w:t>,</w:t>
      </w:r>
      <w:r>
        <w:t xml:space="preserve"> позади. Что происходило в этот период?</w:t>
      </w:r>
    </w:p>
    <w:p w:rsidR="000B6921" w:rsidRDefault="000B6921" w:rsidP="00C15736">
      <w:pPr>
        <w:spacing w:after="0" w:line="360" w:lineRule="auto"/>
        <w:ind w:firstLine="851"/>
        <w:jc w:val="both"/>
      </w:pPr>
      <w:r>
        <w:t>Нами были определены основные направления в работе кафедры на 2014 год:</w:t>
      </w:r>
    </w:p>
    <w:p w:rsidR="0005059B" w:rsidRDefault="0005059B" w:rsidP="007F416B">
      <w:pPr>
        <w:spacing w:after="0" w:line="360" w:lineRule="auto"/>
        <w:jc w:val="both"/>
      </w:pPr>
      <w:r>
        <w:t>- понимая, что «один в поле не воин», найти партнеров по просвещению специалистов ДОО и работать с ними по единой программе;</w:t>
      </w:r>
    </w:p>
    <w:p w:rsidR="0005059B" w:rsidRDefault="0005059B" w:rsidP="007F416B">
      <w:pPr>
        <w:spacing w:after="0" w:line="360" w:lineRule="auto"/>
        <w:jc w:val="both"/>
      </w:pPr>
      <w:r>
        <w:t>- разработать модульную программу повышения квалификации педагогов ДОО, направленную на изучение и осознание основных принципов, целей, задач и требований федерального стандарта ДО;</w:t>
      </w:r>
    </w:p>
    <w:p w:rsidR="000B6921" w:rsidRDefault="000B6921" w:rsidP="007F416B">
      <w:pPr>
        <w:spacing w:after="0" w:line="360" w:lineRule="auto"/>
        <w:jc w:val="both"/>
      </w:pPr>
      <w:r>
        <w:t>- подготовить тьют</w:t>
      </w:r>
      <w:r w:rsidR="00C0031B">
        <w:t>о</w:t>
      </w:r>
      <w:r>
        <w:t>ров, людей-практиков, которые бы прочувствовали, осознали идеи изменений и смогли на собственном примере показывать эффекты работы по-новому;</w:t>
      </w:r>
    </w:p>
    <w:p w:rsidR="000B6921" w:rsidRDefault="000B6921" w:rsidP="007F416B">
      <w:pPr>
        <w:spacing w:after="0" w:line="360" w:lineRule="auto"/>
        <w:jc w:val="both"/>
      </w:pPr>
      <w:r>
        <w:t xml:space="preserve">- подготовить </w:t>
      </w:r>
      <w:r w:rsidR="00326988">
        <w:t>нормативно-правовую базу данных для начала работы по ФГОС ДО;</w:t>
      </w:r>
    </w:p>
    <w:p w:rsidR="00326988" w:rsidRDefault="00C54F9F" w:rsidP="007F416B">
      <w:pPr>
        <w:spacing w:after="0" w:line="360" w:lineRule="auto"/>
        <w:jc w:val="both"/>
      </w:pPr>
      <w:r>
        <w:t xml:space="preserve">- изучать динамику процесса подготовки дошкольных </w:t>
      </w:r>
      <w:r w:rsidR="00C0031B">
        <w:t>организаций</w:t>
      </w:r>
      <w:r>
        <w:t xml:space="preserve"> к внедрению ФГОС ДО.</w:t>
      </w:r>
    </w:p>
    <w:p w:rsidR="00D55F67" w:rsidRDefault="00CB2F55" w:rsidP="00D53F2F">
      <w:pPr>
        <w:spacing w:after="0" w:line="360" w:lineRule="auto"/>
        <w:ind w:firstLine="851"/>
        <w:jc w:val="both"/>
      </w:pPr>
      <w:r>
        <w:t xml:space="preserve">Мы так и работали, осуществляя деятельность по всем этим направлениям. Была создана и успешно работала </w:t>
      </w:r>
      <w:r w:rsidR="00C0031B">
        <w:t>партнерская</w:t>
      </w:r>
      <w:r w:rsidR="00C0031B">
        <w:t xml:space="preserve"> </w:t>
      </w:r>
      <w:r w:rsidR="00C0031B">
        <w:t>«сеть»</w:t>
      </w:r>
      <w:r w:rsidR="00C0031B">
        <w:t xml:space="preserve"> организаций, осуществляющих</w:t>
      </w:r>
      <w:r w:rsidR="00C0031B">
        <w:t xml:space="preserve"> повышени</w:t>
      </w:r>
      <w:r w:rsidR="00C0031B">
        <w:t>е</w:t>
      </w:r>
      <w:r w:rsidR="00C0031B">
        <w:t xml:space="preserve"> квалификации</w:t>
      </w:r>
      <w:r w:rsidR="00C0031B">
        <w:t xml:space="preserve"> </w:t>
      </w:r>
      <w:r w:rsidR="00FE4CD5">
        <w:t xml:space="preserve">по </w:t>
      </w:r>
      <w:r w:rsidR="00C0031B">
        <w:t>реализации единой модульной программы, разработанной преподавателями кафедры</w:t>
      </w:r>
      <w:r w:rsidR="00FE4CD5">
        <w:t xml:space="preserve"> развития ребенка </w:t>
      </w:r>
      <w:r w:rsidR="00C0031B">
        <w:t>младшего возраста</w:t>
      </w:r>
      <w:r w:rsidR="00D55F67">
        <w:t>. Также нам удалось</w:t>
      </w:r>
      <w:r w:rsidR="00255E97">
        <w:t xml:space="preserve"> </w:t>
      </w:r>
      <w:r w:rsidR="00FE4CD5">
        <w:t>«вырасти</w:t>
      </w:r>
      <w:r w:rsidR="00D55F67">
        <w:t>ть</w:t>
      </w:r>
      <w:r w:rsidR="00FE4CD5">
        <w:t xml:space="preserve">» </w:t>
      </w:r>
      <w:r w:rsidR="00255E97">
        <w:t>прекрасных специалистов – тьют</w:t>
      </w:r>
      <w:r w:rsidR="00C0031B">
        <w:t>о</w:t>
      </w:r>
      <w:r w:rsidR="00255E97">
        <w:t xml:space="preserve">ров, на базе детских садов </w:t>
      </w:r>
      <w:r w:rsidR="00D55F67">
        <w:t xml:space="preserve">которых, </w:t>
      </w:r>
      <w:r w:rsidR="00255E97">
        <w:t xml:space="preserve">проходили семинары, практические занятия курсовых мероприятий  и </w:t>
      </w:r>
      <w:r w:rsidR="00D55F67">
        <w:t>где</w:t>
      </w:r>
      <w:r w:rsidR="007F416B">
        <w:t xml:space="preserve"> </w:t>
      </w:r>
      <w:r w:rsidR="00255E97">
        <w:t xml:space="preserve">педагоги края получали ответ на свой самый главный вопрос – «Как это – </w:t>
      </w:r>
      <w:r w:rsidR="00255E97">
        <w:lastRenderedPageBreak/>
        <w:t>работать по новому?». Преподавателями кафедры был разработан опросник для мониторинговых исследований «Готовность ДОО к внедрению ФГОС ДО» и совместно с отделом научных и мониторинговых исследований весь</w:t>
      </w:r>
      <w:r w:rsidR="00D55F67">
        <w:t xml:space="preserve"> прошедший 2014</w:t>
      </w:r>
      <w:r w:rsidR="00255E97">
        <w:t xml:space="preserve"> год анализировали процесс подготовки дошкольных организаций к введению ФГОС ДО</w:t>
      </w:r>
      <w:r w:rsidR="002C06B9">
        <w:t xml:space="preserve">. </w:t>
      </w:r>
    </w:p>
    <w:p w:rsidR="00FE4CD5" w:rsidRPr="00D53F2F" w:rsidRDefault="007F416B" w:rsidP="00D53F2F">
      <w:pPr>
        <w:spacing w:after="0" w:line="360" w:lineRule="auto"/>
        <w:ind w:firstLine="851"/>
        <w:jc w:val="both"/>
        <w:rPr>
          <w:rFonts w:cs="Times New Roman"/>
          <w:szCs w:val="28"/>
        </w:rPr>
      </w:pPr>
      <w:r>
        <w:t>Семинары, ве</w:t>
      </w:r>
      <w:r w:rsidR="00C0031B">
        <w:t>би</w:t>
      </w:r>
      <w:r w:rsidR="00D55F67">
        <w:t xml:space="preserve">нары, круглые столы </w:t>
      </w:r>
      <w:r>
        <w:t xml:space="preserve"> были посвящены вопросам изменения образовательного процесса в ДОО. </w:t>
      </w:r>
      <w:r w:rsidR="002C06B9">
        <w:t xml:space="preserve">В конце года был организован и проведен конкурс видео-мероприятий для педагогов ДОО края «Работаем по новым образовательным стандартам», в котором приняли участие 150 дошкольных работников и который показал нам, что впереди еще огромная работа по изучению </w:t>
      </w:r>
      <w:r w:rsidR="002C06B9" w:rsidRPr="00D53F2F">
        <w:rPr>
          <w:rFonts w:cs="Times New Roman"/>
          <w:szCs w:val="28"/>
        </w:rPr>
        <w:t>педагогами современных педагогических технологий.</w:t>
      </w:r>
    </w:p>
    <w:p w:rsidR="00D53F2F" w:rsidRPr="00D53F2F" w:rsidRDefault="00C15736" w:rsidP="00D53F2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F2F">
        <w:rPr>
          <w:rFonts w:ascii="Times New Roman" w:hAnsi="Times New Roman" w:cs="Times New Roman"/>
          <w:sz w:val="28"/>
          <w:szCs w:val="28"/>
        </w:rPr>
        <w:t>Очень многое за прошедший год действительно изменилось</w:t>
      </w:r>
      <w:r w:rsidR="00D53F2F" w:rsidRPr="00D53F2F">
        <w:rPr>
          <w:rFonts w:ascii="Times New Roman" w:hAnsi="Times New Roman" w:cs="Times New Roman"/>
          <w:sz w:val="28"/>
          <w:szCs w:val="28"/>
        </w:rPr>
        <w:t>: детские сады работают по собственной ООП; наполнена развивающая предметно-пространственная среда и в более половины ДОО она частично позволяет организовывать инклюзивное образование (по данным мониторинга за февраль 2015 года); в большинстве дошкольных учреждений произошло осознание, что родители являются равноправными участниками образовательного процесса, а в более чем половине ДОО принята позиция субъектности в образовательном процессе и самого ребенка.</w:t>
      </w:r>
    </w:p>
    <w:p w:rsidR="00FE4CD5" w:rsidRPr="00DD0734" w:rsidRDefault="00D53F2F" w:rsidP="00DD0734">
      <w:pPr>
        <w:spacing w:after="0" w:line="360" w:lineRule="auto"/>
        <w:ind w:firstLine="851"/>
        <w:jc w:val="both"/>
      </w:pPr>
      <w:r>
        <w:t xml:space="preserve">Но самое главное, на наш взгляд, что началось у педагогов </w:t>
      </w:r>
      <w:r w:rsidR="00C0031B">
        <w:t xml:space="preserve">- </w:t>
      </w:r>
      <w:r>
        <w:t>осознание развивающей парадигмы дошкольного образования, зарождается новое видение организации взаимодействия всех участников образовательного процесса</w:t>
      </w:r>
      <w:r w:rsidR="00DD0734">
        <w:t xml:space="preserve">, начала выстраиваться новая модель </w:t>
      </w:r>
      <w:r w:rsidR="00DD0734" w:rsidRPr="00DD0734">
        <w:rPr>
          <w:szCs w:val="28"/>
        </w:rPr>
        <w:t>воспитательно-образовательного процесса</w:t>
      </w:r>
      <w:r w:rsidR="00DD0734">
        <w:rPr>
          <w:szCs w:val="28"/>
        </w:rPr>
        <w:t>. Сравнительную</w:t>
      </w:r>
      <w:r w:rsidR="00FE4CD5" w:rsidRPr="00DD0734">
        <w:rPr>
          <w:szCs w:val="28"/>
        </w:rPr>
        <w:t xml:space="preserve"> характеристик</w:t>
      </w:r>
      <w:r w:rsidR="00DD0734">
        <w:rPr>
          <w:szCs w:val="28"/>
        </w:rPr>
        <w:t>у</w:t>
      </w:r>
      <w:r w:rsidR="00FE4CD5" w:rsidRPr="00DD0734">
        <w:rPr>
          <w:szCs w:val="28"/>
        </w:rPr>
        <w:t xml:space="preserve"> модели воспитательно-образовательного процесса до и после внедрения ФГОС ДО</w:t>
      </w:r>
      <w:r w:rsidR="00DD0734">
        <w:rPr>
          <w:szCs w:val="28"/>
        </w:rPr>
        <w:t xml:space="preserve"> мы оформили </w:t>
      </w:r>
      <w:r w:rsidR="00DC2123">
        <w:rPr>
          <w:szCs w:val="28"/>
        </w:rPr>
        <w:t>в таблицу.</w:t>
      </w:r>
    </w:p>
    <w:tbl>
      <w:tblPr>
        <w:tblpPr w:leftFromText="181" w:rightFromText="181" w:horzAnchor="page" w:tblpXSpec="center" w:tblpYSpec="bottom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2"/>
        <w:gridCol w:w="5245"/>
      </w:tblGrid>
      <w:tr w:rsidR="00FE4CD5" w:rsidTr="00DC21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D5" w:rsidRDefault="00FE4CD5" w:rsidP="003676A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«До»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D5" w:rsidRDefault="00FE4CD5" w:rsidP="003676A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«После»</w:t>
            </w:r>
          </w:p>
        </w:tc>
      </w:tr>
      <w:tr w:rsidR="00FE4CD5" w:rsidTr="00DD073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D5" w:rsidRDefault="00FE4CD5" w:rsidP="003676A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Организационно-содержательный аспект:</w:t>
            </w:r>
          </w:p>
        </w:tc>
      </w:tr>
      <w:tr w:rsidR="00FE4CD5" w:rsidTr="00DC21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5" w:rsidRDefault="00FE4CD5" w:rsidP="00DC2123">
            <w:pPr>
              <w:rPr>
                <w:szCs w:val="28"/>
              </w:rPr>
            </w:pPr>
            <w:r>
              <w:rPr>
                <w:szCs w:val="28"/>
              </w:rPr>
              <w:t xml:space="preserve">Педагог занимает ведущую позицию.  Выполняет </w:t>
            </w:r>
            <w:r>
              <w:rPr>
                <w:szCs w:val="28"/>
              </w:rPr>
              <w:lastRenderedPageBreak/>
              <w:t>преимущественно информационно-просветительские функции.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D5" w:rsidRDefault="00FE4CD5" w:rsidP="003676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Содействие и сотрудничество детей и взрослых. Педагог организатор и </w:t>
            </w:r>
            <w:r>
              <w:rPr>
                <w:szCs w:val="28"/>
              </w:rPr>
              <w:lastRenderedPageBreak/>
              <w:t xml:space="preserve">помощник познавательной деятельности детей. </w:t>
            </w:r>
          </w:p>
        </w:tc>
      </w:tr>
      <w:tr w:rsidR="00FE4CD5" w:rsidTr="00DC21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D5" w:rsidRDefault="00FE4CD5" w:rsidP="003676A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Цель дошкольного образования: всестороннее развитие ребенка.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D5" w:rsidRDefault="00FE4CD5" w:rsidP="003676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Цель дошкольного образования: поддержка индивидуальности каждого ребенка.</w:t>
            </w:r>
          </w:p>
        </w:tc>
      </w:tr>
      <w:tr w:rsidR="00FE4CD5" w:rsidTr="00DC21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5" w:rsidRDefault="00FE4CD5" w:rsidP="003676A1">
            <w:pPr>
              <w:rPr>
                <w:szCs w:val="28"/>
              </w:rPr>
            </w:pPr>
            <w:r>
              <w:rPr>
                <w:szCs w:val="28"/>
              </w:rPr>
              <w:t>Содержание программы направлено на формирование ЗУНов.</w:t>
            </w:r>
          </w:p>
          <w:p w:rsidR="00FE4CD5" w:rsidRDefault="00FE4CD5" w:rsidP="003676A1">
            <w:pPr>
              <w:rPr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D5" w:rsidRDefault="00FE4CD5" w:rsidP="003676A1">
            <w:pPr>
              <w:rPr>
                <w:szCs w:val="28"/>
              </w:rPr>
            </w:pPr>
            <w:r>
              <w:rPr>
                <w:szCs w:val="28"/>
              </w:rPr>
              <w:t>Содержание программы направлено на формирование предпосылок УУД через достижение  целевых ориентиров.</w:t>
            </w:r>
          </w:p>
        </w:tc>
      </w:tr>
      <w:tr w:rsidR="00FE4CD5" w:rsidTr="00DC21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D5" w:rsidRDefault="00FE4CD5" w:rsidP="003676A1">
            <w:pPr>
              <w:rPr>
                <w:szCs w:val="28"/>
              </w:rPr>
            </w:pPr>
            <w:r>
              <w:rPr>
                <w:szCs w:val="28"/>
              </w:rPr>
              <w:t>Приоритет образовательных задач над воспитательными.</w:t>
            </w:r>
          </w:p>
          <w:p w:rsidR="00FE4CD5" w:rsidRDefault="00FE4CD5" w:rsidP="003676A1">
            <w:pPr>
              <w:rPr>
                <w:szCs w:val="28"/>
              </w:rPr>
            </w:pPr>
            <w:r>
              <w:rPr>
                <w:szCs w:val="28"/>
              </w:rPr>
              <w:t>Цель: объем знаний.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D5" w:rsidRDefault="00FE4CD5" w:rsidP="003676A1">
            <w:pPr>
              <w:rPr>
                <w:szCs w:val="28"/>
              </w:rPr>
            </w:pPr>
            <w:r>
              <w:rPr>
                <w:szCs w:val="28"/>
              </w:rPr>
              <w:t>Приоритет воспитательных задач над образовательными.</w:t>
            </w:r>
          </w:p>
          <w:p w:rsidR="00FE4CD5" w:rsidRDefault="00FE4CD5" w:rsidP="003676A1">
            <w:pPr>
              <w:rPr>
                <w:szCs w:val="28"/>
              </w:rPr>
            </w:pPr>
            <w:r>
              <w:rPr>
                <w:szCs w:val="28"/>
              </w:rPr>
              <w:t>Цель: формирование личностных качеств.</w:t>
            </w:r>
          </w:p>
        </w:tc>
      </w:tr>
      <w:tr w:rsidR="00FE4CD5" w:rsidTr="00DC21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D5" w:rsidRDefault="00FE4CD5" w:rsidP="003676A1">
            <w:pPr>
              <w:rPr>
                <w:szCs w:val="28"/>
              </w:rPr>
            </w:pPr>
            <w:r>
              <w:rPr>
                <w:szCs w:val="28"/>
              </w:rPr>
              <w:t xml:space="preserve">Жесткое планирование деятельности детей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D5" w:rsidRDefault="00FE4CD5" w:rsidP="003676A1">
            <w:pPr>
              <w:rPr>
                <w:szCs w:val="28"/>
              </w:rPr>
            </w:pPr>
            <w:r>
              <w:rPr>
                <w:szCs w:val="28"/>
              </w:rPr>
              <w:t>Учет потребности ребенка в выборе деятельности, поддержка инициативы детей в различных видах деятельности. Планирование деятельности педагога.</w:t>
            </w:r>
          </w:p>
        </w:tc>
      </w:tr>
      <w:tr w:rsidR="00FE4CD5" w:rsidTr="00DD073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D5" w:rsidRDefault="00FE4CD5" w:rsidP="003676A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Технологии и методы</w:t>
            </w:r>
          </w:p>
        </w:tc>
      </w:tr>
      <w:tr w:rsidR="00FE4CD5" w:rsidTr="00DC21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D5" w:rsidRDefault="00FE4CD5" w:rsidP="003676A1">
            <w:pPr>
              <w:ind w:firstLine="3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Репродуктивный метод – передача системы обобщенных знаний, умений и навыков. </w:t>
            </w:r>
            <w:r>
              <w:rPr>
                <w:color w:val="2A2723"/>
                <w:szCs w:val="28"/>
              </w:rPr>
              <w:t>Ребенок рассматривается, как объект, которого нужно «научить».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D5" w:rsidRDefault="00FE4CD5" w:rsidP="003676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Деятельностный метод – знания не даются в готовом виде, дети «открывают» их  в процессе активной самостоятельной или совместной деятельности (под ненавязчивым руководством взрослого). Ребенок субъект собственной деятельности, т.е. задача педагога «научить учиться»</w:t>
            </w:r>
          </w:p>
        </w:tc>
      </w:tr>
      <w:tr w:rsidR="00FE4CD5" w:rsidTr="00DD073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D5" w:rsidRDefault="00FE4CD5" w:rsidP="003676A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Оценка образовательного процесса </w:t>
            </w:r>
          </w:p>
        </w:tc>
      </w:tr>
      <w:tr w:rsidR="00FE4CD5" w:rsidTr="00DC2123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D5" w:rsidRDefault="00FE4CD5" w:rsidP="003676A1">
            <w:pPr>
              <w:rPr>
                <w:szCs w:val="28"/>
              </w:rPr>
            </w:pPr>
            <w:r>
              <w:rPr>
                <w:szCs w:val="28"/>
              </w:rPr>
              <w:t>Педагогическая диагностика с целью определения уровня развития ребенка. Обобщение группы детей единой оценкой.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D5" w:rsidRDefault="00FE4CD5" w:rsidP="003676A1">
            <w:pPr>
              <w:rPr>
                <w:szCs w:val="28"/>
              </w:rPr>
            </w:pPr>
            <w:r>
              <w:rPr>
                <w:szCs w:val="28"/>
              </w:rPr>
              <w:t xml:space="preserve">Педагогическая диагностика с целью </w:t>
            </w:r>
          </w:p>
          <w:p w:rsidR="00FE4CD5" w:rsidRDefault="00FE4CD5" w:rsidP="003676A1">
            <w:pPr>
              <w:rPr>
                <w:szCs w:val="28"/>
              </w:rPr>
            </w:pPr>
            <w:r>
              <w:rPr>
                <w:szCs w:val="28"/>
              </w:rPr>
      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</w:t>
            </w:r>
            <w:r>
              <w:rPr>
                <w:szCs w:val="28"/>
              </w:rPr>
              <w:lastRenderedPageBreak/>
              <w:t>особенностей его развития);</w:t>
            </w:r>
          </w:p>
          <w:p w:rsidR="00FE4CD5" w:rsidRDefault="00FE4CD5" w:rsidP="003676A1">
            <w:pPr>
              <w:rPr>
                <w:szCs w:val="28"/>
              </w:rPr>
            </w:pPr>
            <w:r>
              <w:rPr>
                <w:szCs w:val="28"/>
              </w:rPr>
              <w:t>2) оптимизации работы с группой детей.</w:t>
            </w:r>
          </w:p>
          <w:p w:rsidR="00FE4CD5" w:rsidRDefault="00FE4CD5" w:rsidP="003676A1">
            <w:pPr>
              <w:rPr>
                <w:szCs w:val="28"/>
              </w:rPr>
            </w:pPr>
            <w:r>
              <w:rPr>
                <w:szCs w:val="28"/>
              </w:rPr>
              <w:t>Индивидуальная оценка достижений каждого.</w:t>
            </w:r>
          </w:p>
        </w:tc>
      </w:tr>
      <w:tr w:rsidR="00FE4CD5" w:rsidTr="00DD073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D5" w:rsidRDefault="00FE4CD5" w:rsidP="003676A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Профессиональная компетентность</w:t>
            </w:r>
          </w:p>
        </w:tc>
      </w:tr>
      <w:tr w:rsidR="00FE4CD5" w:rsidTr="00DC212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D5" w:rsidRDefault="00FE4CD5" w:rsidP="003676A1">
            <w:pPr>
              <w:rPr>
                <w:szCs w:val="28"/>
              </w:rPr>
            </w:pPr>
            <w:r>
              <w:rPr>
                <w:szCs w:val="28"/>
              </w:rPr>
              <w:t xml:space="preserve">- Профессиональная </w:t>
            </w:r>
            <w:r w:rsidRPr="0003253B">
              <w:rPr>
                <w:szCs w:val="28"/>
              </w:rPr>
              <w:t xml:space="preserve">компетентность педагога представлялась в виде групп педагогических умений. </w:t>
            </w:r>
            <w:r>
              <w:rPr>
                <w:szCs w:val="28"/>
              </w:rPr>
              <w:t>«Владение учителем необходимой суммой знаний, умений и навыков, определяющих сформированность его педагогической деятельности, педагогического общения и личности учителя как носителя определенных ценностей, идеалов и педагогического сознания» (Коджаспирова Г. М.).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5" w:rsidRDefault="00FE4CD5" w:rsidP="003676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соответствии с современными тенденциями образования профессиональная компетентность педагога включает не только </w:t>
            </w:r>
            <w:r>
              <w:t>группу педагогических умений, но</w:t>
            </w:r>
            <w:r>
              <w:rPr>
                <w:bCs/>
              </w:rPr>
              <w:t xml:space="preserve"> личностные компетенции педагога</w:t>
            </w:r>
            <w:r>
              <w:rPr>
                <w:szCs w:val="28"/>
              </w:rPr>
              <w:t>, обеспечивающие успешное решение профессиональных задач.</w:t>
            </w:r>
          </w:p>
          <w:p w:rsidR="00FE4CD5" w:rsidRDefault="00FE4CD5" w:rsidP="003676A1">
            <w:pPr>
              <w:ind w:left="720"/>
              <w:jc w:val="both"/>
              <w:rPr>
                <w:szCs w:val="28"/>
              </w:rPr>
            </w:pPr>
          </w:p>
        </w:tc>
      </w:tr>
      <w:tr w:rsidR="00FE4CD5" w:rsidTr="00DD073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D5" w:rsidRDefault="00FE4CD5" w:rsidP="003676A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Взаимодействие с семьей</w:t>
            </w:r>
          </w:p>
        </w:tc>
      </w:tr>
      <w:tr w:rsidR="00FE4CD5" w:rsidTr="00DC2123">
        <w:trPr>
          <w:trHeight w:val="1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D5" w:rsidRDefault="00FE4CD5" w:rsidP="003676A1">
            <w:pPr>
              <w:rPr>
                <w:szCs w:val="28"/>
              </w:rPr>
            </w:pPr>
            <w:r>
              <w:rPr>
                <w:szCs w:val="28"/>
              </w:rPr>
              <w:t>Наставничество. Участие семей воспитанников в деятельности ДОУ.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D5" w:rsidRDefault="00FE4CD5" w:rsidP="00DC21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Сотрудничество. Взаимодействие с родителями,  непосредственное вовлечение их в образовательный процесс.</w:t>
            </w:r>
          </w:p>
        </w:tc>
      </w:tr>
    </w:tbl>
    <w:p w:rsidR="00FE4CD5" w:rsidRDefault="00FE4CD5" w:rsidP="00FE4CD5"/>
    <w:p w:rsidR="00FE4CD5" w:rsidRPr="00FE4CD5" w:rsidRDefault="00DC2123" w:rsidP="00DC2123">
      <w:pPr>
        <w:ind w:firstLine="851"/>
        <w:jc w:val="both"/>
      </w:pPr>
      <w:r>
        <w:t xml:space="preserve">Процесс введения ФГОС ДО начался, но мы понимаем, что это только начало и не ждем быстрых результатов. Думаем, что следующим этапом этого непростого процесса является работа по содержанию </w:t>
      </w:r>
      <w:r w:rsidR="008C40BA">
        <w:t>части ООП, формируемой участниками образовательных отношений, по овладению личностно-ориентированными, деятельностными образовательными технологиями</w:t>
      </w:r>
      <w:r w:rsidR="001B56F8">
        <w:t>.</w:t>
      </w:r>
    </w:p>
    <w:sectPr w:rsidR="00FE4CD5" w:rsidRPr="00FE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13935"/>
    <w:multiLevelType w:val="hybridMultilevel"/>
    <w:tmpl w:val="E804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09"/>
    <w:rsid w:val="0005059B"/>
    <w:rsid w:val="000B6921"/>
    <w:rsid w:val="001B56F8"/>
    <w:rsid w:val="00255E97"/>
    <w:rsid w:val="002C06B9"/>
    <w:rsid w:val="00326988"/>
    <w:rsid w:val="005B5AF6"/>
    <w:rsid w:val="006B3B30"/>
    <w:rsid w:val="007F416B"/>
    <w:rsid w:val="00886B92"/>
    <w:rsid w:val="008C40BA"/>
    <w:rsid w:val="00C0031B"/>
    <w:rsid w:val="00C15736"/>
    <w:rsid w:val="00C32C09"/>
    <w:rsid w:val="00C54F9F"/>
    <w:rsid w:val="00CB2F55"/>
    <w:rsid w:val="00D14832"/>
    <w:rsid w:val="00D53F2F"/>
    <w:rsid w:val="00D55F67"/>
    <w:rsid w:val="00DC2123"/>
    <w:rsid w:val="00DD0734"/>
    <w:rsid w:val="00E16E0A"/>
    <w:rsid w:val="00EF7424"/>
    <w:rsid w:val="00FE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2F"/>
    <w:pPr>
      <w:ind w:left="720"/>
      <w:contextualSpacing/>
    </w:pPr>
    <w:rPr>
      <w:rFonts w:asciiTheme="minorHAnsi" w:hAnsiTheme="minorHAns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2F"/>
    <w:pPr>
      <w:ind w:left="720"/>
      <w:contextualSpacing/>
    </w:pPr>
    <w:rPr>
      <w:rFonts w:ascii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C08D3-674F-4C92-880D-5026A9B8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rrmv</dc:creator>
  <cp:keywords/>
  <dc:description/>
  <cp:lastModifiedBy>Юлия В. Илюхина</cp:lastModifiedBy>
  <cp:revision>11</cp:revision>
  <dcterms:created xsi:type="dcterms:W3CDTF">2015-02-25T12:15:00Z</dcterms:created>
  <dcterms:modified xsi:type="dcterms:W3CDTF">2015-02-26T11:22:00Z</dcterms:modified>
</cp:coreProperties>
</file>