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EA" w:rsidRDefault="00CD40EA" w:rsidP="00CD40EA">
      <w:pPr>
        <w:spacing w:line="240" w:lineRule="auto"/>
        <w:contextualSpacing/>
        <w:jc w:val="center"/>
        <w:rPr>
          <w:b/>
          <w:sz w:val="28"/>
          <w:szCs w:val="28"/>
        </w:rPr>
      </w:pPr>
      <w:r w:rsidRPr="00CD40EA">
        <w:rPr>
          <w:b/>
          <w:sz w:val="28"/>
          <w:szCs w:val="28"/>
        </w:rPr>
        <w:t xml:space="preserve">Отчет о деятельности краевой </w:t>
      </w:r>
      <w:proofErr w:type="gramStart"/>
      <w:r w:rsidRPr="00CD40EA">
        <w:rPr>
          <w:b/>
          <w:sz w:val="28"/>
          <w:szCs w:val="28"/>
        </w:rPr>
        <w:t>инновационная</w:t>
      </w:r>
      <w:proofErr w:type="gramEnd"/>
      <w:r w:rsidRPr="00CD40EA">
        <w:rPr>
          <w:b/>
          <w:sz w:val="28"/>
          <w:szCs w:val="28"/>
        </w:rPr>
        <w:t xml:space="preserve"> площадки за 2016 год по теме:</w:t>
      </w:r>
    </w:p>
    <w:p w:rsidR="00E46DA1" w:rsidRPr="00CD40EA" w:rsidRDefault="00E46DA1" w:rsidP="00CD40EA">
      <w:pPr>
        <w:spacing w:line="240" w:lineRule="auto"/>
        <w:contextualSpacing/>
        <w:jc w:val="center"/>
        <w:rPr>
          <w:b/>
          <w:sz w:val="28"/>
          <w:szCs w:val="28"/>
        </w:rPr>
      </w:pPr>
    </w:p>
    <w:p w:rsidR="00CD40EA" w:rsidRPr="00CD40EA" w:rsidRDefault="00CD40EA" w:rsidP="00CD40EA">
      <w:pPr>
        <w:spacing w:line="240" w:lineRule="auto"/>
        <w:contextualSpacing/>
        <w:jc w:val="center"/>
        <w:rPr>
          <w:b/>
          <w:sz w:val="28"/>
          <w:szCs w:val="28"/>
        </w:rPr>
      </w:pPr>
      <w:r w:rsidRPr="00CD40EA">
        <w:rPr>
          <w:b/>
          <w:sz w:val="28"/>
          <w:szCs w:val="28"/>
        </w:rPr>
        <w:t xml:space="preserve">Учебно-методический комплекс </w:t>
      </w:r>
      <w:r w:rsidRPr="00CD40EA">
        <w:rPr>
          <w:b/>
          <w:i/>
          <w:sz w:val="28"/>
          <w:szCs w:val="28"/>
        </w:rPr>
        <w:t>«</w:t>
      </w:r>
      <w:r w:rsidRPr="00CD40EA">
        <w:rPr>
          <w:b/>
          <w:sz w:val="28"/>
          <w:szCs w:val="28"/>
        </w:rPr>
        <w:t>Предпрофессиональная прикладная физическая подготовка учащихся 12-14 лет на основе традиционных казачьих средств в МБОУДОД ЦРТДЮ».</w:t>
      </w:r>
    </w:p>
    <w:p w:rsidR="00CD40EA" w:rsidRDefault="00CD40EA" w:rsidP="00CD40EA">
      <w:pPr>
        <w:spacing w:line="240" w:lineRule="auto"/>
        <w:contextualSpacing/>
        <w:rPr>
          <w:sz w:val="28"/>
          <w:szCs w:val="28"/>
        </w:rPr>
      </w:pPr>
    </w:p>
    <w:p w:rsidR="00CD40EA" w:rsidRDefault="00CD40EA" w:rsidP="00CD40EA">
      <w:pPr>
        <w:spacing w:line="240" w:lineRule="auto"/>
        <w:contextualSpacing/>
        <w:rPr>
          <w:sz w:val="28"/>
          <w:szCs w:val="28"/>
        </w:rPr>
      </w:pPr>
    </w:p>
    <w:p w:rsidR="00CD40EA" w:rsidRPr="00CD40EA" w:rsidRDefault="00CD40EA" w:rsidP="00CD40EA">
      <w:pPr>
        <w:spacing w:line="240" w:lineRule="auto"/>
        <w:contextualSpacing/>
        <w:rPr>
          <w:b/>
          <w:sz w:val="28"/>
          <w:szCs w:val="28"/>
        </w:rPr>
      </w:pPr>
      <w:r w:rsidRPr="00CD40EA">
        <w:rPr>
          <w:b/>
          <w:sz w:val="28"/>
          <w:szCs w:val="28"/>
        </w:rPr>
        <w:t>Паспортная информация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686"/>
        <w:gridCol w:w="4961"/>
      </w:tblGrid>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rPr>
            </w:pPr>
            <w:r w:rsidRPr="00210B0F">
              <w:rPr>
                <w:sz w:val="28"/>
                <w:szCs w:val="28"/>
              </w:rPr>
              <w:t>Юридическое название организации (учреждения)</w:t>
            </w:r>
          </w:p>
        </w:tc>
        <w:tc>
          <w:tcPr>
            <w:tcW w:w="4961" w:type="dxa"/>
          </w:tcPr>
          <w:p w:rsidR="00210B0F" w:rsidRDefault="00210B0F" w:rsidP="00CD40EA">
            <w:pPr>
              <w:spacing w:line="240" w:lineRule="auto"/>
              <w:contextualSpacing/>
              <w:jc w:val="center"/>
              <w:outlineLvl w:val="0"/>
              <w:rPr>
                <w:sz w:val="28"/>
                <w:szCs w:val="28"/>
              </w:rPr>
            </w:pPr>
            <w:r>
              <w:rPr>
                <w:sz w:val="28"/>
                <w:szCs w:val="28"/>
              </w:rPr>
              <w:t>Муниципальное бюджетное образовательное учреждение дополнительного образования муниципального образования город Краснодар «Центр развития творчества детей и юношества»</w:t>
            </w:r>
          </w:p>
          <w:p w:rsidR="00210B0F" w:rsidRPr="00210B0F" w:rsidRDefault="00210B0F" w:rsidP="00CD40EA">
            <w:pPr>
              <w:spacing w:line="240" w:lineRule="auto"/>
              <w:contextualSpacing/>
              <w:jc w:val="center"/>
              <w:outlineLvl w:val="0"/>
              <w:rPr>
                <w:sz w:val="28"/>
                <w:szCs w:val="28"/>
              </w:rPr>
            </w:pPr>
            <w:r>
              <w:rPr>
                <w:sz w:val="28"/>
                <w:szCs w:val="28"/>
              </w:rPr>
              <w:t>(</w:t>
            </w:r>
            <w:r w:rsidRPr="00210B0F">
              <w:rPr>
                <w:sz w:val="28"/>
                <w:szCs w:val="28"/>
              </w:rPr>
              <w:t>МБОУ ДО ЦРТДЮ</w:t>
            </w:r>
            <w:r>
              <w:rPr>
                <w:sz w:val="28"/>
                <w:szCs w:val="28"/>
              </w:rPr>
              <w:t>)</w:t>
            </w:r>
          </w:p>
        </w:tc>
      </w:tr>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rPr>
            </w:pPr>
            <w:r>
              <w:rPr>
                <w:sz w:val="28"/>
                <w:szCs w:val="28"/>
              </w:rPr>
              <w:t>Учредитель</w:t>
            </w:r>
          </w:p>
        </w:tc>
        <w:tc>
          <w:tcPr>
            <w:tcW w:w="4961" w:type="dxa"/>
          </w:tcPr>
          <w:p w:rsidR="00210B0F" w:rsidRDefault="00210B0F" w:rsidP="00CD40EA">
            <w:pPr>
              <w:pStyle w:val="ad"/>
              <w:contextualSpacing/>
              <w:jc w:val="center"/>
              <w:rPr>
                <w:rStyle w:val="a8"/>
                <w:b w:val="0"/>
                <w:sz w:val="28"/>
                <w:szCs w:val="28"/>
              </w:rPr>
            </w:pPr>
            <w:r w:rsidRPr="00210B0F">
              <w:rPr>
                <w:rStyle w:val="a8"/>
                <w:b w:val="0"/>
                <w:sz w:val="28"/>
                <w:szCs w:val="28"/>
              </w:rPr>
              <w:t>Администрация </w:t>
            </w:r>
            <w:proofErr w:type="gramStart"/>
            <w:r w:rsidRPr="00210B0F">
              <w:rPr>
                <w:rStyle w:val="a8"/>
                <w:b w:val="0"/>
                <w:sz w:val="28"/>
                <w:szCs w:val="28"/>
              </w:rPr>
              <w:t>муниципального</w:t>
            </w:r>
            <w:proofErr w:type="gramEnd"/>
          </w:p>
          <w:p w:rsidR="00210B0F" w:rsidRPr="00210B0F" w:rsidRDefault="00210B0F" w:rsidP="00CD40EA">
            <w:pPr>
              <w:pStyle w:val="ad"/>
              <w:contextualSpacing/>
              <w:jc w:val="center"/>
              <w:rPr>
                <w:b/>
                <w:sz w:val="28"/>
                <w:szCs w:val="28"/>
              </w:rPr>
            </w:pPr>
            <w:r w:rsidRPr="00210B0F">
              <w:rPr>
                <w:rStyle w:val="a8"/>
                <w:b w:val="0"/>
                <w:sz w:val="28"/>
                <w:szCs w:val="28"/>
              </w:rPr>
              <w:t>образования город Краснодар</w:t>
            </w:r>
          </w:p>
        </w:tc>
      </w:tr>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rPr>
            </w:pPr>
            <w:r w:rsidRPr="00210B0F">
              <w:rPr>
                <w:sz w:val="28"/>
                <w:szCs w:val="28"/>
              </w:rPr>
              <w:t>Юридический адрес, телефон</w:t>
            </w:r>
          </w:p>
        </w:tc>
        <w:tc>
          <w:tcPr>
            <w:tcW w:w="4961" w:type="dxa"/>
          </w:tcPr>
          <w:p w:rsidR="00210B0F" w:rsidRPr="00210B0F" w:rsidRDefault="00210B0F" w:rsidP="00CD40EA">
            <w:pPr>
              <w:spacing w:line="240" w:lineRule="auto"/>
              <w:contextualSpacing/>
              <w:jc w:val="center"/>
              <w:rPr>
                <w:sz w:val="28"/>
                <w:szCs w:val="28"/>
              </w:rPr>
            </w:pPr>
            <w:r w:rsidRPr="00210B0F">
              <w:rPr>
                <w:sz w:val="28"/>
                <w:szCs w:val="28"/>
              </w:rPr>
              <w:t>350089, г. Краснодар, ул. Думенко, 31</w:t>
            </w:r>
          </w:p>
        </w:tc>
      </w:tr>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rPr>
            </w:pPr>
            <w:r w:rsidRPr="00210B0F">
              <w:rPr>
                <w:sz w:val="28"/>
                <w:szCs w:val="28"/>
              </w:rPr>
              <w:t>ФИО руководителя</w:t>
            </w:r>
          </w:p>
        </w:tc>
        <w:tc>
          <w:tcPr>
            <w:tcW w:w="4961" w:type="dxa"/>
          </w:tcPr>
          <w:p w:rsidR="00210B0F" w:rsidRPr="00210B0F" w:rsidRDefault="00210B0F" w:rsidP="00CD40EA">
            <w:pPr>
              <w:spacing w:line="240" w:lineRule="auto"/>
              <w:contextualSpacing/>
              <w:jc w:val="center"/>
              <w:rPr>
                <w:sz w:val="28"/>
                <w:szCs w:val="28"/>
              </w:rPr>
            </w:pPr>
            <w:r w:rsidRPr="00210B0F">
              <w:rPr>
                <w:sz w:val="28"/>
                <w:szCs w:val="28"/>
              </w:rPr>
              <w:t xml:space="preserve">Ибрагимова Маргарита </w:t>
            </w:r>
            <w:proofErr w:type="spellStart"/>
            <w:r w:rsidRPr="00210B0F">
              <w:rPr>
                <w:sz w:val="28"/>
                <w:szCs w:val="28"/>
              </w:rPr>
              <w:t>Дерениковна</w:t>
            </w:r>
            <w:proofErr w:type="spellEnd"/>
          </w:p>
        </w:tc>
      </w:tr>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lang w:val="en-US"/>
              </w:rPr>
            </w:pPr>
            <w:r w:rsidRPr="00210B0F">
              <w:rPr>
                <w:sz w:val="28"/>
                <w:szCs w:val="28"/>
              </w:rPr>
              <w:t xml:space="preserve">Телефон, факс, </w:t>
            </w:r>
            <w:proofErr w:type="gramStart"/>
            <w:r w:rsidRPr="00210B0F">
              <w:rPr>
                <w:sz w:val="28"/>
                <w:szCs w:val="28"/>
              </w:rPr>
              <w:t>е</w:t>
            </w:r>
            <w:proofErr w:type="gramEnd"/>
            <w:r w:rsidRPr="00210B0F">
              <w:rPr>
                <w:sz w:val="28"/>
                <w:szCs w:val="28"/>
              </w:rPr>
              <w:t>-</w:t>
            </w:r>
            <w:r w:rsidRPr="00210B0F">
              <w:rPr>
                <w:sz w:val="28"/>
                <w:szCs w:val="28"/>
                <w:lang w:val="en-US"/>
              </w:rPr>
              <w:t>mail</w:t>
            </w:r>
          </w:p>
        </w:tc>
        <w:tc>
          <w:tcPr>
            <w:tcW w:w="4961" w:type="dxa"/>
          </w:tcPr>
          <w:p w:rsidR="00210B0F" w:rsidRPr="00210B0F" w:rsidRDefault="00210B0F" w:rsidP="00CD40EA">
            <w:pPr>
              <w:pStyle w:val="a5"/>
              <w:contextualSpacing/>
              <w:jc w:val="center"/>
              <w:rPr>
                <w:rFonts w:ascii="Times New Roman" w:hAnsi="Times New Roman" w:cs="Times New Roman"/>
                <w:sz w:val="28"/>
                <w:szCs w:val="28"/>
              </w:rPr>
            </w:pPr>
            <w:r w:rsidRPr="00210B0F">
              <w:rPr>
                <w:rFonts w:ascii="Times New Roman" w:hAnsi="Times New Roman" w:cs="Times New Roman"/>
                <w:sz w:val="28"/>
                <w:szCs w:val="28"/>
              </w:rPr>
              <w:t>Тел./факс – 261-88-13,</w:t>
            </w:r>
          </w:p>
          <w:p w:rsidR="00210B0F" w:rsidRPr="00210B0F" w:rsidRDefault="00E46DA1" w:rsidP="00CD40EA">
            <w:pPr>
              <w:pStyle w:val="a5"/>
              <w:contextualSpacing/>
              <w:jc w:val="center"/>
              <w:rPr>
                <w:rFonts w:ascii="Times New Roman" w:hAnsi="Times New Roman" w:cs="Times New Roman"/>
                <w:sz w:val="28"/>
                <w:szCs w:val="28"/>
              </w:rPr>
            </w:pPr>
            <w:hyperlink r:id="rId9" w:history="1">
              <w:r w:rsidR="00210B0F" w:rsidRPr="00210B0F">
                <w:rPr>
                  <w:rStyle w:val="a4"/>
                  <w:rFonts w:ascii="Times New Roman" w:hAnsi="Times New Roman" w:cs="Times New Roman"/>
                  <w:sz w:val="28"/>
                  <w:szCs w:val="28"/>
                  <w:lang w:val="en-US"/>
                </w:rPr>
                <w:t>raduga</w:t>
              </w:r>
              <w:r w:rsidR="00210B0F" w:rsidRPr="00210B0F">
                <w:rPr>
                  <w:rStyle w:val="a4"/>
                  <w:rFonts w:ascii="Times New Roman" w:hAnsi="Times New Roman" w:cs="Times New Roman"/>
                  <w:sz w:val="28"/>
                  <w:szCs w:val="28"/>
                </w:rPr>
                <w:t>-2006@</w:t>
              </w:r>
              <w:r w:rsidR="00210B0F" w:rsidRPr="00210B0F">
                <w:rPr>
                  <w:rStyle w:val="a4"/>
                  <w:rFonts w:ascii="Times New Roman" w:hAnsi="Times New Roman" w:cs="Times New Roman"/>
                  <w:sz w:val="28"/>
                  <w:szCs w:val="28"/>
                  <w:lang w:val="en-US"/>
                </w:rPr>
                <w:t>mail</w:t>
              </w:r>
              <w:r w:rsidR="00210B0F" w:rsidRPr="00210B0F">
                <w:rPr>
                  <w:rStyle w:val="a4"/>
                  <w:rFonts w:ascii="Times New Roman" w:hAnsi="Times New Roman" w:cs="Times New Roman"/>
                  <w:sz w:val="28"/>
                  <w:szCs w:val="28"/>
                </w:rPr>
                <w:t>.</w:t>
              </w:r>
              <w:proofErr w:type="spellStart"/>
              <w:r w:rsidR="00210B0F" w:rsidRPr="00210B0F">
                <w:rPr>
                  <w:rStyle w:val="a4"/>
                  <w:rFonts w:ascii="Times New Roman" w:hAnsi="Times New Roman" w:cs="Times New Roman"/>
                  <w:sz w:val="28"/>
                  <w:szCs w:val="28"/>
                  <w:lang w:val="en-US"/>
                </w:rPr>
                <w:t>ru</w:t>
              </w:r>
              <w:proofErr w:type="spellEnd"/>
            </w:hyperlink>
          </w:p>
        </w:tc>
      </w:tr>
      <w:tr w:rsidR="00210B0F" w:rsidRPr="00210B0F" w:rsidTr="00777992">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ED559B" w:rsidP="00CD40EA">
            <w:pPr>
              <w:spacing w:after="0" w:line="240" w:lineRule="auto"/>
              <w:ind w:firstLine="34"/>
              <w:contextualSpacing/>
              <w:rPr>
                <w:sz w:val="28"/>
                <w:szCs w:val="28"/>
              </w:rPr>
            </w:pPr>
            <w:r>
              <w:rPr>
                <w:sz w:val="28"/>
                <w:szCs w:val="28"/>
              </w:rPr>
              <w:t>Сайт учреждения</w:t>
            </w:r>
          </w:p>
        </w:tc>
        <w:tc>
          <w:tcPr>
            <w:tcW w:w="4961" w:type="dxa"/>
          </w:tcPr>
          <w:p w:rsidR="00ED559B" w:rsidRPr="00210B0F" w:rsidRDefault="00E46DA1" w:rsidP="00CD40EA">
            <w:pPr>
              <w:pStyle w:val="a5"/>
              <w:contextualSpacing/>
              <w:jc w:val="center"/>
              <w:rPr>
                <w:rFonts w:ascii="Times New Roman" w:hAnsi="Times New Roman" w:cs="Times New Roman"/>
                <w:sz w:val="28"/>
                <w:szCs w:val="28"/>
              </w:rPr>
            </w:pPr>
            <w:hyperlink r:id="rId10" w:history="1">
              <w:r w:rsidR="00ED559B" w:rsidRPr="007812C8">
                <w:rPr>
                  <w:rStyle w:val="a4"/>
                  <w:rFonts w:ascii="Times New Roman" w:hAnsi="Times New Roman" w:cs="Times New Roman"/>
                  <w:sz w:val="28"/>
                  <w:szCs w:val="28"/>
                </w:rPr>
                <w:t>http://crtdu.centerstart.ru</w:t>
              </w:r>
            </w:hyperlink>
          </w:p>
        </w:tc>
      </w:tr>
      <w:tr w:rsidR="00ED559B" w:rsidRPr="00210B0F" w:rsidTr="00777992">
        <w:tc>
          <w:tcPr>
            <w:tcW w:w="709" w:type="dxa"/>
          </w:tcPr>
          <w:p w:rsidR="00ED559B" w:rsidRPr="00210B0F" w:rsidRDefault="00ED559B" w:rsidP="00CD40EA">
            <w:pPr>
              <w:pStyle w:val="a3"/>
              <w:numPr>
                <w:ilvl w:val="0"/>
                <w:numId w:val="2"/>
              </w:numPr>
              <w:spacing w:after="0" w:line="240" w:lineRule="auto"/>
              <w:ind w:left="357" w:hanging="357"/>
              <w:jc w:val="center"/>
              <w:rPr>
                <w:sz w:val="28"/>
                <w:szCs w:val="28"/>
              </w:rPr>
            </w:pPr>
          </w:p>
        </w:tc>
        <w:tc>
          <w:tcPr>
            <w:tcW w:w="3686" w:type="dxa"/>
          </w:tcPr>
          <w:p w:rsidR="00ED559B" w:rsidRDefault="00ED559B" w:rsidP="00CD40EA">
            <w:pPr>
              <w:spacing w:after="0" w:line="240" w:lineRule="auto"/>
              <w:ind w:firstLine="34"/>
              <w:contextualSpacing/>
              <w:rPr>
                <w:sz w:val="28"/>
                <w:szCs w:val="28"/>
              </w:rPr>
            </w:pPr>
            <w:r>
              <w:rPr>
                <w:sz w:val="28"/>
                <w:szCs w:val="28"/>
              </w:rPr>
              <w:t>Ссылка на раздел на сайте, посвященный пр</w:t>
            </w:r>
            <w:r w:rsidR="00CD40EA">
              <w:rPr>
                <w:sz w:val="28"/>
                <w:szCs w:val="28"/>
              </w:rPr>
              <w:t>о</w:t>
            </w:r>
            <w:r>
              <w:rPr>
                <w:sz w:val="28"/>
                <w:szCs w:val="28"/>
              </w:rPr>
              <w:t>екту</w:t>
            </w:r>
          </w:p>
        </w:tc>
        <w:tc>
          <w:tcPr>
            <w:tcW w:w="4961" w:type="dxa"/>
          </w:tcPr>
          <w:p w:rsidR="00ED559B" w:rsidRDefault="00E46DA1" w:rsidP="00CD40EA">
            <w:pPr>
              <w:pStyle w:val="a5"/>
              <w:contextualSpacing/>
              <w:jc w:val="center"/>
              <w:rPr>
                <w:rFonts w:ascii="Times New Roman" w:hAnsi="Times New Roman" w:cs="Times New Roman"/>
                <w:sz w:val="28"/>
                <w:szCs w:val="28"/>
              </w:rPr>
            </w:pPr>
            <w:hyperlink r:id="rId11" w:history="1">
              <w:r w:rsidR="00ED559B" w:rsidRPr="007812C8">
                <w:rPr>
                  <w:rStyle w:val="a4"/>
                  <w:rFonts w:ascii="Times New Roman" w:hAnsi="Times New Roman" w:cs="Times New Roman"/>
                  <w:sz w:val="28"/>
                  <w:szCs w:val="28"/>
                </w:rPr>
                <w:t>http://crtdu.centerstart.ru/node/6024</w:t>
              </w:r>
            </w:hyperlink>
          </w:p>
        </w:tc>
      </w:tr>
      <w:tr w:rsidR="00ED559B" w:rsidRPr="00210B0F" w:rsidTr="00777992">
        <w:tc>
          <w:tcPr>
            <w:tcW w:w="709" w:type="dxa"/>
          </w:tcPr>
          <w:p w:rsidR="00ED559B" w:rsidRPr="00210B0F" w:rsidRDefault="00ED559B" w:rsidP="00CD40EA">
            <w:pPr>
              <w:pStyle w:val="a3"/>
              <w:numPr>
                <w:ilvl w:val="0"/>
                <w:numId w:val="2"/>
              </w:numPr>
              <w:spacing w:after="0" w:line="240" w:lineRule="auto"/>
              <w:ind w:left="357" w:hanging="357"/>
              <w:jc w:val="center"/>
              <w:rPr>
                <w:sz w:val="28"/>
                <w:szCs w:val="28"/>
              </w:rPr>
            </w:pPr>
          </w:p>
        </w:tc>
        <w:tc>
          <w:tcPr>
            <w:tcW w:w="3686" w:type="dxa"/>
          </w:tcPr>
          <w:p w:rsidR="00ED559B" w:rsidRDefault="00ED559B" w:rsidP="00CD40EA">
            <w:pPr>
              <w:spacing w:after="0" w:line="240" w:lineRule="auto"/>
              <w:ind w:firstLine="34"/>
              <w:contextualSpacing/>
              <w:rPr>
                <w:sz w:val="28"/>
                <w:szCs w:val="28"/>
              </w:rPr>
            </w:pPr>
            <w:r>
              <w:rPr>
                <w:sz w:val="28"/>
                <w:szCs w:val="28"/>
              </w:rPr>
              <w:t>Официальные статусы организации в сфере образования</w:t>
            </w:r>
          </w:p>
        </w:tc>
        <w:tc>
          <w:tcPr>
            <w:tcW w:w="4961" w:type="dxa"/>
          </w:tcPr>
          <w:p w:rsidR="00ED559B" w:rsidRPr="00CD40EA" w:rsidRDefault="00ED559B" w:rsidP="00CD40EA">
            <w:pPr>
              <w:spacing w:after="0" w:line="240" w:lineRule="auto"/>
              <w:contextualSpacing/>
              <w:jc w:val="center"/>
              <w:rPr>
                <w:i/>
                <w:sz w:val="28"/>
                <w:szCs w:val="28"/>
              </w:rPr>
            </w:pPr>
            <w:r>
              <w:rPr>
                <w:sz w:val="28"/>
                <w:szCs w:val="28"/>
              </w:rPr>
              <w:t>2012 – 2015 год Муниципальная инновационная площадка по теме:</w:t>
            </w:r>
            <w:r w:rsidRPr="003278DB">
              <w:rPr>
                <w:b/>
                <w:sz w:val="32"/>
                <w:szCs w:val="32"/>
              </w:rPr>
              <w:t xml:space="preserve"> </w:t>
            </w:r>
            <w:r w:rsidRPr="00ED559B">
              <w:rPr>
                <w:i/>
                <w:sz w:val="28"/>
                <w:szCs w:val="28"/>
              </w:rPr>
              <w:t>«Методика физического воспитания обучающихся среднего школьного возраста на основе традиционных казачьих средств в МБОУ ДО ЦРТДЮ»</w:t>
            </w:r>
            <w:r w:rsidR="00CD40EA">
              <w:rPr>
                <w:i/>
                <w:sz w:val="28"/>
                <w:szCs w:val="28"/>
              </w:rPr>
              <w:t>;</w:t>
            </w:r>
          </w:p>
          <w:p w:rsidR="00ED559B" w:rsidRPr="00CD40EA" w:rsidRDefault="00ED559B" w:rsidP="00CD40EA">
            <w:pPr>
              <w:spacing w:line="240" w:lineRule="auto"/>
              <w:contextualSpacing/>
              <w:jc w:val="center"/>
              <w:rPr>
                <w:bCs/>
                <w:i/>
                <w:sz w:val="28"/>
                <w:szCs w:val="28"/>
              </w:rPr>
            </w:pPr>
            <w:r w:rsidRPr="00ED559B">
              <w:rPr>
                <w:sz w:val="28"/>
                <w:szCs w:val="28"/>
              </w:rPr>
              <w:t xml:space="preserve">2012 по настоящее время организована работа городского методического объединения по теме </w:t>
            </w:r>
            <w:r w:rsidRPr="00ED559B">
              <w:rPr>
                <w:bCs/>
                <w:i/>
                <w:sz w:val="28"/>
                <w:szCs w:val="28"/>
              </w:rPr>
              <w:t>«Изучение истории, традиционной культуры кубанского казачества».</w:t>
            </w:r>
          </w:p>
        </w:tc>
      </w:tr>
      <w:tr w:rsidR="00210B0F" w:rsidRPr="00210B0F" w:rsidTr="00777992">
        <w:trPr>
          <w:trHeight w:val="1138"/>
        </w:trPr>
        <w:tc>
          <w:tcPr>
            <w:tcW w:w="709" w:type="dxa"/>
          </w:tcPr>
          <w:p w:rsidR="00210B0F" w:rsidRPr="00210B0F" w:rsidRDefault="00210B0F" w:rsidP="00CD40EA">
            <w:pPr>
              <w:pStyle w:val="a3"/>
              <w:numPr>
                <w:ilvl w:val="0"/>
                <w:numId w:val="2"/>
              </w:numPr>
              <w:spacing w:after="0" w:line="240" w:lineRule="auto"/>
              <w:ind w:left="357" w:hanging="357"/>
              <w:jc w:val="center"/>
              <w:rPr>
                <w:sz w:val="28"/>
                <w:szCs w:val="28"/>
              </w:rPr>
            </w:pPr>
          </w:p>
        </w:tc>
        <w:tc>
          <w:tcPr>
            <w:tcW w:w="3686" w:type="dxa"/>
          </w:tcPr>
          <w:p w:rsidR="00210B0F" w:rsidRPr="00210B0F" w:rsidRDefault="00210B0F" w:rsidP="00CD40EA">
            <w:pPr>
              <w:spacing w:after="0" w:line="240" w:lineRule="auto"/>
              <w:ind w:firstLine="34"/>
              <w:contextualSpacing/>
              <w:rPr>
                <w:sz w:val="28"/>
                <w:szCs w:val="28"/>
              </w:rPr>
            </w:pPr>
            <w:r w:rsidRPr="00210B0F">
              <w:rPr>
                <w:sz w:val="28"/>
                <w:szCs w:val="28"/>
              </w:rPr>
              <w:t>Научный руководитель (если есть). Научная степень, звание</w:t>
            </w:r>
          </w:p>
        </w:tc>
        <w:tc>
          <w:tcPr>
            <w:tcW w:w="4961" w:type="dxa"/>
          </w:tcPr>
          <w:p w:rsidR="00210B0F" w:rsidRPr="00210B0F" w:rsidRDefault="00210B0F" w:rsidP="00CD40EA">
            <w:pPr>
              <w:pStyle w:val="a5"/>
              <w:contextualSpacing/>
              <w:jc w:val="center"/>
              <w:rPr>
                <w:rFonts w:ascii="Times New Roman" w:hAnsi="Times New Roman" w:cs="Times New Roman"/>
                <w:sz w:val="28"/>
                <w:szCs w:val="28"/>
              </w:rPr>
            </w:pPr>
            <w:r w:rsidRPr="00210B0F">
              <w:rPr>
                <w:rFonts w:ascii="Times New Roman" w:hAnsi="Times New Roman" w:cs="Times New Roman"/>
                <w:sz w:val="28"/>
                <w:szCs w:val="28"/>
              </w:rPr>
              <w:t>Карпухин А.П., кандидат педагогических наук</w:t>
            </w:r>
          </w:p>
          <w:p w:rsidR="00210B0F" w:rsidRPr="00210B0F" w:rsidRDefault="00210B0F" w:rsidP="00CD40EA">
            <w:pPr>
              <w:spacing w:line="240" w:lineRule="auto"/>
              <w:contextualSpacing/>
              <w:jc w:val="center"/>
              <w:rPr>
                <w:sz w:val="28"/>
                <w:szCs w:val="28"/>
              </w:rPr>
            </w:pPr>
          </w:p>
        </w:tc>
      </w:tr>
    </w:tbl>
    <w:p w:rsidR="00210B0F" w:rsidRDefault="00210B0F" w:rsidP="00CD40EA">
      <w:pPr>
        <w:spacing w:line="240" w:lineRule="auto"/>
        <w:contextualSpacing/>
        <w:rPr>
          <w:sz w:val="28"/>
          <w:szCs w:val="28"/>
        </w:rPr>
      </w:pPr>
    </w:p>
    <w:p w:rsidR="00CD40EA" w:rsidRDefault="00571241" w:rsidP="00CD40EA">
      <w:pPr>
        <w:spacing w:line="360" w:lineRule="auto"/>
        <w:jc w:val="center"/>
        <w:rPr>
          <w:b/>
          <w:sz w:val="28"/>
          <w:szCs w:val="28"/>
        </w:rPr>
      </w:pPr>
      <w:r>
        <w:rPr>
          <w:b/>
          <w:sz w:val="28"/>
          <w:szCs w:val="28"/>
        </w:rPr>
        <w:lastRenderedPageBreak/>
        <w:t xml:space="preserve">1. </w:t>
      </w:r>
      <w:r w:rsidR="00CD40EA" w:rsidRPr="00CD40EA">
        <w:rPr>
          <w:b/>
          <w:sz w:val="28"/>
          <w:szCs w:val="28"/>
        </w:rPr>
        <w:t>Соответствие задачам федеральной и региональной образовательно</w:t>
      </w:r>
      <w:r w:rsidR="00BC7F5B">
        <w:rPr>
          <w:b/>
          <w:sz w:val="28"/>
          <w:szCs w:val="28"/>
        </w:rPr>
        <w:t>й политики</w:t>
      </w:r>
    </w:p>
    <w:p w:rsidR="0037688C" w:rsidRPr="00CD40EA" w:rsidRDefault="0037688C" w:rsidP="00CD40EA">
      <w:pPr>
        <w:spacing w:line="360" w:lineRule="auto"/>
        <w:jc w:val="center"/>
        <w:rPr>
          <w:b/>
          <w:sz w:val="28"/>
          <w:szCs w:val="28"/>
        </w:rPr>
      </w:pPr>
    </w:p>
    <w:p w:rsidR="00C34B76" w:rsidRPr="0037688C" w:rsidRDefault="00C34B76" w:rsidP="005A09F7">
      <w:pPr>
        <w:spacing w:after="0" w:line="360" w:lineRule="auto"/>
        <w:ind w:firstLine="567"/>
        <w:jc w:val="both"/>
        <w:rPr>
          <w:sz w:val="28"/>
          <w:szCs w:val="28"/>
        </w:rPr>
      </w:pPr>
      <w:r w:rsidRPr="0037688C">
        <w:rPr>
          <w:sz w:val="28"/>
          <w:szCs w:val="28"/>
        </w:rPr>
        <w:t>Целенаправленно разработанные и принятые в настоящее время законодательные акты позволяют сделать заключение о большом внимании, уделяемом законодательной властью Российской Федерации проблеме возрождения казачьих традиций в гражданском и военном направлении государственной службы. В этой связи огромную роль в развитии казачьего движения играет руководство Краснодарского края и Кубанского казачьего войска (ККВ), о чем свидетельствуют многочисленные постановления и распоряжения главы Кубани, а также приказы атамана ККВ.</w:t>
      </w:r>
    </w:p>
    <w:p w:rsidR="00C34B76" w:rsidRPr="0037688C" w:rsidRDefault="00C34B76" w:rsidP="005A09F7">
      <w:pPr>
        <w:spacing w:after="0" w:line="360" w:lineRule="auto"/>
        <w:ind w:firstLine="567"/>
        <w:jc w:val="both"/>
        <w:rPr>
          <w:sz w:val="28"/>
          <w:szCs w:val="28"/>
        </w:rPr>
      </w:pPr>
      <w:r w:rsidRPr="0037688C">
        <w:rPr>
          <w:sz w:val="28"/>
          <w:szCs w:val="28"/>
        </w:rPr>
        <w:t>Ярким тому подтверждением является возрождение на Кубани казачьих учебных заведений для детей, подростков и молодежи, охватывающих различные ступени образования: дошкольное, общеобразовательное, начальное и среднее профессиональное.</w:t>
      </w:r>
    </w:p>
    <w:p w:rsidR="00C34B76" w:rsidRPr="0037688C" w:rsidRDefault="00C34B76" w:rsidP="005A09F7">
      <w:pPr>
        <w:spacing w:after="0" w:line="360" w:lineRule="auto"/>
        <w:ind w:firstLine="567"/>
        <w:jc w:val="both"/>
        <w:rPr>
          <w:sz w:val="28"/>
          <w:szCs w:val="28"/>
        </w:rPr>
      </w:pPr>
      <w:r w:rsidRPr="0037688C">
        <w:rPr>
          <w:sz w:val="28"/>
          <w:szCs w:val="28"/>
        </w:rPr>
        <w:t>Не менее важным показателем является высокая эффективность и результативность для государства и общества казачьей государственной и иных видов службы, проявленная казаками за последние годы (Олимпиада, Крым, охрана правопорядка и др.).</w:t>
      </w:r>
    </w:p>
    <w:p w:rsidR="00C34B76" w:rsidRPr="0037688C" w:rsidRDefault="00C34B76" w:rsidP="005A09F7">
      <w:pPr>
        <w:spacing w:after="0" w:line="360" w:lineRule="auto"/>
        <w:ind w:firstLine="567"/>
        <w:jc w:val="both"/>
        <w:rPr>
          <w:kern w:val="2"/>
          <w:sz w:val="28"/>
          <w:szCs w:val="28"/>
        </w:rPr>
      </w:pPr>
      <w:r w:rsidRPr="0037688C">
        <w:rPr>
          <w:kern w:val="2"/>
          <w:sz w:val="28"/>
          <w:szCs w:val="28"/>
        </w:rPr>
        <w:t xml:space="preserve">За количественным ростом числа учебных заведений на Юге России, использующих в той или иной мере казачью тематику, скрываются существенные недоработки методологического характера, сдерживающие использование воспитательного потенциала культуры казачества. Отсутствие единства в понимании методологических основ в использовании ценностей казачьей культуры в учебно-воспитательном процессе школ приводит к нарастанию противоречий между педагогическим потенциалом воспитательных традиций казачьей культуры </w:t>
      </w:r>
      <w:r w:rsidRPr="0037688C">
        <w:rPr>
          <w:kern w:val="2"/>
          <w:sz w:val="28"/>
          <w:szCs w:val="28"/>
        </w:rPr>
        <w:lastRenderedPageBreak/>
        <w:t>в становлении личности ребёнка и качеством их использования в современном воспитательном процессе. Разрешить эти противоречия педагоги-практики пытаются эмпирическим путём, осуществляя учебно-воспитательный процесс в многообразии воспитательных методик, учебно-организационных форм и региональных образовательных моделей: классов казачьей направленности, казачьих школ и лицеев, казачьих училищ начального профессионального образования, молодёжных военно-патриотических казачьих клубов и кружков, кадетских казачьих корпусов.</w:t>
      </w:r>
    </w:p>
    <w:p w:rsidR="00C34B76" w:rsidRPr="0037688C" w:rsidRDefault="00C34B76" w:rsidP="005A09F7">
      <w:pPr>
        <w:spacing w:line="360" w:lineRule="auto"/>
        <w:ind w:firstLine="567"/>
        <w:jc w:val="both"/>
        <w:rPr>
          <w:sz w:val="28"/>
          <w:szCs w:val="28"/>
        </w:rPr>
      </w:pPr>
      <w:r w:rsidRPr="0037688C">
        <w:rPr>
          <w:kern w:val="2"/>
          <w:sz w:val="28"/>
          <w:szCs w:val="28"/>
        </w:rPr>
        <w:tab/>
        <w:t xml:space="preserve">Разнообразие организационно-педагогических форм и моделей </w:t>
      </w:r>
      <w:proofErr w:type="gramStart"/>
      <w:r w:rsidRPr="0037688C">
        <w:rPr>
          <w:kern w:val="2"/>
          <w:sz w:val="28"/>
          <w:szCs w:val="28"/>
        </w:rPr>
        <w:t>приобщения</w:t>
      </w:r>
      <w:proofErr w:type="gramEnd"/>
      <w:r w:rsidRPr="0037688C">
        <w:rPr>
          <w:kern w:val="2"/>
          <w:sz w:val="28"/>
          <w:szCs w:val="28"/>
        </w:rPr>
        <w:t xml:space="preserve"> обучающихся к культуре казачества в современных условиях предопределяют потребность в достаточно проработанной методологической базе казачьего образования, в том числе, направленной на предпрофессиональную физическую подготовку, основанную на исторически сложившихся казачьих средствах физического воспитания, базирующихся на высоких духовно-нравственных ценностях казачьей культуры.</w:t>
      </w:r>
    </w:p>
    <w:p w:rsidR="00C34B76" w:rsidRPr="00BC7F5B" w:rsidRDefault="00C34B76" w:rsidP="005A09F7">
      <w:pPr>
        <w:spacing w:after="0" w:line="360" w:lineRule="auto"/>
        <w:ind w:firstLine="567"/>
        <w:jc w:val="both"/>
        <w:rPr>
          <w:sz w:val="28"/>
          <w:szCs w:val="28"/>
        </w:rPr>
      </w:pPr>
      <w:proofErr w:type="gramStart"/>
      <w:r w:rsidRPr="0037688C">
        <w:rPr>
          <w:sz w:val="28"/>
          <w:szCs w:val="28"/>
        </w:rPr>
        <w:t xml:space="preserve">В связи с вышеизложенным, необходимость разработки учебно-методической базы по прикладной физической и двигательной подготовки подрастающего поколения казаков на основе традиционных казачьих средств в современных общественно-политических условиях, по нашему мнению, очевидна и </w:t>
      </w:r>
      <w:r w:rsidR="0037688C" w:rsidRPr="00BC7F5B">
        <w:rPr>
          <w:sz w:val="28"/>
          <w:szCs w:val="28"/>
        </w:rPr>
        <w:t>актуальна, соответствует задачам федеральной и региональной образовательной политики.</w:t>
      </w:r>
      <w:proofErr w:type="gramEnd"/>
    </w:p>
    <w:p w:rsidR="00C34B76" w:rsidRPr="00E46DA1" w:rsidRDefault="00C34B76" w:rsidP="00E46DA1">
      <w:pPr>
        <w:spacing w:line="360" w:lineRule="auto"/>
        <w:ind w:firstLine="567"/>
        <w:jc w:val="both"/>
        <w:rPr>
          <w:b/>
          <w:sz w:val="28"/>
          <w:szCs w:val="28"/>
        </w:rPr>
      </w:pPr>
      <w:r w:rsidRPr="00E46DA1">
        <w:rPr>
          <w:b/>
          <w:sz w:val="28"/>
          <w:szCs w:val="28"/>
        </w:rPr>
        <w:t>Нормативно-правовые  акты</w:t>
      </w:r>
      <w:r w:rsidR="0037688C" w:rsidRPr="00E46DA1">
        <w:rPr>
          <w:b/>
          <w:sz w:val="28"/>
          <w:szCs w:val="28"/>
        </w:rPr>
        <w:t>:</w:t>
      </w:r>
    </w:p>
    <w:p w:rsidR="00C34B76" w:rsidRPr="00E46DA1" w:rsidRDefault="005A09F7" w:rsidP="00E46DA1">
      <w:pPr>
        <w:spacing w:line="360" w:lineRule="auto"/>
        <w:ind w:firstLine="567"/>
        <w:jc w:val="both"/>
        <w:rPr>
          <w:sz w:val="28"/>
          <w:szCs w:val="28"/>
        </w:rPr>
      </w:pPr>
      <w:r w:rsidRPr="00E46DA1">
        <w:rPr>
          <w:sz w:val="28"/>
          <w:szCs w:val="28"/>
        </w:rPr>
        <w:t>1. Приказ Министерства образования, науки и молодёжной политики Краснодарского края  и Департамента по делам казачества и военным вопросам Краснодарского края  «Об  утверждении Положения о классах и группах казачьей направленности в образовательных  организациях Краснодарского края» от 01.09.2016 № 4177/76.</w:t>
      </w:r>
    </w:p>
    <w:p w:rsidR="00C34B76" w:rsidRPr="00E46DA1" w:rsidRDefault="005A09F7" w:rsidP="00E46DA1">
      <w:pPr>
        <w:spacing w:line="360" w:lineRule="auto"/>
        <w:ind w:firstLine="567"/>
        <w:jc w:val="both"/>
        <w:rPr>
          <w:rStyle w:val="a8"/>
          <w:b w:val="0"/>
          <w:bCs w:val="0"/>
          <w:sz w:val="28"/>
          <w:szCs w:val="28"/>
        </w:rPr>
      </w:pPr>
      <w:r w:rsidRPr="00E46DA1">
        <w:rPr>
          <w:rStyle w:val="a8"/>
          <w:b w:val="0"/>
          <w:sz w:val="28"/>
          <w:szCs w:val="28"/>
        </w:rPr>
        <w:lastRenderedPageBreak/>
        <w:t>2</w:t>
      </w:r>
      <w:r w:rsidR="00C34B76" w:rsidRPr="00E46DA1">
        <w:rPr>
          <w:rStyle w:val="a8"/>
          <w:b w:val="0"/>
          <w:sz w:val="28"/>
          <w:szCs w:val="28"/>
        </w:rPr>
        <w:t>. О видах государственной или иной службы, к которой привлекаются члены хуторских, станичных, городских, районных (юртовых), окружных (</w:t>
      </w:r>
      <w:proofErr w:type="spellStart"/>
      <w:r w:rsidR="00C34B76" w:rsidRPr="00E46DA1">
        <w:rPr>
          <w:rStyle w:val="a8"/>
          <w:b w:val="0"/>
          <w:sz w:val="28"/>
          <w:szCs w:val="28"/>
        </w:rPr>
        <w:t>отдельских</w:t>
      </w:r>
      <w:proofErr w:type="spellEnd"/>
      <w:r w:rsidR="00C34B76" w:rsidRPr="00E46DA1">
        <w:rPr>
          <w:rStyle w:val="a8"/>
          <w:b w:val="0"/>
          <w:sz w:val="28"/>
          <w:szCs w:val="28"/>
        </w:rPr>
        <w:t xml:space="preserve">) и войсковых казачьих обществ: </w:t>
      </w:r>
      <w:r w:rsidR="00C34B76" w:rsidRPr="00E46DA1">
        <w:rPr>
          <w:b/>
          <w:sz w:val="28"/>
          <w:szCs w:val="28"/>
        </w:rPr>
        <w:t>постановление</w:t>
      </w:r>
      <w:r w:rsidR="00C34B76" w:rsidRPr="00E46DA1">
        <w:rPr>
          <w:sz w:val="28"/>
          <w:szCs w:val="28"/>
        </w:rPr>
        <w:t xml:space="preserve"> Правительства Российской Федерации от 26 февраля 2010 г. № 93.</w:t>
      </w:r>
    </w:p>
    <w:p w:rsidR="00C34B76" w:rsidRPr="00E46DA1" w:rsidRDefault="005A09F7" w:rsidP="00E46DA1">
      <w:pPr>
        <w:spacing w:line="360" w:lineRule="auto"/>
        <w:ind w:firstLine="567"/>
        <w:contextualSpacing/>
        <w:jc w:val="both"/>
        <w:rPr>
          <w:color w:val="000000"/>
          <w:sz w:val="28"/>
          <w:szCs w:val="28"/>
        </w:rPr>
      </w:pPr>
      <w:r w:rsidRPr="00E46DA1">
        <w:rPr>
          <w:color w:val="000000"/>
          <w:sz w:val="28"/>
          <w:szCs w:val="28"/>
        </w:rPr>
        <w:t>3</w:t>
      </w:r>
      <w:r w:rsidR="00C34B76" w:rsidRPr="00E46DA1">
        <w:rPr>
          <w:color w:val="000000"/>
          <w:sz w:val="28"/>
          <w:szCs w:val="28"/>
        </w:rPr>
        <w:t>. Программа физического воспитания учащихся 5-9 классов общеобразовательных учреждений на основе традиционных казачьих средств: учеб</w:t>
      </w:r>
      <w:proofErr w:type="gramStart"/>
      <w:r w:rsidR="00C34B76" w:rsidRPr="00E46DA1">
        <w:rPr>
          <w:color w:val="000000"/>
          <w:sz w:val="28"/>
          <w:szCs w:val="28"/>
        </w:rPr>
        <w:t>.</w:t>
      </w:r>
      <w:proofErr w:type="gramEnd"/>
      <w:r w:rsidR="00C34B76" w:rsidRPr="00E46DA1">
        <w:rPr>
          <w:color w:val="000000"/>
          <w:sz w:val="28"/>
          <w:szCs w:val="28"/>
        </w:rPr>
        <w:t xml:space="preserve"> </w:t>
      </w:r>
      <w:proofErr w:type="gramStart"/>
      <w:r w:rsidR="00C34B76" w:rsidRPr="00E46DA1">
        <w:rPr>
          <w:color w:val="000000"/>
          <w:sz w:val="28"/>
          <w:szCs w:val="28"/>
        </w:rPr>
        <w:t>п</w:t>
      </w:r>
      <w:proofErr w:type="gramEnd"/>
      <w:r w:rsidR="00C34B76" w:rsidRPr="00E46DA1">
        <w:rPr>
          <w:color w:val="000000"/>
          <w:sz w:val="28"/>
          <w:szCs w:val="28"/>
        </w:rPr>
        <w:t xml:space="preserve">рограмма / </w:t>
      </w:r>
      <w:proofErr w:type="spellStart"/>
      <w:r w:rsidR="00C34B76" w:rsidRPr="00E46DA1">
        <w:rPr>
          <w:color w:val="000000"/>
          <w:sz w:val="28"/>
          <w:szCs w:val="28"/>
        </w:rPr>
        <w:t>Долуда</w:t>
      </w:r>
      <w:proofErr w:type="spellEnd"/>
      <w:r w:rsidR="00C34B76" w:rsidRPr="00E46DA1">
        <w:rPr>
          <w:color w:val="000000"/>
          <w:sz w:val="28"/>
          <w:szCs w:val="28"/>
        </w:rPr>
        <w:t xml:space="preserve"> Н.А., Ахметов С.М., Чернышенко Ю.К.... Карпухин А.П. и др.  - Краснодар, 2009. - 92 с.</w:t>
      </w:r>
    </w:p>
    <w:p w:rsidR="00571241" w:rsidRDefault="00571241" w:rsidP="005A09F7">
      <w:pPr>
        <w:spacing w:line="240" w:lineRule="auto"/>
        <w:ind w:firstLine="567"/>
        <w:jc w:val="both"/>
        <w:rPr>
          <w:sz w:val="28"/>
          <w:szCs w:val="28"/>
        </w:rPr>
      </w:pPr>
    </w:p>
    <w:p w:rsidR="00E46DA1" w:rsidRDefault="00E46DA1" w:rsidP="005A09F7">
      <w:pPr>
        <w:spacing w:line="240" w:lineRule="auto"/>
        <w:ind w:firstLine="567"/>
        <w:jc w:val="both"/>
        <w:rPr>
          <w:sz w:val="28"/>
          <w:szCs w:val="28"/>
        </w:rPr>
      </w:pPr>
    </w:p>
    <w:p w:rsidR="00571241" w:rsidRDefault="00571241" w:rsidP="00571241">
      <w:pPr>
        <w:spacing w:line="360" w:lineRule="auto"/>
        <w:jc w:val="center"/>
        <w:rPr>
          <w:b/>
          <w:sz w:val="28"/>
          <w:szCs w:val="28"/>
        </w:rPr>
      </w:pPr>
      <w:r w:rsidRPr="00571241">
        <w:rPr>
          <w:b/>
          <w:sz w:val="28"/>
          <w:szCs w:val="28"/>
        </w:rPr>
        <w:t>2. Задачи отчетног</w:t>
      </w:r>
      <w:r w:rsidR="00BC7F5B">
        <w:rPr>
          <w:b/>
          <w:sz w:val="28"/>
          <w:szCs w:val="28"/>
        </w:rPr>
        <w:t>о периода</w:t>
      </w:r>
    </w:p>
    <w:p w:rsidR="00FA4CB5" w:rsidRPr="00571241" w:rsidRDefault="00FA4CB5" w:rsidP="00571241">
      <w:pPr>
        <w:spacing w:line="360" w:lineRule="auto"/>
        <w:jc w:val="center"/>
        <w:rPr>
          <w:b/>
          <w:sz w:val="28"/>
          <w:szCs w:val="28"/>
        </w:rPr>
      </w:pPr>
    </w:p>
    <w:p w:rsidR="009C4D3E" w:rsidRPr="009C4D3E" w:rsidRDefault="009C4D3E" w:rsidP="00BC7F5B">
      <w:pPr>
        <w:spacing w:line="360" w:lineRule="auto"/>
        <w:ind w:firstLine="567"/>
        <w:rPr>
          <w:sz w:val="28"/>
          <w:szCs w:val="28"/>
        </w:rPr>
      </w:pPr>
      <w:r w:rsidRPr="009C4D3E">
        <w:rPr>
          <w:sz w:val="28"/>
          <w:szCs w:val="28"/>
        </w:rPr>
        <w:t xml:space="preserve">1. </w:t>
      </w:r>
      <w:r>
        <w:rPr>
          <w:sz w:val="28"/>
          <w:szCs w:val="28"/>
        </w:rPr>
        <w:t>Сбор информации и анализ литературы по теме КИП.</w:t>
      </w:r>
    </w:p>
    <w:p w:rsidR="009C4D3E" w:rsidRPr="009C4D3E" w:rsidRDefault="009C4D3E" w:rsidP="00BC7F5B">
      <w:pPr>
        <w:spacing w:line="360" w:lineRule="auto"/>
        <w:ind w:firstLine="567"/>
        <w:jc w:val="both"/>
        <w:rPr>
          <w:sz w:val="28"/>
          <w:szCs w:val="28"/>
        </w:rPr>
      </w:pPr>
      <w:r w:rsidRPr="009C4D3E">
        <w:rPr>
          <w:sz w:val="28"/>
          <w:szCs w:val="28"/>
        </w:rPr>
        <w:t>2. Разработка программы, содержащ</w:t>
      </w:r>
      <w:r w:rsidR="00BC7F5B">
        <w:rPr>
          <w:sz w:val="28"/>
          <w:szCs w:val="28"/>
        </w:rPr>
        <w:t>ей</w:t>
      </w:r>
      <w:r w:rsidRPr="009C4D3E">
        <w:rPr>
          <w:sz w:val="28"/>
          <w:szCs w:val="28"/>
        </w:rPr>
        <w:t xml:space="preserve"> необходимый и достаточный перечень тем.</w:t>
      </w:r>
    </w:p>
    <w:p w:rsidR="009C4D3E" w:rsidRDefault="009C4D3E" w:rsidP="00BC7F5B">
      <w:pPr>
        <w:spacing w:line="360" w:lineRule="auto"/>
        <w:ind w:firstLine="567"/>
        <w:jc w:val="both"/>
        <w:rPr>
          <w:sz w:val="28"/>
          <w:szCs w:val="28"/>
        </w:rPr>
      </w:pPr>
      <w:r w:rsidRPr="009C4D3E">
        <w:rPr>
          <w:sz w:val="28"/>
          <w:szCs w:val="28"/>
        </w:rPr>
        <w:t>3. Разработка плана и структуры учебных пособий по темам программы.</w:t>
      </w:r>
    </w:p>
    <w:p w:rsidR="00571241" w:rsidRDefault="009C4D3E" w:rsidP="00BC7F5B">
      <w:pPr>
        <w:spacing w:line="360" w:lineRule="auto"/>
        <w:ind w:firstLine="567"/>
        <w:jc w:val="both"/>
        <w:rPr>
          <w:sz w:val="28"/>
          <w:szCs w:val="28"/>
        </w:rPr>
      </w:pPr>
      <w:r w:rsidRPr="009C4D3E">
        <w:rPr>
          <w:sz w:val="28"/>
          <w:szCs w:val="28"/>
        </w:rPr>
        <w:t>4. Разработка учебных пособий, контрольно-учетных, методических материалов.</w:t>
      </w:r>
    </w:p>
    <w:p w:rsidR="008B09C8" w:rsidRDefault="008B09C8" w:rsidP="00BC7F5B">
      <w:pPr>
        <w:spacing w:line="360" w:lineRule="auto"/>
        <w:ind w:firstLine="567"/>
        <w:jc w:val="both"/>
        <w:rPr>
          <w:sz w:val="28"/>
          <w:szCs w:val="28"/>
        </w:rPr>
      </w:pPr>
      <w:r>
        <w:rPr>
          <w:sz w:val="28"/>
          <w:szCs w:val="28"/>
        </w:rPr>
        <w:t>5. Проверка в практической образовательной деятельности.</w:t>
      </w:r>
    </w:p>
    <w:p w:rsidR="008B09C8" w:rsidRDefault="008B09C8" w:rsidP="00BC7F5B">
      <w:pPr>
        <w:spacing w:line="360" w:lineRule="auto"/>
        <w:ind w:firstLine="567"/>
        <w:jc w:val="both"/>
        <w:rPr>
          <w:sz w:val="28"/>
          <w:szCs w:val="28"/>
        </w:rPr>
      </w:pPr>
      <w:r>
        <w:rPr>
          <w:sz w:val="28"/>
          <w:szCs w:val="28"/>
        </w:rPr>
        <w:t xml:space="preserve">6. Распространение </w:t>
      </w:r>
      <w:r w:rsidR="00BC7F5B">
        <w:rPr>
          <w:sz w:val="28"/>
          <w:szCs w:val="28"/>
        </w:rPr>
        <w:t xml:space="preserve">полученного </w:t>
      </w:r>
      <w:r>
        <w:rPr>
          <w:sz w:val="28"/>
          <w:szCs w:val="28"/>
        </w:rPr>
        <w:t>опыта.</w:t>
      </w:r>
    </w:p>
    <w:p w:rsidR="00DB6676" w:rsidRDefault="00DB6676" w:rsidP="00BC7F5B">
      <w:pPr>
        <w:spacing w:line="360" w:lineRule="auto"/>
        <w:jc w:val="both"/>
        <w:rPr>
          <w:sz w:val="28"/>
          <w:szCs w:val="28"/>
        </w:rPr>
      </w:pPr>
    </w:p>
    <w:p w:rsidR="00BC7F5B" w:rsidRDefault="00BC7F5B" w:rsidP="00BC7F5B">
      <w:pPr>
        <w:spacing w:line="360" w:lineRule="auto"/>
        <w:jc w:val="both"/>
        <w:rPr>
          <w:sz w:val="28"/>
          <w:szCs w:val="28"/>
        </w:rPr>
      </w:pPr>
    </w:p>
    <w:p w:rsidR="00BC7F5B" w:rsidRDefault="00BC7F5B" w:rsidP="00BC7F5B">
      <w:pPr>
        <w:spacing w:line="360" w:lineRule="auto"/>
        <w:jc w:val="both"/>
        <w:rPr>
          <w:sz w:val="28"/>
          <w:szCs w:val="28"/>
        </w:rPr>
      </w:pPr>
    </w:p>
    <w:p w:rsidR="00DB6676" w:rsidRDefault="00DB6676" w:rsidP="00E46DA1">
      <w:pPr>
        <w:spacing w:line="360" w:lineRule="auto"/>
        <w:jc w:val="center"/>
        <w:rPr>
          <w:b/>
          <w:sz w:val="28"/>
          <w:szCs w:val="28"/>
        </w:rPr>
      </w:pPr>
      <w:r>
        <w:rPr>
          <w:b/>
          <w:sz w:val="28"/>
          <w:szCs w:val="28"/>
        </w:rPr>
        <w:lastRenderedPageBreak/>
        <w:t xml:space="preserve">3. </w:t>
      </w:r>
      <w:r w:rsidRPr="00DB6676">
        <w:rPr>
          <w:b/>
          <w:sz w:val="28"/>
          <w:szCs w:val="28"/>
        </w:rPr>
        <w:t xml:space="preserve">Содержание инновационной </w:t>
      </w:r>
      <w:r w:rsidR="00E46DA1">
        <w:rPr>
          <w:b/>
          <w:sz w:val="28"/>
          <w:szCs w:val="28"/>
        </w:rPr>
        <w:t>деятельности за отчетный период</w:t>
      </w:r>
    </w:p>
    <w:p w:rsidR="00D20CFD" w:rsidRDefault="00D20CFD" w:rsidP="00D000F2">
      <w:pPr>
        <w:spacing w:line="360" w:lineRule="auto"/>
        <w:ind w:firstLine="567"/>
        <w:rPr>
          <w:b/>
          <w:sz w:val="28"/>
          <w:szCs w:val="28"/>
          <w:u w:val="single"/>
        </w:rPr>
      </w:pPr>
    </w:p>
    <w:p w:rsidR="00D000F2" w:rsidRPr="00817291" w:rsidRDefault="00D000F2" w:rsidP="00D000F2">
      <w:pPr>
        <w:spacing w:line="360" w:lineRule="auto"/>
        <w:ind w:firstLine="567"/>
        <w:rPr>
          <w:b/>
          <w:sz w:val="28"/>
          <w:szCs w:val="28"/>
          <w:u w:val="single"/>
        </w:rPr>
      </w:pPr>
      <w:r w:rsidRPr="00817291">
        <w:rPr>
          <w:b/>
          <w:sz w:val="28"/>
          <w:szCs w:val="28"/>
          <w:u w:val="single"/>
        </w:rPr>
        <w:t>Диагностическая деятельность.</w:t>
      </w:r>
    </w:p>
    <w:p w:rsidR="003A3733" w:rsidRPr="003A3733" w:rsidRDefault="00817291" w:rsidP="003A3733">
      <w:pPr>
        <w:spacing w:line="360" w:lineRule="auto"/>
        <w:ind w:firstLine="567"/>
        <w:jc w:val="both"/>
        <w:rPr>
          <w:sz w:val="28"/>
          <w:szCs w:val="28"/>
        </w:rPr>
      </w:pPr>
      <w:r w:rsidRPr="003A3733">
        <w:rPr>
          <w:sz w:val="28"/>
          <w:szCs w:val="28"/>
        </w:rPr>
        <w:t>В ходе работы групп</w:t>
      </w:r>
      <w:r w:rsidR="003A3733">
        <w:rPr>
          <w:sz w:val="28"/>
          <w:szCs w:val="28"/>
        </w:rPr>
        <w:t>,  занимающихся по программе,</w:t>
      </w:r>
      <w:r w:rsidRPr="003A3733">
        <w:rPr>
          <w:sz w:val="28"/>
          <w:szCs w:val="28"/>
        </w:rPr>
        <w:t xml:space="preserve"> была проведена стартовая, промежуточная и итоговая диагностики уровней теоретической, физической, двигательной, психологической подготовленности воспитанников. </w:t>
      </w:r>
      <w:r w:rsidR="003A3733" w:rsidRPr="003A3733">
        <w:rPr>
          <w:sz w:val="28"/>
          <w:szCs w:val="28"/>
        </w:rPr>
        <w:t>Итоги диагностики представлены на сайте учреждения (см. – «Диагностическая карта подготовки воспитанников»).</w:t>
      </w:r>
    </w:p>
    <w:p w:rsidR="00817291" w:rsidRPr="003A3733" w:rsidRDefault="00817291" w:rsidP="003A3733">
      <w:pPr>
        <w:spacing w:line="360" w:lineRule="auto"/>
        <w:ind w:firstLine="567"/>
        <w:jc w:val="both"/>
        <w:rPr>
          <w:sz w:val="28"/>
          <w:szCs w:val="28"/>
        </w:rPr>
      </w:pPr>
      <w:r w:rsidRPr="003A3733">
        <w:rPr>
          <w:sz w:val="28"/>
          <w:szCs w:val="28"/>
        </w:rPr>
        <w:t xml:space="preserve">Диагностический аппарат представлен в </w:t>
      </w:r>
      <w:r w:rsidR="00BC7F5B">
        <w:rPr>
          <w:sz w:val="28"/>
          <w:szCs w:val="28"/>
        </w:rPr>
        <w:t>Программе, размещенной на сайте учреждения.</w:t>
      </w:r>
    </w:p>
    <w:p w:rsidR="00817291" w:rsidRDefault="00817291" w:rsidP="003A3733">
      <w:pPr>
        <w:spacing w:line="360" w:lineRule="auto"/>
        <w:ind w:firstLine="567"/>
        <w:jc w:val="both"/>
        <w:rPr>
          <w:sz w:val="28"/>
          <w:szCs w:val="28"/>
        </w:rPr>
      </w:pPr>
      <w:r w:rsidRPr="003A3733">
        <w:rPr>
          <w:sz w:val="28"/>
          <w:szCs w:val="28"/>
        </w:rPr>
        <w:t>Разработан перечень специальных контрольных тестов по теме «Владение казачьей нагайкой». Материалы представлены в методическом пособии «Уроки казачьей нагайки».</w:t>
      </w:r>
    </w:p>
    <w:p w:rsidR="00D000F2" w:rsidRPr="00817291" w:rsidRDefault="00817291" w:rsidP="00D000F2">
      <w:pPr>
        <w:spacing w:line="360" w:lineRule="auto"/>
        <w:ind w:firstLine="567"/>
        <w:rPr>
          <w:b/>
          <w:sz w:val="28"/>
          <w:szCs w:val="28"/>
          <w:u w:val="single"/>
        </w:rPr>
      </w:pPr>
      <w:r w:rsidRPr="00817291">
        <w:rPr>
          <w:b/>
          <w:sz w:val="28"/>
          <w:szCs w:val="28"/>
          <w:u w:val="single"/>
        </w:rPr>
        <w:t>Теоретическая деятельность.</w:t>
      </w:r>
    </w:p>
    <w:p w:rsidR="00817291" w:rsidRPr="003A3733" w:rsidRDefault="003A3733" w:rsidP="003A3733">
      <w:pPr>
        <w:spacing w:line="360" w:lineRule="auto"/>
        <w:ind w:firstLine="567"/>
        <w:jc w:val="both"/>
        <w:rPr>
          <w:b/>
          <w:i/>
          <w:sz w:val="28"/>
          <w:szCs w:val="28"/>
        </w:rPr>
      </w:pPr>
      <w:r w:rsidRPr="003A3733">
        <w:rPr>
          <w:sz w:val="28"/>
          <w:szCs w:val="28"/>
        </w:rPr>
        <w:t xml:space="preserve">1. </w:t>
      </w:r>
      <w:r w:rsidR="00817291" w:rsidRPr="003A3733">
        <w:rPr>
          <w:sz w:val="28"/>
          <w:szCs w:val="28"/>
        </w:rPr>
        <w:t>В ходе изучения и анализа специальной литературы по теме работы КИП было проанализировано более 50 исто</w:t>
      </w:r>
      <w:r>
        <w:rPr>
          <w:sz w:val="28"/>
          <w:szCs w:val="28"/>
        </w:rPr>
        <w:t>ч</w:t>
      </w:r>
      <w:r w:rsidR="00817291" w:rsidRPr="003A3733">
        <w:rPr>
          <w:sz w:val="28"/>
          <w:szCs w:val="28"/>
        </w:rPr>
        <w:t xml:space="preserve">ников, содержащих материалы по традиционной прикладной физической подготовке казаков. В результате </w:t>
      </w:r>
      <w:r w:rsidR="00817291" w:rsidRPr="003A3733">
        <w:rPr>
          <w:b/>
          <w:sz w:val="28"/>
          <w:szCs w:val="28"/>
        </w:rPr>
        <w:t>подготовлены – методические материалы:</w:t>
      </w:r>
      <w:r w:rsidR="00817291" w:rsidRPr="003A3733">
        <w:rPr>
          <w:sz w:val="28"/>
          <w:szCs w:val="28"/>
        </w:rPr>
        <w:t xml:space="preserve"> </w:t>
      </w:r>
      <w:r>
        <w:rPr>
          <w:sz w:val="28"/>
          <w:szCs w:val="28"/>
        </w:rPr>
        <w:t>«</w:t>
      </w:r>
      <w:r w:rsidR="00817291" w:rsidRPr="003A3733">
        <w:rPr>
          <w:b/>
          <w:i/>
          <w:sz w:val="28"/>
          <w:szCs w:val="28"/>
        </w:rPr>
        <w:t xml:space="preserve">Прикладная физическая и двигательная подготовка обучающихся в </w:t>
      </w:r>
      <w:r w:rsidR="00817291" w:rsidRPr="003A3733">
        <w:rPr>
          <w:b/>
          <w:bCs/>
          <w:i/>
          <w:sz w:val="28"/>
          <w:szCs w:val="28"/>
        </w:rPr>
        <w:t xml:space="preserve">объединениях, клубах системы дополнительного образования детей </w:t>
      </w:r>
      <w:r w:rsidR="00817291" w:rsidRPr="003A3733">
        <w:rPr>
          <w:b/>
          <w:i/>
          <w:sz w:val="28"/>
          <w:szCs w:val="28"/>
        </w:rPr>
        <w:t xml:space="preserve">на основе традиционных казачьих средств». </w:t>
      </w:r>
    </w:p>
    <w:p w:rsidR="00817291" w:rsidRPr="003A3733" w:rsidRDefault="00817291" w:rsidP="003A3733">
      <w:pPr>
        <w:spacing w:line="360" w:lineRule="auto"/>
        <w:ind w:firstLine="567"/>
        <w:jc w:val="both"/>
        <w:rPr>
          <w:sz w:val="28"/>
          <w:szCs w:val="28"/>
        </w:rPr>
      </w:pPr>
      <w:r w:rsidRPr="003A3733">
        <w:rPr>
          <w:sz w:val="28"/>
          <w:szCs w:val="28"/>
        </w:rPr>
        <w:t>Методические материалы размещены на сайте учреждения.</w:t>
      </w:r>
    </w:p>
    <w:p w:rsidR="003A3733" w:rsidRDefault="003A3733" w:rsidP="003A3733">
      <w:pPr>
        <w:spacing w:line="360" w:lineRule="auto"/>
        <w:ind w:firstLine="567"/>
        <w:jc w:val="both"/>
        <w:rPr>
          <w:b/>
          <w:i/>
          <w:sz w:val="28"/>
          <w:szCs w:val="28"/>
        </w:rPr>
      </w:pPr>
      <w:r w:rsidRPr="003A3733">
        <w:rPr>
          <w:sz w:val="28"/>
          <w:szCs w:val="28"/>
        </w:rPr>
        <w:t xml:space="preserve">2. </w:t>
      </w:r>
      <w:r w:rsidRPr="003A3733">
        <w:rPr>
          <w:b/>
          <w:sz w:val="28"/>
          <w:szCs w:val="28"/>
        </w:rPr>
        <w:t>Разработана Программа</w:t>
      </w:r>
      <w:r w:rsidRPr="003A3733">
        <w:rPr>
          <w:sz w:val="28"/>
          <w:szCs w:val="28"/>
        </w:rPr>
        <w:t xml:space="preserve"> </w:t>
      </w:r>
      <w:r w:rsidRPr="003A3733">
        <w:rPr>
          <w:b/>
          <w:i/>
          <w:sz w:val="28"/>
          <w:szCs w:val="28"/>
        </w:rPr>
        <w:t>«Предпрофессиональная прикладная физическая подготовка учащихся 12-14 лет на основе традиционных казачьих средств в МБОУДОД ЦРТДЮ».</w:t>
      </w:r>
      <w:r>
        <w:rPr>
          <w:b/>
          <w:i/>
          <w:sz w:val="28"/>
          <w:szCs w:val="28"/>
        </w:rPr>
        <w:t xml:space="preserve"> </w:t>
      </w:r>
    </w:p>
    <w:p w:rsidR="003A3733" w:rsidRPr="003A3733" w:rsidRDefault="003A3733" w:rsidP="003A3733">
      <w:pPr>
        <w:spacing w:line="360" w:lineRule="auto"/>
        <w:ind w:firstLine="567"/>
        <w:jc w:val="both"/>
        <w:rPr>
          <w:sz w:val="28"/>
          <w:szCs w:val="28"/>
        </w:rPr>
      </w:pPr>
      <w:r w:rsidRPr="003A3733">
        <w:rPr>
          <w:sz w:val="28"/>
          <w:szCs w:val="28"/>
        </w:rPr>
        <w:lastRenderedPageBreak/>
        <w:t>Ознакомиться с программой можно на сайте учреждения.</w:t>
      </w:r>
    </w:p>
    <w:p w:rsidR="00D20CFD" w:rsidRPr="003A3733" w:rsidRDefault="003A3733" w:rsidP="00D20CFD">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 xml:space="preserve">3. </w:t>
      </w:r>
      <w:r w:rsidRPr="00D20CFD">
        <w:rPr>
          <w:rFonts w:cs="Times New Roman"/>
          <w:b/>
          <w:sz w:val="28"/>
          <w:szCs w:val="28"/>
        </w:rPr>
        <w:t xml:space="preserve">Разработано и издано учебно-методическое пособие </w:t>
      </w:r>
      <w:r w:rsidRPr="00D20CFD">
        <w:rPr>
          <w:rFonts w:cs="Times New Roman"/>
          <w:b/>
          <w:i/>
          <w:sz w:val="28"/>
          <w:szCs w:val="28"/>
        </w:rPr>
        <w:t>«Уроки казачьей нагайки».</w:t>
      </w:r>
      <w:r w:rsidRPr="003A3733">
        <w:rPr>
          <w:rFonts w:cs="Times New Roman"/>
          <w:sz w:val="28"/>
          <w:szCs w:val="28"/>
        </w:rPr>
        <w:t xml:space="preserve"> </w:t>
      </w:r>
      <w:r w:rsidR="00D20CFD" w:rsidRPr="003A3733">
        <w:rPr>
          <w:rFonts w:cs="Times New Roman"/>
          <w:sz w:val="28"/>
          <w:szCs w:val="28"/>
        </w:rPr>
        <w:t>В работе не рассматриваются подобно вопросы историографии, терминологии, классификации нагаек, приводится в основном методика практического обучения.</w:t>
      </w:r>
    </w:p>
    <w:p w:rsidR="00D20CFD" w:rsidRPr="003A3733" w:rsidRDefault="00D20CFD" w:rsidP="00D20CFD">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Пособие изложено на 240 страницах, имеются: предисловие, введение, заключение, приложения. Весь практический материал пособия сопровождается подробными пояснениями, схемами, фотоматериалами.</w:t>
      </w:r>
    </w:p>
    <w:p w:rsidR="00D20CFD" w:rsidRPr="003A3733" w:rsidRDefault="00D20CFD" w:rsidP="00D20CFD">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 xml:space="preserve">На учебно-методическое пособие уже получены положительные отзывы </w:t>
      </w:r>
      <w:proofErr w:type="gramStart"/>
      <w:r w:rsidRPr="003A3733">
        <w:rPr>
          <w:rFonts w:cs="Times New Roman"/>
          <w:sz w:val="28"/>
          <w:szCs w:val="28"/>
        </w:rPr>
        <w:t>председателя совета стариков Кубанского казачьего войска казачьего полковника</w:t>
      </w:r>
      <w:proofErr w:type="gramEnd"/>
      <w:r w:rsidRPr="003A3733">
        <w:rPr>
          <w:rFonts w:cs="Times New Roman"/>
          <w:sz w:val="28"/>
          <w:szCs w:val="28"/>
        </w:rPr>
        <w:t xml:space="preserve"> Н.В. Рябцева, председателя совета стариков Екатеринодарского отдела ККВ есаула, профессора В.Б. Донского, кандидата педагогических наук, доцента С.Г. Александрова.</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Для более полного представления о том, что представляет собой учебно-методическое пособие, приведем перечень уроков.</w:t>
      </w:r>
    </w:p>
    <w:p w:rsidR="003A3733" w:rsidRPr="003A3733" w:rsidRDefault="003A3733" w:rsidP="003A3733">
      <w:pPr>
        <w:pStyle w:val="Standard"/>
        <w:suppressAutoHyphens w:val="0"/>
        <w:spacing w:line="360" w:lineRule="auto"/>
        <w:ind w:firstLine="567"/>
        <w:contextualSpacing/>
        <w:jc w:val="both"/>
        <w:rPr>
          <w:rFonts w:cs="Times New Roman"/>
          <w:b/>
          <w:bCs/>
          <w:sz w:val="28"/>
          <w:szCs w:val="28"/>
        </w:rPr>
      </w:pPr>
      <w:r w:rsidRPr="003A3733">
        <w:rPr>
          <w:rFonts w:cs="Times New Roman"/>
          <w:b/>
          <w:bCs/>
          <w:sz w:val="28"/>
          <w:szCs w:val="28"/>
        </w:rPr>
        <w:t>Введение.</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1. Общие знания о нагайке и ее устройстве</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 Нагайка в казачьей традиции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bCs/>
          <w:sz w:val="28"/>
          <w:szCs w:val="28"/>
        </w:rPr>
        <w:t>Урок 2. Что такое нагайка и ее разновидности</w:t>
      </w:r>
    </w:p>
    <w:p w:rsidR="003A3733" w:rsidRPr="003A3733" w:rsidRDefault="003A3733" w:rsidP="003A3733">
      <w:pPr>
        <w:pStyle w:val="Standard"/>
        <w:suppressAutoHyphens w:val="0"/>
        <w:spacing w:line="360" w:lineRule="auto"/>
        <w:ind w:firstLine="567"/>
        <w:contextualSpacing/>
        <w:jc w:val="both"/>
        <w:rPr>
          <w:rFonts w:cs="Times New Roman"/>
          <w:bCs/>
          <w:sz w:val="28"/>
          <w:szCs w:val="28"/>
        </w:rPr>
      </w:pPr>
      <w:r w:rsidRPr="003A3733">
        <w:rPr>
          <w:rFonts w:cs="Times New Roman"/>
          <w:sz w:val="28"/>
          <w:szCs w:val="28"/>
        </w:rPr>
        <w:t>Урок 3. Уставная нагайка и ее устройство</w:t>
      </w:r>
    </w:p>
    <w:p w:rsidR="003A3733" w:rsidRPr="003A3733" w:rsidRDefault="003A3733" w:rsidP="003A3733">
      <w:pPr>
        <w:pStyle w:val="Standard"/>
        <w:suppressAutoHyphens w:val="0"/>
        <w:spacing w:line="360" w:lineRule="auto"/>
        <w:ind w:firstLine="567"/>
        <w:contextualSpacing/>
        <w:rPr>
          <w:rFonts w:cs="Times New Roman"/>
          <w:sz w:val="28"/>
          <w:szCs w:val="28"/>
        </w:rPr>
      </w:pPr>
      <w:r w:rsidRPr="003A3733">
        <w:rPr>
          <w:rFonts w:cs="Times New Roman"/>
          <w:bCs/>
          <w:sz w:val="28"/>
          <w:szCs w:val="28"/>
        </w:rPr>
        <w:t>Урок 4. Подбор нагайки «по руке» и уход за ней</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2. Наиграйся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5. Беговая разминка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6. Разминка-гимнастика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7. Танцевальная разминка с нагайкой</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3. Учись владеть нагайкой. Базовые подготовительные движения и принципы</w:t>
      </w:r>
    </w:p>
    <w:p w:rsidR="003A3733" w:rsidRPr="003A3733" w:rsidRDefault="003A3733" w:rsidP="003A3733">
      <w:pPr>
        <w:pStyle w:val="Standard"/>
        <w:suppressAutoHyphens w:val="0"/>
        <w:spacing w:line="360" w:lineRule="auto"/>
        <w:ind w:firstLine="567"/>
        <w:contextualSpacing/>
        <w:jc w:val="both"/>
        <w:rPr>
          <w:rFonts w:cs="Times New Roman"/>
          <w:color w:val="FF0000"/>
          <w:sz w:val="28"/>
          <w:szCs w:val="28"/>
        </w:rPr>
      </w:pPr>
      <w:r w:rsidRPr="003A3733">
        <w:rPr>
          <w:rFonts w:cs="Times New Roman"/>
          <w:sz w:val="28"/>
          <w:szCs w:val="28"/>
        </w:rPr>
        <w:t>Урок 8. Ношение нагайки. Хваты нагайки. Приветствие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lastRenderedPageBreak/>
        <w:t xml:space="preserve">Урок 9. Основные стойки </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10. Вырабатывание чувства дистанции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11. Вырабатывание чувства «внешнего» и «внутреннего» пространства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12. Основные перемещения с нагайкой</w:t>
      </w:r>
    </w:p>
    <w:p w:rsidR="003A3733" w:rsidRPr="003A3733" w:rsidRDefault="003A3733" w:rsidP="003A3733">
      <w:pPr>
        <w:pStyle w:val="Standard"/>
        <w:suppressAutoHyphens w:val="0"/>
        <w:spacing w:line="360" w:lineRule="auto"/>
        <w:ind w:firstLine="567"/>
        <w:contextualSpacing/>
        <w:jc w:val="both"/>
        <w:rPr>
          <w:rFonts w:cs="Times New Roman"/>
          <w:bCs/>
          <w:sz w:val="28"/>
          <w:szCs w:val="28"/>
        </w:rPr>
      </w:pPr>
      <w:r w:rsidRPr="003A3733">
        <w:rPr>
          <w:rFonts w:cs="Times New Roman"/>
          <w:bCs/>
          <w:sz w:val="28"/>
          <w:szCs w:val="28"/>
        </w:rPr>
        <w:t>Урок 13. Изучение навыка последовательного включения всех звеньев тела для наработки силы удара нагайкой</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4. Основные технические действия нагайкой</w:t>
      </w:r>
    </w:p>
    <w:p w:rsidR="003A3733" w:rsidRPr="003A3733" w:rsidRDefault="003A3733" w:rsidP="003A3733">
      <w:pPr>
        <w:pStyle w:val="Standard"/>
        <w:suppressAutoHyphens w:val="0"/>
        <w:spacing w:line="360" w:lineRule="auto"/>
        <w:ind w:left="-15" w:firstLine="567"/>
        <w:contextualSpacing/>
        <w:jc w:val="both"/>
        <w:rPr>
          <w:rFonts w:cs="Times New Roman"/>
          <w:bCs/>
          <w:sz w:val="28"/>
          <w:szCs w:val="28"/>
        </w:rPr>
      </w:pPr>
      <w:r w:rsidRPr="003A3733">
        <w:rPr>
          <w:rFonts w:cs="Times New Roman"/>
          <w:bCs/>
          <w:sz w:val="28"/>
          <w:szCs w:val="28"/>
        </w:rPr>
        <w:t>Урок 14. Удары плетью нагайки: характеристика и классификация</w:t>
      </w:r>
    </w:p>
    <w:p w:rsidR="003A3733" w:rsidRPr="003A3733" w:rsidRDefault="003A3733" w:rsidP="003A3733">
      <w:pPr>
        <w:pStyle w:val="Standard"/>
        <w:suppressAutoHyphens w:val="0"/>
        <w:spacing w:line="360" w:lineRule="auto"/>
        <w:ind w:left="-15" w:firstLine="567"/>
        <w:contextualSpacing/>
        <w:jc w:val="both"/>
        <w:rPr>
          <w:rFonts w:cs="Times New Roman"/>
          <w:bCs/>
          <w:sz w:val="28"/>
          <w:szCs w:val="28"/>
        </w:rPr>
      </w:pPr>
      <w:r w:rsidRPr="003A3733">
        <w:rPr>
          <w:rFonts w:cs="Times New Roman"/>
          <w:bCs/>
          <w:sz w:val="28"/>
          <w:szCs w:val="28"/>
        </w:rPr>
        <w:t>Урок 15. Траектории ударов плетью нагайки и зоны поражения</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16. Освоение прямого удара плетью нагайки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17. Освоение удара шлепка плетью нагайки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18. Освоение удара с оттягом плетью нагайки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 xml:space="preserve">Урок 19. Удары </w:t>
      </w:r>
      <w:proofErr w:type="gramStart"/>
      <w:r w:rsidRPr="003A3733">
        <w:rPr>
          <w:rFonts w:cs="Times New Roman"/>
          <w:sz w:val="28"/>
          <w:szCs w:val="28"/>
        </w:rPr>
        <w:t>тычки</w:t>
      </w:r>
      <w:proofErr w:type="gramEnd"/>
      <w:r w:rsidRPr="003A3733">
        <w:rPr>
          <w:rFonts w:cs="Times New Roman"/>
          <w:sz w:val="28"/>
          <w:szCs w:val="28"/>
        </w:rPr>
        <w:t xml:space="preserve"> рукояткой нагайки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20. Уходы и уклоны корпусом от ударов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21. Блоки и отбивы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22. Комплексы технических действий с нагайкой</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5. Игры и методы совершенствования технике владения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23.  Игры с нагайкой для развития точности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24. Удары нагайкой  по разным предметам</w:t>
      </w:r>
    </w:p>
    <w:p w:rsidR="003A3733" w:rsidRPr="003A3733" w:rsidRDefault="003A3733" w:rsidP="003A3733">
      <w:pPr>
        <w:pStyle w:val="Standard"/>
        <w:suppressAutoHyphens w:val="0"/>
        <w:spacing w:line="360" w:lineRule="auto"/>
        <w:ind w:left="-15" w:firstLine="567"/>
        <w:contextualSpacing/>
        <w:jc w:val="both"/>
        <w:rPr>
          <w:rFonts w:cs="Times New Roman"/>
          <w:bCs/>
          <w:sz w:val="28"/>
          <w:szCs w:val="28"/>
        </w:rPr>
      </w:pPr>
      <w:r w:rsidRPr="003A3733">
        <w:rPr>
          <w:rFonts w:cs="Times New Roman"/>
          <w:bCs/>
          <w:sz w:val="28"/>
          <w:szCs w:val="28"/>
        </w:rPr>
        <w:t>Урок 25. Удары и действия нагайкой верхом на «коне»</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26. Удары нагайкой с помощью ног</w:t>
      </w:r>
    </w:p>
    <w:p w:rsidR="003A3733" w:rsidRPr="003A3733" w:rsidRDefault="003A3733" w:rsidP="003A3733">
      <w:pPr>
        <w:pStyle w:val="Standard"/>
        <w:suppressAutoHyphens w:val="0"/>
        <w:spacing w:line="360" w:lineRule="auto"/>
        <w:ind w:left="-15" w:firstLine="567"/>
        <w:contextualSpacing/>
        <w:jc w:val="both"/>
        <w:rPr>
          <w:rFonts w:cs="Times New Roman"/>
          <w:bCs/>
          <w:sz w:val="28"/>
          <w:szCs w:val="28"/>
        </w:rPr>
      </w:pPr>
      <w:r w:rsidRPr="003A3733">
        <w:rPr>
          <w:rFonts w:cs="Times New Roman"/>
          <w:bCs/>
          <w:sz w:val="28"/>
          <w:szCs w:val="28"/>
        </w:rPr>
        <w:t>Урок 27. Самооборона с использованием нагайки</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28. Учебные поединки с нагайкой</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29. «Крутки» нагайки как гимнастика</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Урок 30. Танец и пение как методы тренировки с нагайкой</w:t>
      </w:r>
    </w:p>
    <w:p w:rsidR="003A3733" w:rsidRPr="00BC7F5B" w:rsidRDefault="003A3733" w:rsidP="003A3733">
      <w:pPr>
        <w:pStyle w:val="Standard"/>
        <w:suppressAutoHyphens w:val="0"/>
        <w:spacing w:line="360" w:lineRule="auto"/>
        <w:ind w:firstLine="567"/>
        <w:contextualSpacing/>
        <w:jc w:val="both"/>
        <w:rPr>
          <w:rFonts w:cs="Times New Roman"/>
          <w:sz w:val="28"/>
          <w:szCs w:val="28"/>
        </w:rPr>
      </w:pPr>
      <w:r w:rsidRPr="00BC7F5B">
        <w:rPr>
          <w:rFonts w:cs="Times New Roman"/>
          <w:sz w:val="28"/>
          <w:szCs w:val="28"/>
        </w:rPr>
        <w:t>Блок 6. «Магия» нагайки</w:t>
      </w:r>
    </w:p>
    <w:p w:rsidR="003A3733" w:rsidRPr="003A3733" w:rsidRDefault="003A3733" w:rsidP="003A3733">
      <w:pPr>
        <w:pStyle w:val="Standard"/>
        <w:suppressAutoHyphens w:val="0"/>
        <w:spacing w:line="360" w:lineRule="auto"/>
        <w:ind w:firstLine="567"/>
        <w:contextualSpacing/>
        <w:jc w:val="both"/>
        <w:rPr>
          <w:rFonts w:cs="Times New Roman"/>
          <w:b/>
          <w:sz w:val="28"/>
          <w:szCs w:val="28"/>
        </w:rPr>
      </w:pPr>
      <w:r w:rsidRPr="003A3733">
        <w:rPr>
          <w:rFonts w:cs="Times New Roman"/>
          <w:b/>
          <w:sz w:val="28"/>
          <w:szCs w:val="28"/>
        </w:rPr>
        <w:t>Заключение Приложения.</w:t>
      </w:r>
    </w:p>
    <w:p w:rsidR="003A3733" w:rsidRPr="003A3733" w:rsidRDefault="00BC7F5B" w:rsidP="003A3733">
      <w:pPr>
        <w:pStyle w:val="Standard"/>
        <w:suppressAutoHyphens w:val="0"/>
        <w:spacing w:line="360" w:lineRule="auto"/>
        <w:ind w:firstLine="567"/>
        <w:contextualSpacing/>
        <w:jc w:val="both"/>
        <w:rPr>
          <w:rFonts w:cs="Times New Roman"/>
          <w:sz w:val="28"/>
          <w:szCs w:val="28"/>
        </w:rPr>
      </w:pPr>
      <w:r>
        <w:rPr>
          <w:rFonts w:cs="Times New Roman"/>
          <w:sz w:val="28"/>
          <w:szCs w:val="28"/>
        </w:rPr>
        <w:t>В</w:t>
      </w:r>
      <w:r w:rsidR="003A3733" w:rsidRPr="003A3733">
        <w:rPr>
          <w:rFonts w:cs="Times New Roman"/>
          <w:sz w:val="28"/>
          <w:szCs w:val="28"/>
        </w:rPr>
        <w:t xml:space="preserve"> каждом уроке </w:t>
      </w:r>
      <w:r>
        <w:rPr>
          <w:rFonts w:cs="Times New Roman"/>
          <w:sz w:val="28"/>
          <w:szCs w:val="28"/>
        </w:rPr>
        <w:t xml:space="preserve">выдержана </w:t>
      </w:r>
      <w:r w:rsidR="003A3733" w:rsidRPr="003A3733">
        <w:rPr>
          <w:rFonts w:cs="Times New Roman"/>
          <w:sz w:val="28"/>
          <w:szCs w:val="28"/>
        </w:rPr>
        <w:t>определенн</w:t>
      </w:r>
      <w:r>
        <w:rPr>
          <w:rFonts w:cs="Times New Roman"/>
          <w:sz w:val="28"/>
          <w:szCs w:val="28"/>
        </w:rPr>
        <w:t>ая</w:t>
      </w:r>
      <w:r w:rsidR="003A3733" w:rsidRPr="003A3733">
        <w:rPr>
          <w:rFonts w:cs="Times New Roman"/>
          <w:sz w:val="28"/>
          <w:szCs w:val="28"/>
        </w:rPr>
        <w:t xml:space="preserve"> структур</w:t>
      </w:r>
      <w:r>
        <w:rPr>
          <w:rFonts w:cs="Times New Roman"/>
          <w:sz w:val="28"/>
          <w:szCs w:val="28"/>
        </w:rPr>
        <w:t>а</w:t>
      </w:r>
      <w:r w:rsidR="003A3733" w:rsidRPr="003A3733">
        <w:rPr>
          <w:rFonts w:cs="Times New Roman"/>
          <w:sz w:val="28"/>
          <w:szCs w:val="28"/>
        </w:rPr>
        <w:t xml:space="preserve"> изложения </w:t>
      </w:r>
      <w:r w:rsidR="003A3733" w:rsidRPr="003A3733">
        <w:rPr>
          <w:rFonts w:cs="Times New Roman"/>
          <w:sz w:val="28"/>
          <w:szCs w:val="28"/>
        </w:rPr>
        <w:lastRenderedPageBreak/>
        <w:t xml:space="preserve">учебного материала, </w:t>
      </w:r>
      <w:proofErr w:type="gramStart"/>
      <w:r w:rsidR="003A3733" w:rsidRPr="003A3733">
        <w:rPr>
          <w:rFonts w:cs="Times New Roman"/>
          <w:sz w:val="28"/>
          <w:szCs w:val="28"/>
        </w:rPr>
        <w:t>включающую</w:t>
      </w:r>
      <w:proofErr w:type="gramEnd"/>
      <w:r w:rsidR="003A3733" w:rsidRPr="003A3733">
        <w:rPr>
          <w:rFonts w:cs="Times New Roman"/>
          <w:sz w:val="28"/>
          <w:szCs w:val="28"/>
        </w:rPr>
        <w:t xml:space="preserve"> следующие элементы:</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1. Цель и задачи урока.</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2. Содержание урока, которое, по необходимости включает в себя три элемента:</w:t>
      </w:r>
    </w:p>
    <w:p w:rsidR="003A3733" w:rsidRPr="003A3733" w:rsidRDefault="003A3733" w:rsidP="003A3733">
      <w:pPr>
        <w:pStyle w:val="Standard"/>
        <w:numPr>
          <w:ilvl w:val="0"/>
          <w:numId w:val="10"/>
        </w:numPr>
        <w:suppressAutoHyphens w:val="0"/>
        <w:spacing w:line="360" w:lineRule="auto"/>
        <w:ind w:left="0" w:firstLine="567"/>
        <w:contextualSpacing/>
        <w:jc w:val="both"/>
        <w:rPr>
          <w:rFonts w:cs="Times New Roman"/>
          <w:sz w:val="28"/>
          <w:szCs w:val="28"/>
        </w:rPr>
      </w:pPr>
      <w:r w:rsidRPr="003A3733">
        <w:rPr>
          <w:rFonts w:cs="Times New Roman"/>
          <w:sz w:val="28"/>
          <w:szCs w:val="28"/>
        </w:rPr>
        <w:t>необходимые знания по уроку (рассказ и демонстрация);</w:t>
      </w:r>
    </w:p>
    <w:p w:rsidR="003A3733" w:rsidRPr="003A3733" w:rsidRDefault="003A3733" w:rsidP="003A3733">
      <w:pPr>
        <w:pStyle w:val="Standard"/>
        <w:numPr>
          <w:ilvl w:val="0"/>
          <w:numId w:val="10"/>
        </w:numPr>
        <w:suppressAutoHyphens w:val="0"/>
        <w:spacing w:line="360" w:lineRule="auto"/>
        <w:ind w:left="0" w:firstLine="567"/>
        <w:contextualSpacing/>
        <w:jc w:val="both"/>
        <w:rPr>
          <w:rFonts w:cs="Times New Roman"/>
          <w:sz w:val="28"/>
          <w:szCs w:val="28"/>
        </w:rPr>
      </w:pPr>
      <w:r w:rsidRPr="003A3733">
        <w:rPr>
          <w:rFonts w:cs="Times New Roman"/>
          <w:sz w:val="28"/>
          <w:szCs w:val="28"/>
        </w:rPr>
        <w:t>подробное описание техники выполнения элементов, там, где это необходимо;</w:t>
      </w:r>
    </w:p>
    <w:p w:rsidR="003A3733" w:rsidRPr="003A3733" w:rsidRDefault="003A3733" w:rsidP="003A3733">
      <w:pPr>
        <w:pStyle w:val="Standard"/>
        <w:numPr>
          <w:ilvl w:val="0"/>
          <w:numId w:val="10"/>
        </w:numPr>
        <w:suppressAutoHyphens w:val="0"/>
        <w:spacing w:line="360" w:lineRule="auto"/>
        <w:ind w:left="0" w:firstLine="567"/>
        <w:contextualSpacing/>
        <w:jc w:val="both"/>
        <w:rPr>
          <w:rFonts w:cs="Times New Roman"/>
          <w:sz w:val="28"/>
          <w:szCs w:val="28"/>
        </w:rPr>
      </w:pPr>
      <w:r w:rsidRPr="003A3733">
        <w:rPr>
          <w:rFonts w:cs="Times New Roman"/>
          <w:sz w:val="28"/>
          <w:szCs w:val="28"/>
        </w:rPr>
        <w:t>практические задания (упражнения) для освоения умений и навыков.</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3. Методические указания к упражнениям (при необходимости), а также методические рекомендации организационного и содержательного характера (части занятия, время на освоение и т.д.).</w:t>
      </w:r>
    </w:p>
    <w:p w:rsidR="003A3733" w:rsidRPr="003A3733" w:rsidRDefault="003A3733" w:rsidP="003A3733">
      <w:pPr>
        <w:pStyle w:val="Standard"/>
        <w:suppressAutoHyphens w:val="0"/>
        <w:spacing w:line="360" w:lineRule="auto"/>
        <w:ind w:firstLine="567"/>
        <w:contextualSpacing/>
        <w:jc w:val="both"/>
        <w:rPr>
          <w:rFonts w:cs="Times New Roman"/>
          <w:sz w:val="28"/>
          <w:szCs w:val="28"/>
        </w:rPr>
      </w:pPr>
      <w:r w:rsidRPr="003A3733">
        <w:rPr>
          <w:rFonts w:cs="Times New Roman"/>
          <w:sz w:val="28"/>
          <w:szCs w:val="28"/>
        </w:rPr>
        <w:t>4. Средства и способы контроля овладения знаниями, умениями и навыками по уроку.</w:t>
      </w:r>
    </w:p>
    <w:p w:rsidR="003A3733" w:rsidRPr="003A3733" w:rsidRDefault="003A3733" w:rsidP="003A3733">
      <w:pPr>
        <w:pStyle w:val="Standard"/>
        <w:suppressAutoHyphens w:val="0"/>
        <w:spacing w:line="360" w:lineRule="auto"/>
        <w:ind w:firstLine="567"/>
        <w:contextualSpacing/>
        <w:jc w:val="both"/>
        <w:rPr>
          <w:rFonts w:cs="Times New Roman"/>
          <w:color w:val="000000"/>
          <w:sz w:val="28"/>
          <w:szCs w:val="28"/>
        </w:rPr>
      </w:pPr>
      <w:r w:rsidRPr="003A3733">
        <w:rPr>
          <w:rFonts w:cs="Times New Roman"/>
          <w:color w:val="000000"/>
          <w:sz w:val="28"/>
          <w:szCs w:val="28"/>
        </w:rPr>
        <w:t xml:space="preserve">Таким образом, считаем </w:t>
      </w:r>
      <w:proofErr w:type="gramStart"/>
      <w:r w:rsidRPr="003A3733">
        <w:rPr>
          <w:rFonts w:cs="Times New Roman"/>
          <w:color w:val="000000"/>
          <w:sz w:val="28"/>
          <w:szCs w:val="28"/>
        </w:rPr>
        <w:t>учебно-методическое</w:t>
      </w:r>
      <w:proofErr w:type="gramEnd"/>
      <w:r w:rsidRPr="003A3733">
        <w:rPr>
          <w:rFonts w:cs="Times New Roman"/>
          <w:sz w:val="28"/>
          <w:szCs w:val="28"/>
        </w:rPr>
        <w:t xml:space="preserve"> по обучению технике владения казачьей нагайкой </w:t>
      </w:r>
      <w:r w:rsidRPr="003A3733">
        <w:rPr>
          <w:rFonts w:cs="Times New Roman"/>
          <w:color w:val="000000"/>
          <w:sz w:val="28"/>
          <w:szCs w:val="28"/>
        </w:rPr>
        <w:t>необходимым и своевременным для методического обеспечения физического воспитания подрастающего поколения казаков, и целесообразным для использования в образовательных учреждениях казачьей направленности.</w:t>
      </w:r>
    </w:p>
    <w:p w:rsidR="003A3733" w:rsidRDefault="003A3733" w:rsidP="003A3733">
      <w:pPr>
        <w:jc w:val="both"/>
        <w:rPr>
          <w:szCs w:val="28"/>
        </w:rPr>
      </w:pPr>
    </w:p>
    <w:p w:rsidR="00D20CFD" w:rsidRDefault="00D20CFD" w:rsidP="003A3733">
      <w:pPr>
        <w:jc w:val="both"/>
        <w:rPr>
          <w:b/>
          <w:sz w:val="28"/>
          <w:szCs w:val="28"/>
          <w:u w:val="single"/>
        </w:rPr>
      </w:pPr>
      <w:r w:rsidRPr="00D20CFD">
        <w:rPr>
          <w:b/>
          <w:sz w:val="28"/>
          <w:szCs w:val="28"/>
          <w:u w:val="single"/>
        </w:rPr>
        <w:t>Практическая деятельность</w:t>
      </w:r>
    </w:p>
    <w:p w:rsidR="00BC7F5B" w:rsidRPr="00BC7F5B" w:rsidRDefault="00BC7F5B" w:rsidP="00BC7F5B">
      <w:pPr>
        <w:spacing w:line="360" w:lineRule="auto"/>
        <w:ind w:firstLine="567"/>
        <w:rPr>
          <w:sz w:val="28"/>
          <w:szCs w:val="28"/>
        </w:rPr>
      </w:pPr>
      <w:r w:rsidRPr="00BC7F5B">
        <w:rPr>
          <w:sz w:val="28"/>
          <w:szCs w:val="28"/>
        </w:rPr>
        <w:t>Организован и проводится учебный процесс по Программе с учащимися и воспитанниками объединений казачьей направленности;</w:t>
      </w:r>
    </w:p>
    <w:p w:rsidR="00BC7F5B" w:rsidRPr="00BC7F5B" w:rsidRDefault="00BC7F5B" w:rsidP="00BC7F5B">
      <w:pPr>
        <w:spacing w:line="360" w:lineRule="auto"/>
        <w:ind w:firstLine="567"/>
        <w:rPr>
          <w:sz w:val="28"/>
          <w:szCs w:val="28"/>
        </w:rPr>
      </w:pPr>
      <w:proofErr w:type="gramStart"/>
      <w:r w:rsidRPr="00BC7F5B">
        <w:rPr>
          <w:sz w:val="28"/>
          <w:szCs w:val="28"/>
        </w:rPr>
        <w:t>Организованы</w:t>
      </w:r>
      <w:proofErr w:type="gramEnd"/>
      <w:r w:rsidRPr="00BC7F5B">
        <w:rPr>
          <w:sz w:val="28"/>
          <w:szCs w:val="28"/>
        </w:rPr>
        <w:t xml:space="preserve"> и проведены ряд мероприятий:</w:t>
      </w:r>
    </w:p>
    <w:tbl>
      <w:tblPr>
        <w:tblW w:w="8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896"/>
        <w:gridCol w:w="1559"/>
        <w:gridCol w:w="1134"/>
        <w:gridCol w:w="1418"/>
        <w:gridCol w:w="1276"/>
      </w:tblGrid>
      <w:tr w:rsidR="00BC7F5B" w:rsidRPr="00BC7F5B" w:rsidTr="00BC7F5B">
        <w:tc>
          <w:tcPr>
            <w:tcW w:w="594" w:type="dxa"/>
          </w:tcPr>
          <w:p w:rsidR="00BC7F5B" w:rsidRPr="00BC7F5B" w:rsidRDefault="00BC7F5B" w:rsidP="009C3E42">
            <w:pPr>
              <w:snapToGrid w:val="0"/>
              <w:rPr>
                <w:sz w:val="28"/>
                <w:szCs w:val="28"/>
              </w:rPr>
            </w:pPr>
            <w:r w:rsidRPr="00BC7F5B">
              <w:rPr>
                <w:sz w:val="28"/>
                <w:szCs w:val="28"/>
              </w:rPr>
              <w:t>1.</w:t>
            </w:r>
          </w:p>
        </w:tc>
        <w:tc>
          <w:tcPr>
            <w:tcW w:w="2896" w:type="dxa"/>
          </w:tcPr>
          <w:p w:rsidR="00BC7F5B" w:rsidRPr="00BC7F5B" w:rsidRDefault="00BC7F5B" w:rsidP="009C3E42">
            <w:pPr>
              <w:rPr>
                <w:sz w:val="28"/>
                <w:szCs w:val="28"/>
              </w:rPr>
            </w:pPr>
            <w:r w:rsidRPr="00BC7F5B">
              <w:rPr>
                <w:sz w:val="28"/>
                <w:szCs w:val="28"/>
              </w:rPr>
              <w:t>Ту</w:t>
            </w:r>
            <w:r w:rsidRPr="00BC7F5B">
              <w:rPr>
                <w:sz w:val="28"/>
                <w:szCs w:val="28"/>
              </w:rPr>
              <w:t>р</w:t>
            </w:r>
            <w:r w:rsidRPr="00BC7F5B">
              <w:rPr>
                <w:sz w:val="28"/>
                <w:szCs w:val="28"/>
              </w:rPr>
              <w:t>нир клуба по казачьему фехтованию</w:t>
            </w:r>
          </w:p>
        </w:tc>
        <w:tc>
          <w:tcPr>
            <w:tcW w:w="1559" w:type="dxa"/>
          </w:tcPr>
          <w:p w:rsidR="00BC7F5B" w:rsidRPr="00BC7F5B" w:rsidRDefault="00BC7F5B" w:rsidP="009C3E42">
            <w:pPr>
              <w:snapToGrid w:val="0"/>
              <w:rPr>
                <w:sz w:val="28"/>
                <w:szCs w:val="28"/>
              </w:rPr>
            </w:pPr>
            <w:r w:rsidRPr="00BC7F5B">
              <w:rPr>
                <w:sz w:val="28"/>
                <w:szCs w:val="28"/>
              </w:rPr>
              <w:t>«Мы дети твои, Россия!»</w:t>
            </w:r>
          </w:p>
        </w:tc>
        <w:tc>
          <w:tcPr>
            <w:tcW w:w="1134" w:type="dxa"/>
          </w:tcPr>
          <w:p w:rsidR="00BC7F5B" w:rsidRPr="00BC7F5B" w:rsidRDefault="00BC7F5B" w:rsidP="009C3E42">
            <w:pPr>
              <w:snapToGrid w:val="0"/>
              <w:rPr>
                <w:sz w:val="28"/>
                <w:szCs w:val="28"/>
              </w:rPr>
            </w:pPr>
            <w:r w:rsidRPr="00BC7F5B">
              <w:rPr>
                <w:sz w:val="28"/>
                <w:szCs w:val="28"/>
              </w:rPr>
              <w:t>Городское</w:t>
            </w:r>
          </w:p>
        </w:tc>
        <w:tc>
          <w:tcPr>
            <w:tcW w:w="1418" w:type="dxa"/>
          </w:tcPr>
          <w:p w:rsidR="00BC7F5B" w:rsidRPr="00BC7F5B" w:rsidRDefault="00BC7F5B" w:rsidP="009C3E42">
            <w:pPr>
              <w:snapToGrid w:val="0"/>
              <w:rPr>
                <w:sz w:val="28"/>
                <w:szCs w:val="28"/>
              </w:rPr>
            </w:pPr>
            <w:r w:rsidRPr="00BC7F5B">
              <w:rPr>
                <w:sz w:val="28"/>
                <w:szCs w:val="28"/>
              </w:rPr>
              <w:t>Февраль 2016 г.</w:t>
            </w:r>
          </w:p>
        </w:tc>
        <w:tc>
          <w:tcPr>
            <w:tcW w:w="1276" w:type="dxa"/>
          </w:tcPr>
          <w:p w:rsidR="00BC7F5B" w:rsidRPr="00BC7F5B" w:rsidRDefault="00BC7F5B" w:rsidP="009C3E42">
            <w:pPr>
              <w:jc w:val="both"/>
              <w:rPr>
                <w:sz w:val="28"/>
                <w:szCs w:val="28"/>
              </w:rPr>
            </w:pPr>
            <w:r w:rsidRPr="00BC7F5B">
              <w:rPr>
                <w:sz w:val="28"/>
                <w:szCs w:val="28"/>
              </w:rPr>
              <w:t>Лицей № 90</w:t>
            </w:r>
          </w:p>
        </w:tc>
      </w:tr>
      <w:tr w:rsidR="00BC7F5B" w:rsidRPr="00BC7F5B" w:rsidTr="00BC7F5B">
        <w:tc>
          <w:tcPr>
            <w:tcW w:w="594" w:type="dxa"/>
          </w:tcPr>
          <w:p w:rsidR="00BC7F5B" w:rsidRPr="00BC7F5B" w:rsidRDefault="00BC7F5B" w:rsidP="009C3E42">
            <w:pPr>
              <w:snapToGrid w:val="0"/>
              <w:rPr>
                <w:sz w:val="28"/>
                <w:szCs w:val="28"/>
              </w:rPr>
            </w:pPr>
            <w:r w:rsidRPr="00BC7F5B">
              <w:rPr>
                <w:sz w:val="28"/>
                <w:szCs w:val="28"/>
              </w:rPr>
              <w:lastRenderedPageBreak/>
              <w:t>2.</w:t>
            </w:r>
          </w:p>
        </w:tc>
        <w:tc>
          <w:tcPr>
            <w:tcW w:w="2896" w:type="dxa"/>
          </w:tcPr>
          <w:p w:rsidR="00BC7F5B" w:rsidRPr="00BC7F5B" w:rsidRDefault="00BC7F5B" w:rsidP="009C3E42">
            <w:pPr>
              <w:rPr>
                <w:sz w:val="28"/>
                <w:szCs w:val="28"/>
              </w:rPr>
            </w:pPr>
            <w:r w:rsidRPr="00BC7F5B">
              <w:rPr>
                <w:sz w:val="28"/>
                <w:szCs w:val="28"/>
              </w:rPr>
              <w:t>Ту</w:t>
            </w:r>
            <w:r w:rsidRPr="00BC7F5B">
              <w:rPr>
                <w:sz w:val="28"/>
                <w:szCs w:val="28"/>
              </w:rPr>
              <w:t>р</w:t>
            </w:r>
            <w:r w:rsidRPr="00BC7F5B">
              <w:rPr>
                <w:sz w:val="28"/>
                <w:szCs w:val="28"/>
              </w:rPr>
              <w:t>нир клуба по казачьему многоборью</w:t>
            </w:r>
          </w:p>
        </w:tc>
        <w:tc>
          <w:tcPr>
            <w:tcW w:w="1559" w:type="dxa"/>
          </w:tcPr>
          <w:p w:rsidR="00BC7F5B" w:rsidRPr="00BC7F5B" w:rsidRDefault="00BC7F5B" w:rsidP="009C3E42">
            <w:pPr>
              <w:snapToGrid w:val="0"/>
              <w:rPr>
                <w:sz w:val="28"/>
                <w:szCs w:val="28"/>
              </w:rPr>
            </w:pPr>
            <w:r w:rsidRPr="00BC7F5B">
              <w:rPr>
                <w:sz w:val="28"/>
                <w:szCs w:val="28"/>
              </w:rPr>
              <w:t>«Мы дети твои, Россия!»</w:t>
            </w:r>
          </w:p>
        </w:tc>
        <w:tc>
          <w:tcPr>
            <w:tcW w:w="1134" w:type="dxa"/>
          </w:tcPr>
          <w:p w:rsidR="00BC7F5B" w:rsidRPr="00BC7F5B" w:rsidRDefault="00BC7F5B" w:rsidP="009C3E42">
            <w:pPr>
              <w:snapToGrid w:val="0"/>
              <w:rPr>
                <w:sz w:val="28"/>
                <w:szCs w:val="28"/>
              </w:rPr>
            </w:pPr>
            <w:r w:rsidRPr="00BC7F5B">
              <w:rPr>
                <w:sz w:val="28"/>
                <w:szCs w:val="28"/>
              </w:rPr>
              <w:t>Центровское</w:t>
            </w:r>
          </w:p>
        </w:tc>
        <w:tc>
          <w:tcPr>
            <w:tcW w:w="1418" w:type="dxa"/>
          </w:tcPr>
          <w:p w:rsidR="00BC7F5B" w:rsidRPr="00BC7F5B" w:rsidRDefault="00BC7F5B" w:rsidP="009C3E42">
            <w:pPr>
              <w:snapToGrid w:val="0"/>
              <w:rPr>
                <w:sz w:val="28"/>
                <w:szCs w:val="28"/>
              </w:rPr>
            </w:pPr>
            <w:r w:rsidRPr="00BC7F5B">
              <w:rPr>
                <w:sz w:val="28"/>
                <w:szCs w:val="28"/>
              </w:rPr>
              <w:t>Февраль 2016 г.</w:t>
            </w:r>
          </w:p>
        </w:tc>
        <w:tc>
          <w:tcPr>
            <w:tcW w:w="1276" w:type="dxa"/>
          </w:tcPr>
          <w:p w:rsidR="00BC7F5B" w:rsidRPr="00BC7F5B" w:rsidRDefault="00BC7F5B" w:rsidP="009C3E42">
            <w:pPr>
              <w:jc w:val="both"/>
              <w:rPr>
                <w:sz w:val="28"/>
                <w:szCs w:val="28"/>
              </w:rPr>
            </w:pPr>
            <w:r w:rsidRPr="00BC7F5B">
              <w:rPr>
                <w:sz w:val="28"/>
                <w:szCs w:val="28"/>
              </w:rPr>
              <w:t>Лицей № 90</w:t>
            </w:r>
          </w:p>
        </w:tc>
      </w:tr>
      <w:tr w:rsidR="00BC7F5B" w:rsidRPr="00BC7F5B" w:rsidTr="00BC7F5B">
        <w:tc>
          <w:tcPr>
            <w:tcW w:w="594" w:type="dxa"/>
          </w:tcPr>
          <w:p w:rsidR="00BC7F5B" w:rsidRPr="00BC7F5B" w:rsidRDefault="00BC7F5B" w:rsidP="009C3E42">
            <w:pPr>
              <w:snapToGrid w:val="0"/>
              <w:rPr>
                <w:sz w:val="28"/>
                <w:szCs w:val="28"/>
              </w:rPr>
            </w:pPr>
            <w:r w:rsidRPr="00BC7F5B">
              <w:rPr>
                <w:sz w:val="28"/>
                <w:szCs w:val="28"/>
              </w:rPr>
              <w:t>3.</w:t>
            </w:r>
          </w:p>
        </w:tc>
        <w:tc>
          <w:tcPr>
            <w:tcW w:w="2896" w:type="dxa"/>
          </w:tcPr>
          <w:p w:rsidR="00BC7F5B" w:rsidRPr="00BC7F5B" w:rsidRDefault="00BC7F5B" w:rsidP="009C3E42">
            <w:pPr>
              <w:rPr>
                <w:sz w:val="28"/>
                <w:szCs w:val="28"/>
              </w:rPr>
            </w:pPr>
            <w:r w:rsidRPr="00BC7F5B">
              <w:rPr>
                <w:sz w:val="28"/>
                <w:szCs w:val="28"/>
              </w:rPr>
              <w:t>Выступления в мероприятиях месячника ВП работы</w:t>
            </w:r>
          </w:p>
        </w:tc>
        <w:tc>
          <w:tcPr>
            <w:tcW w:w="1559" w:type="dxa"/>
          </w:tcPr>
          <w:p w:rsidR="00BC7F5B" w:rsidRPr="00BC7F5B" w:rsidRDefault="00BC7F5B" w:rsidP="009C3E42">
            <w:pPr>
              <w:snapToGrid w:val="0"/>
              <w:rPr>
                <w:sz w:val="28"/>
                <w:szCs w:val="28"/>
              </w:rPr>
            </w:pPr>
            <w:r w:rsidRPr="00BC7F5B">
              <w:rPr>
                <w:sz w:val="28"/>
                <w:szCs w:val="28"/>
              </w:rPr>
              <w:t>Январь – февраль 2015</w:t>
            </w:r>
          </w:p>
        </w:tc>
        <w:tc>
          <w:tcPr>
            <w:tcW w:w="1134" w:type="dxa"/>
          </w:tcPr>
          <w:p w:rsidR="00BC7F5B" w:rsidRPr="00BC7F5B" w:rsidRDefault="00BC7F5B" w:rsidP="009C3E42">
            <w:pPr>
              <w:snapToGrid w:val="0"/>
              <w:rPr>
                <w:sz w:val="28"/>
                <w:szCs w:val="28"/>
              </w:rPr>
            </w:pPr>
            <w:r w:rsidRPr="00BC7F5B">
              <w:rPr>
                <w:sz w:val="28"/>
                <w:szCs w:val="28"/>
              </w:rPr>
              <w:t>Окружные</w:t>
            </w:r>
          </w:p>
        </w:tc>
        <w:tc>
          <w:tcPr>
            <w:tcW w:w="1418" w:type="dxa"/>
          </w:tcPr>
          <w:p w:rsidR="00BC7F5B" w:rsidRPr="00BC7F5B" w:rsidRDefault="00BC7F5B" w:rsidP="009C3E42">
            <w:pPr>
              <w:snapToGrid w:val="0"/>
              <w:rPr>
                <w:sz w:val="28"/>
                <w:szCs w:val="28"/>
              </w:rPr>
            </w:pPr>
            <w:r w:rsidRPr="00BC7F5B">
              <w:rPr>
                <w:sz w:val="28"/>
                <w:szCs w:val="28"/>
              </w:rPr>
              <w:t>Январь-февраль 2016</w:t>
            </w:r>
          </w:p>
        </w:tc>
        <w:tc>
          <w:tcPr>
            <w:tcW w:w="1276" w:type="dxa"/>
          </w:tcPr>
          <w:p w:rsidR="00BC7F5B" w:rsidRPr="00BC7F5B" w:rsidRDefault="00BC7F5B" w:rsidP="009C3E42">
            <w:pPr>
              <w:snapToGrid w:val="0"/>
              <w:rPr>
                <w:sz w:val="28"/>
                <w:szCs w:val="28"/>
              </w:rPr>
            </w:pPr>
            <w:r w:rsidRPr="00BC7F5B">
              <w:rPr>
                <w:sz w:val="28"/>
                <w:szCs w:val="28"/>
              </w:rPr>
              <w:t>Школы округа</w:t>
            </w:r>
          </w:p>
        </w:tc>
      </w:tr>
      <w:tr w:rsidR="00BC7F5B" w:rsidRPr="00BC7F5B" w:rsidTr="00BC7F5B">
        <w:tc>
          <w:tcPr>
            <w:tcW w:w="594" w:type="dxa"/>
          </w:tcPr>
          <w:p w:rsidR="00BC7F5B" w:rsidRPr="00BC7F5B" w:rsidRDefault="00BC7F5B" w:rsidP="009C3E42">
            <w:pPr>
              <w:snapToGrid w:val="0"/>
              <w:rPr>
                <w:sz w:val="28"/>
                <w:szCs w:val="28"/>
              </w:rPr>
            </w:pPr>
            <w:r w:rsidRPr="00BC7F5B">
              <w:rPr>
                <w:sz w:val="28"/>
                <w:szCs w:val="28"/>
              </w:rPr>
              <w:t>4.</w:t>
            </w:r>
          </w:p>
        </w:tc>
        <w:tc>
          <w:tcPr>
            <w:tcW w:w="2896" w:type="dxa"/>
          </w:tcPr>
          <w:p w:rsidR="00BC7F5B" w:rsidRPr="00BC7F5B" w:rsidRDefault="00BC7F5B" w:rsidP="009C3E42">
            <w:pPr>
              <w:snapToGrid w:val="0"/>
              <w:rPr>
                <w:sz w:val="28"/>
                <w:szCs w:val="28"/>
              </w:rPr>
            </w:pPr>
            <w:r w:rsidRPr="00BC7F5B">
              <w:rPr>
                <w:sz w:val="28"/>
                <w:szCs w:val="28"/>
              </w:rPr>
              <w:t>Экспедиция «Традиционная физическая и военно-прикладная подготовка кубанских казаков»</w:t>
            </w:r>
          </w:p>
        </w:tc>
        <w:tc>
          <w:tcPr>
            <w:tcW w:w="1559" w:type="dxa"/>
          </w:tcPr>
          <w:p w:rsidR="00BC7F5B" w:rsidRPr="00BC7F5B" w:rsidRDefault="00BC7F5B" w:rsidP="009C3E42">
            <w:pPr>
              <w:snapToGrid w:val="0"/>
              <w:rPr>
                <w:sz w:val="28"/>
                <w:szCs w:val="28"/>
              </w:rPr>
            </w:pPr>
            <w:r w:rsidRPr="00BC7F5B">
              <w:rPr>
                <w:sz w:val="28"/>
                <w:szCs w:val="28"/>
              </w:rPr>
              <w:t>«Мы дети твои, Россия!»</w:t>
            </w:r>
          </w:p>
        </w:tc>
        <w:tc>
          <w:tcPr>
            <w:tcW w:w="1134" w:type="dxa"/>
          </w:tcPr>
          <w:p w:rsidR="00BC7F5B" w:rsidRPr="00BC7F5B" w:rsidRDefault="00BC7F5B" w:rsidP="009C3E42">
            <w:pPr>
              <w:snapToGrid w:val="0"/>
              <w:rPr>
                <w:sz w:val="28"/>
                <w:szCs w:val="28"/>
              </w:rPr>
            </w:pPr>
            <w:r w:rsidRPr="00BC7F5B">
              <w:rPr>
                <w:sz w:val="28"/>
                <w:szCs w:val="28"/>
              </w:rPr>
              <w:t>Центровское</w:t>
            </w:r>
          </w:p>
        </w:tc>
        <w:tc>
          <w:tcPr>
            <w:tcW w:w="1418" w:type="dxa"/>
          </w:tcPr>
          <w:p w:rsidR="00BC7F5B" w:rsidRPr="00BC7F5B" w:rsidRDefault="00BC7F5B" w:rsidP="009C3E42">
            <w:pPr>
              <w:snapToGrid w:val="0"/>
              <w:rPr>
                <w:sz w:val="28"/>
                <w:szCs w:val="28"/>
              </w:rPr>
            </w:pPr>
            <w:r w:rsidRPr="00BC7F5B">
              <w:rPr>
                <w:sz w:val="28"/>
                <w:szCs w:val="28"/>
              </w:rPr>
              <w:t>июль 2016</w:t>
            </w:r>
          </w:p>
        </w:tc>
        <w:tc>
          <w:tcPr>
            <w:tcW w:w="1276" w:type="dxa"/>
          </w:tcPr>
          <w:p w:rsidR="00BC7F5B" w:rsidRPr="00BC7F5B" w:rsidRDefault="00BC7F5B" w:rsidP="009C3E42">
            <w:pPr>
              <w:snapToGrid w:val="0"/>
              <w:rPr>
                <w:sz w:val="28"/>
                <w:szCs w:val="28"/>
              </w:rPr>
            </w:pPr>
            <w:proofErr w:type="spellStart"/>
            <w:r w:rsidRPr="00BC7F5B">
              <w:rPr>
                <w:sz w:val="28"/>
                <w:szCs w:val="28"/>
              </w:rPr>
              <w:t>Планченские</w:t>
            </w:r>
            <w:proofErr w:type="spellEnd"/>
            <w:r w:rsidRPr="00BC7F5B">
              <w:rPr>
                <w:sz w:val="28"/>
                <w:szCs w:val="28"/>
              </w:rPr>
              <w:t xml:space="preserve"> скалы</w:t>
            </w:r>
          </w:p>
        </w:tc>
      </w:tr>
    </w:tbl>
    <w:p w:rsidR="00D47740" w:rsidRPr="00D47740" w:rsidRDefault="00D47740" w:rsidP="00D47740">
      <w:pPr>
        <w:spacing w:line="360" w:lineRule="auto"/>
        <w:ind w:firstLine="567"/>
        <w:jc w:val="both"/>
        <w:rPr>
          <w:sz w:val="28"/>
          <w:szCs w:val="28"/>
        </w:rPr>
      </w:pPr>
      <w:r w:rsidRPr="00D47740">
        <w:rPr>
          <w:sz w:val="28"/>
          <w:szCs w:val="28"/>
        </w:rPr>
        <w:t xml:space="preserve">В 2012-2016 </w:t>
      </w:r>
      <w:proofErr w:type="spellStart"/>
      <w:r w:rsidRPr="00D47740">
        <w:rPr>
          <w:sz w:val="28"/>
          <w:szCs w:val="28"/>
        </w:rPr>
        <w:t>г.г</w:t>
      </w:r>
      <w:proofErr w:type="spellEnd"/>
      <w:r w:rsidRPr="00D47740">
        <w:rPr>
          <w:sz w:val="28"/>
          <w:szCs w:val="28"/>
        </w:rPr>
        <w:t>. ежегодно проводятся экспедиции и учебно-полевые сборы «Традиционная физическая и военно-прикладная подготовка кубанских казаков» по программе «Город детям»</w:t>
      </w:r>
      <w:r>
        <w:rPr>
          <w:sz w:val="28"/>
          <w:szCs w:val="28"/>
        </w:rPr>
        <w:t>. В ходе экспедиции происходит не только отработка полученных навыков в полевых условиях, но и сбор новых материалов для последующего апробирования и описания.</w:t>
      </w:r>
    </w:p>
    <w:p w:rsidR="00923A18" w:rsidRPr="00BC7F5B" w:rsidRDefault="00923A18" w:rsidP="00BC7F5B">
      <w:pPr>
        <w:spacing w:line="360" w:lineRule="auto"/>
        <w:ind w:firstLine="567"/>
        <w:rPr>
          <w:sz w:val="28"/>
          <w:szCs w:val="28"/>
        </w:rPr>
      </w:pPr>
      <w:r w:rsidRPr="00BC7F5B">
        <w:rPr>
          <w:sz w:val="28"/>
          <w:szCs w:val="28"/>
        </w:rPr>
        <w:t>Получен</w:t>
      </w:r>
      <w:r w:rsidR="00BC7F5B">
        <w:rPr>
          <w:sz w:val="28"/>
          <w:szCs w:val="28"/>
        </w:rPr>
        <w:t>ы новые</w:t>
      </w:r>
      <w:r w:rsidRPr="00BC7F5B">
        <w:rPr>
          <w:sz w:val="28"/>
          <w:szCs w:val="28"/>
        </w:rPr>
        <w:t xml:space="preserve"> материал</w:t>
      </w:r>
      <w:r w:rsidR="00BC7F5B">
        <w:rPr>
          <w:sz w:val="28"/>
          <w:szCs w:val="28"/>
        </w:rPr>
        <w:t>ы</w:t>
      </w:r>
      <w:r w:rsidRPr="00BC7F5B">
        <w:rPr>
          <w:sz w:val="28"/>
          <w:szCs w:val="28"/>
        </w:rPr>
        <w:t xml:space="preserve"> для исследования</w:t>
      </w:r>
      <w:r w:rsidR="00BC7F5B">
        <w:rPr>
          <w:sz w:val="28"/>
          <w:szCs w:val="28"/>
        </w:rPr>
        <w:t>.</w:t>
      </w:r>
    </w:p>
    <w:p w:rsidR="00817291" w:rsidRDefault="00923A18" w:rsidP="00D000F2">
      <w:pPr>
        <w:spacing w:line="360" w:lineRule="auto"/>
        <w:ind w:firstLine="567"/>
        <w:rPr>
          <w:b/>
          <w:sz w:val="28"/>
          <w:szCs w:val="28"/>
          <w:u w:val="single"/>
        </w:rPr>
      </w:pPr>
      <w:r w:rsidRPr="00923A18">
        <w:rPr>
          <w:b/>
          <w:sz w:val="28"/>
          <w:szCs w:val="28"/>
          <w:u w:val="single"/>
        </w:rPr>
        <w:t>Методическая деятельность</w:t>
      </w:r>
    </w:p>
    <w:p w:rsidR="00D47740" w:rsidRPr="00D47740" w:rsidRDefault="00D47740" w:rsidP="00D47740">
      <w:pPr>
        <w:spacing w:line="360" w:lineRule="auto"/>
        <w:ind w:firstLine="567"/>
        <w:rPr>
          <w:sz w:val="28"/>
          <w:szCs w:val="28"/>
        </w:rPr>
      </w:pPr>
      <w:r w:rsidRPr="00D47740">
        <w:rPr>
          <w:sz w:val="28"/>
          <w:szCs w:val="28"/>
        </w:rPr>
        <w:t>Проведен ряд методических объединений, посвященных следующим темам:</w:t>
      </w:r>
    </w:p>
    <w:p w:rsidR="00923A18" w:rsidRPr="00D47740" w:rsidRDefault="00D47740" w:rsidP="00D47740">
      <w:pPr>
        <w:spacing w:line="360" w:lineRule="auto"/>
        <w:ind w:firstLine="567"/>
        <w:rPr>
          <w:sz w:val="28"/>
          <w:szCs w:val="28"/>
        </w:rPr>
      </w:pPr>
      <w:r w:rsidRPr="00D47740">
        <w:rPr>
          <w:sz w:val="28"/>
          <w:szCs w:val="28"/>
        </w:rPr>
        <w:t xml:space="preserve">1. </w:t>
      </w:r>
      <w:r w:rsidR="00923A18" w:rsidRPr="00D47740">
        <w:rPr>
          <w:sz w:val="28"/>
          <w:szCs w:val="28"/>
        </w:rPr>
        <w:t>Представление и обсуждение учебно-методического пособия «Уроки казачьей нагайки»</w:t>
      </w:r>
      <w:r w:rsidRPr="00D47740">
        <w:rPr>
          <w:sz w:val="28"/>
          <w:szCs w:val="28"/>
        </w:rPr>
        <w:t>;</w:t>
      </w:r>
    </w:p>
    <w:p w:rsidR="00923A18" w:rsidRPr="00D47740" w:rsidRDefault="00D47740" w:rsidP="00D47740">
      <w:pPr>
        <w:spacing w:line="360" w:lineRule="auto"/>
        <w:ind w:firstLine="567"/>
        <w:rPr>
          <w:sz w:val="28"/>
          <w:szCs w:val="28"/>
        </w:rPr>
      </w:pPr>
      <w:r w:rsidRPr="00D47740">
        <w:rPr>
          <w:sz w:val="28"/>
          <w:szCs w:val="28"/>
        </w:rPr>
        <w:t xml:space="preserve">2. </w:t>
      </w:r>
      <w:r w:rsidR="00923A18" w:rsidRPr="00D47740">
        <w:rPr>
          <w:sz w:val="28"/>
          <w:szCs w:val="28"/>
        </w:rPr>
        <w:t>Обсуждение и корректировка дальнейшего плана разработки учебно-методических пособий</w:t>
      </w:r>
      <w:r w:rsidRPr="00D47740">
        <w:rPr>
          <w:sz w:val="28"/>
          <w:szCs w:val="28"/>
        </w:rPr>
        <w:t>;</w:t>
      </w:r>
    </w:p>
    <w:p w:rsidR="00923A18" w:rsidRPr="00D47740" w:rsidRDefault="00D47740" w:rsidP="00D47740">
      <w:pPr>
        <w:spacing w:line="360" w:lineRule="auto"/>
        <w:ind w:firstLine="567"/>
        <w:rPr>
          <w:sz w:val="28"/>
          <w:szCs w:val="28"/>
        </w:rPr>
      </w:pPr>
      <w:r w:rsidRPr="00D47740">
        <w:rPr>
          <w:sz w:val="28"/>
          <w:szCs w:val="28"/>
        </w:rPr>
        <w:t xml:space="preserve">3. </w:t>
      </w:r>
      <w:r w:rsidR="00923A18" w:rsidRPr="00D47740">
        <w:rPr>
          <w:sz w:val="28"/>
          <w:szCs w:val="28"/>
        </w:rPr>
        <w:t>Обсуждение проведения экспедиции Традиционная физическая и военно-прикладная подготовка кубанских казаков»</w:t>
      </w:r>
      <w:r>
        <w:rPr>
          <w:sz w:val="28"/>
          <w:szCs w:val="28"/>
        </w:rPr>
        <w:t>.</w:t>
      </w:r>
    </w:p>
    <w:p w:rsidR="00923A18" w:rsidRDefault="00923A18" w:rsidP="00923A18">
      <w:pPr>
        <w:spacing w:line="360" w:lineRule="auto"/>
        <w:ind w:firstLine="567"/>
        <w:rPr>
          <w:b/>
          <w:sz w:val="28"/>
          <w:szCs w:val="28"/>
          <w:u w:val="single"/>
        </w:rPr>
      </w:pPr>
      <w:r w:rsidRPr="00923A18">
        <w:rPr>
          <w:b/>
          <w:sz w:val="28"/>
          <w:szCs w:val="28"/>
          <w:u w:val="single"/>
        </w:rPr>
        <w:lastRenderedPageBreak/>
        <w:t>Трансляционная деятельность</w:t>
      </w:r>
    </w:p>
    <w:p w:rsidR="00923A18" w:rsidRPr="00D47740" w:rsidRDefault="00D47740" w:rsidP="00D47740">
      <w:pPr>
        <w:spacing w:line="360" w:lineRule="auto"/>
        <w:ind w:firstLine="567"/>
        <w:jc w:val="both"/>
        <w:rPr>
          <w:sz w:val="28"/>
          <w:szCs w:val="28"/>
          <w:lang w:eastAsia="ru-RU"/>
        </w:rPr>
      </w:pPr>
      <w:r w:rsidRPr="00D47740">
        <w:rPr>
          <w:sz w:val="28"/>
          <w:szCs w:val="28"/>
          <w:lang w:eastAsia="ru-RU"/>
        </w:rPr>
        <w:t>Принято у</w:t>
      </w:r>
      <w:r w:rsidR="00923A18" w:rsidRPr="00D47740">
        <w:rPr>
          <w:sz w:val="28"/>
          <w:szCs w:val="28"/>
          <w:lang w:eastAsia="ru-RU"/>
        </w:rPr>
        <w:t xml:space="preserve">частие в Международной научно-просветительской конференции </w:t>
      </w:r>
      <w:r w:rsidR="00923A18" w:rsidRPr="00D47740">
        <w:rPr>
          <w:b/>
          <w:i/>
          <w:sz w:val="28"/>
          <w:szCs w:val="28"/>
          <w:lang w:eastAsia="ru-RU"/>
        </w:rPr>
        <w:t>"Российское казачество: проблемы истории, возрождения и перспективы развития. К 320-й годовщине служения отечеству казачества Кубани"</w:t>
      </w:r>
      <w:r>
        <w:rPr>
          <w:b/>
          <w:i/>
          <w:sz w:val="28"/>
          <w:szCs w:val="28"/>
          <w:lang w:eastAsia="ru-RU"/>
        </w:rPr>
        <w:t>.</w:t>
      </w:r>
    </w:p>
    <w:p w:rsidR="00923A18" w:rsidRPr="00D47740" w:rsidRDefault="00923A18" w:rsidP="00D47740">
      <w:pPr>
        <w:spacing w:line="360" w:lineRule="auto"/>
        <w:ind w:firstLine="567"/>
        <w:jc w:val="both"/>
        <w:rPr>
          <w:sz w:val="28"/>
          <w:szCs w:val="28"/>
        </w:rPr>
      </w:pPr>
      <w:r w:rsidRPr="00D47740">
        <w:rPr>
          <w:sz w:val="28"/>
          <w:szCs w:val="28"/>
        </w:rPr>
        <w:t>Экспедиция «Традиционная физическая и военно-прикладная подготовка кубанских казаков»</w:t>
      </w:r>
      <w:r w:rsidR="00D47740" w:rsidRPr="00D47740">
        <w:rPr>
          <w:sz w:val="28"/>
          <w:szCs w:val="28"/>
        </w:rPr>
        <w:t xml:space="preserve"> проходила</w:t>
      </w:r>
      <w:r w:rsidRPr="00D47740">
        <w:rPr>
          <w:sz w:val="28"/>
          <w:szCs w:val="28"/>
        </w:rPr>
        <w:t xml:space="preserve"> в рамках проведения сборов Екатеринодарского </w:t>
      </w:r>
      <w:proofErr w:type="gramStart"/>
      <w:r w:rsidRPr="00D47740">
        <w:rPr>
          <w:sz w:val="28"/>
          <w:szCs w:val="28"/>
        </w:rPr>
        <w:t>КО</w:t>
      </w:r>
      <w:proofErr w:type="gramEnd"/>
      <w:r w:rsidRPr="00D47740">
        <w:rPr>
          <w:sz w:val="28"/>
          <w:szCs w:val="28"/>
        </w:rPr>
        <w:t>, где будет транслироваться опыт и наработки в рамках УМК</w:t>
      </w:r>
      <w:r w:rsidR="00D47740" w:rsidRPr="00D47740">
        <w:rPr>
          <w:sz w:val="28"/>
          <w:szCs w:val="28"/>
        </w:rPr>
        <w:t>.</w:t>
      </w:r>
    </w:p>
    <w:p w:rsidR="00D47740" w:rsidRPr="00D47740" w:rsidRDefault="00D47740" w:rsidP="00D47740">
      <w:pPr>
        <w:spacing w:line="360" w:lineRule="auto"/>
        <w:ind w:firstLine="567"/>
        <w:rPr>
          <w:sz w:val="28"/>
          <w:szCs w:val="28"/>
        </w:rPr>
      </w:pPr>
      <w:r w:rsidRPr="00D47740">
        <w:rPr>
          <w:sz w:val="28"/>
          <w:szCs w:val="28"/>
        </w:rPr>
        <w:t>Все материалы выложены на сайте учреждения.</w:t>
      </w:r>
    </w:p>
    <w:p w:rsidR="00D47740" w:rsidRPr="00D47740" w:rsidRDefault="00D47740" w:rsidP="00D47740">
      <w:pPr>
        <w:spacing w:line="360" w:lineRule="auto"/>
        <w:ind w:firstLine="567"/>
        <w:rPr>
          <w:sz w:val="28"/>
          <w:szCs w:val="28"/>
          <w:u w:val="single"/>
        </w:rPr>
      </w:pPr>
    </w:p>
    <w:p w:rsidR="00DB6676" w:rsidRDefault="00DB6676" w:rsidP="009C4D3E">
      <w:pPr>
        <w:spacing w:line="240" w:lineRule="auto"/>
        <w:jc w:val="both"/>
        <w:rPr>
          <w:sz w:val="28"/>
          <w:szCs w:val="28"/>
        </w:rPr>
      </w:pPr>
    </w:p>
    <w:p w:rsidR="00DB6676" w:rsidRDefault="00DB6676" w:rsidP="00DB6676">
      <w:pPr>
        <w:spacing w:line="240" w:lineRule="auto"/>
        <w:jc w:val="center"/>
        <w:rPr>
          <w:b/>
          <w:sz w:val="28"/>
          <w:szCs w:val="28"/>
        </w:rPr>
      </w:pPr>
      <w:r w:rsidRPr="00DB6676">
        <w:rPr>
          <w:b/>
          <w:sz w:val="28"/>
          <w:szCs w:val="28"/>
        </w:rPr>
        <w:t>4. Инновационность.</w:t>
      </w:r>
    </w:p>
    <w:p w:rsidR="00D47740" w:rsidRDefault="00D47740" w:rsidP="00D47740">
      <w:pPr>
        <w:spacing w:line="360" w:lineRule="auto"/>
        <w:ind w:firstLine="567"/>
        <w:jc w:val="both"/>
        <w:rPr>
          <w:sz w:val="28"/>
          <w:szCs w:val="28"/>
        </w:rPr>
      </w:pPr>
    </w:p>
    <w:p w:rsidR="00DB6676" w:rsidRPr="00D47740" w:rsidRDefault="00D47740" w:rsidP="00D47740">
      <w:pPr>
        <w:spacing w:line="360" w:lineRule="auto"/>
        <w:ind w:firstLine="567"/>
        <w:jc w:val="both"/>
        <w:rPr>
          <w:sz w:val="28"/>
          <w:szCs w:val="28"/>
        </w:rPr>
      </w:pPr>
      <w:r w:rsidRPr="00D47740">
        <w:rPr>
          <w:sz w:val="28"/>
          <w:szCs w:val="28"/>
        </w:rPr>
        <w:t>Основная идея предлагаемого и</w:t>
      </w:r>
      <w:r w:rsidRPr="00D47740">
        <w:rPr>
          <w:sz w:val="28"/>
          <w:szCs w:val="28"/>
        </w:rPr>
        <w:t>н</w:t>
      </w:r>
      <w:r w:rsidRPr="00D47740">
        <w:rPr>
          <w:sz w:val="28"/>
          <w:szCs w:val="28"/>
        </w:rPr>
        <w:t>новационного продукта</w:t>
      </w:r>
      <w:r w:rsidRPr="00D47740">
        <w:rPr>
          <w:sz w:val="28"/>
          <w:szCs w:val="28"/>
        </w:rPr>
        <w:t xml:space="preserve"> - в</w:t>
      </w:r>
      <w:r w:rsidR="00DB6676" w:rsidRPr="00D47740">
        <w:rPr>
          <w:sz w:val="28"/>
          <w:szCs w:val="28"/>
        </w:rPr>
        <w:t>озрождение (реконструкция) исторически сложившихся сре</w:t>
      </w:r>
      <w:proofErr w:type="gramStart"/>
      <w:r w:rsidR="00DB6676" w:rsidRPr="00D47740">
        <w:rPr>
          <w:sz w:val="28"/>
          <w:szCs w:val="28"/>
        </w:rPr>
        <w:t>дств пр</w:t>
      </w:r>
      <w:proofErr w:type="gramEnd"/>
      <w:r w:rsidR="00DB6676" w:rsidRPr="00D47740">
        <w:rPr>
          <w:sz w:val="28"/>
          <w:szCs w:val="28"/>
        </w:rPr>
        <w:t>икладной физической подготовки казаков, направленной на служение Отечеству; их адаптация к современным условиям через научно-методическое обеспечение, обоснование целесообразности их применения,  внедрение в образовательный процесс казачьих учебных заведений Краснодарского края.</w:t>
      </w:r>
    </w:p>
    <w:p w:rsidR="00DB6676" w:rsidRDefault="00DB6676" w:rsidP="00D47740">
      <w:pPr>
        <w:spacing w:line="360" w:lineRule="auto"/>
        <w:ind w:firstLine="567"/>
        <w:jc w:val="both"/>
        <w:rPr>
          <w:b/>
          <w:bCs/>
          <w:sz w:val="28"/>
          <w:szCs w:val="28"/>
        </w:rPr>
      </w:pPr>
      <w:r w:rsidRPr="00D47740">
        <w:rPr>
          <w:sz w:val="28"/>
          <w:szCs w:val="28"/>
        </w:rPr>
        <w:t xml:space="preserve">Предпрофессиональная прикладная физическая подготовка к службе казаков, основанная на </w:t>
      </w:r>
      <w:r w:rsidRPr="00D47740">
        <w:rPr>
          <w:b/>
          <w:bCs/>
          <w:sz w:val="28"/>
          <w:szCs w:val="28"/>
        </w:rPr>
        <w:t>воспитательных ценностях казачества.</w:t>
      </w:r>
    </w:p>
    <w:p w:rsidR="00E46DA1" w:rsidRDefault="00E46DA1" w:rsidP="00D47740">
      <w:pPr>
        <w:spacing w:line="360" w:lineRule="auto"/>
        <w:ind w:firstLine="567"/>
        <w:jc w:val="both"/>
        <w:rPr>
          <w:b/>
          <w:bCs/>
          <w:sz w:val="28"/>
          <w:szCs w:val="28"/>
        </w:rPr>
      </w:pPr>
    </w:p>
    <w:p w:rsidR="00E46DA1" w:rsidRPr="00D47740" w:rsidRDefault="00E46DA1" w:rsidP="00D47740">
      <w:pPr>
        <w:spacing w:line="360" w:lineRule="auto"/>
        <w:ind w:firstLine="567"/>
        <w:jc w:val="both"/>
        <w:rPr>
          <w:b/>
          <w:bCs/>
          <w:sz w:val="28"/>
          <w:szCs w:val="28"/>
        </w:rPr>
      </w:pPr>
    </w:p>
    <w:p w:rsidR="00DB6676" w:rsidRDefault="00DB6676" w:rsidP="00DB6676">
      <w:pPr>
        <w:spacing w:line="360" w:lineRule="auto"/>
        <w:jc w:val="center"/>
        <w:rPr>
          <w:b/>
          <w:sz w:val="28"/>
          <w:szCs w:val="28"/>
        </w:rPr>
      </w:pPr>
      <w:r>
        <w:rPr>
          <w:b/>
          <w:sz w:val="28"/>
          <w:szCs w:val="28"/>
        </w:rPr>
        <w:lastRenderedPageBreak/>
        <w:t xml:space="preserve">5. </w:t>
      </w:r>
      <w:r w:rsidRPr="00DB6676">
        <w:rPr>
          <w:b/>
          <w:sz w:val="28"/>
          <w:szCs w:val="28"/>
        </w:rPr>
        <w:t>Измерение и оценка каче</w:t>
      </w:r>
      <w:r w:rsidR="00275FEB">
        <w:rPr>
          <w:b/>
          <w:sz w:val="28"/>
          <w:szCs w:val="28"/>
        </w:rPr>
        <w:t>ства инновации</w:t>
      </w:r>
    </w:p>
    <w:p w:rsidR="00275FEB" w:rsidRPr="00275FEB" w:rsidRDefault="00275FEB" w:rsidP="00275FEB">
      <w:pPr>
        <w:spacing w:line="360" w:lineRule="auto"/>
        <w:ind w:firstLine="567"/>
        <w:jc w:val="center"/>
        <w:rPr>
          <w:b/>
          <w:sz w:val="28"/>
          <w:szCs w:val="28"/>
        </w:rPr>
      </w:pPr>
    </w:p>
    <w:p w:rsidR="00DB6676" w:rsidRPr="00275FEB" w:rsidRDefault="00275FEB" w:rsidP="00275FEB">
      <w:pPr>
        <w:spacing w:line="360" w:lineRule="auto"/>
        <w:ind w:firstLine="567"/>
        <w:jc w:val="both"/>
        <w:rPr>
          <w:sz w:val="28"/>
          <w:szCs w:val="28"/>
        </w:rPr>
      </w:pPr>
      <w:r w:rsidRPr="00275FEB">
        <w:rPr>
          <w:sz w:val="28"/>
          <w:szCs w:val="28"/>
        </w:rPr>
        <w:t>Измерение и оценка качества инновации заключается в следующих целевых критериях:</w:t>
      </w:r>
    </w:p>
    <w:p w:rsidR="00275FEB" w:rsidRPr="00275FEB" w:rsidRDefault="00275FEB" w:rsidP="00275FEB">
      <w:pPr>
        <w:spacing w:line="360" w:lineRule="auto"/>
        <w:ind w:firstLine="567"/>
        <w:jc w:val="both"/>
        <w:rPr>
          <w:sz w:val="28"/>
          <w:szCs w:val="28"/>
        </w:rPr>
      </w:pPr>
      <w:r w:rsidRPr="00275FEB">
        <w:rPr>
          <w:sz w:val="28"/>
          <w:szCs w:val="28"/>
        </w:rPr>
        <w:t>1. Увеличение количества учебно-методических пособий, раскрывающих темы УМК;</w:t>
      </w:r>
    </w:p>
    <w:p w:rsidR="00275FEB" w:rsidRPr="00275FEB" w:rsidRDefault="00275FEB" w:rsidP="00275FEB">
      <w:pPr>
        <w:spacing w:line="360" w:lineRule="auto"/>
        <w:ind w:firstLine="567"/>
        <w:jc w:val="both"/>
        <w:rPr>
          <w:sz w:val="28"/>
          <w:szCs w:val="28"/>
        </w:rPr>
      </w:pPr>
      <w:r w:rsidRPr="00275FEB">
        <w:rPr>
          <w:sz w:val="28"/>
          <w:szCs w:val="28"/>
        </w:rPr>
        <w:t>2. Увеличение количества образовательных учреждений, реализующих элементы УМК в своей деятельности;</w:t>
      </w:r>
    </w:p>
    <w:p w:rsidR="00275FEB" w:rsidRPr="00275FEB" w:rsidRDefault="00275FEB" w:rsidP="00275FEB">
      <w:pPr>
        <w:spacing w:line="360" w:lineRule="auto"/>
        <w:ind w:firstLine="567"/>
        <w:jc w:val="both"/>
        <w:rPr>
          <w:sz w:val="28"/>
          <w:szCs w:val="28"/>
        </w:rPr>
      </w:pPr>
      <w:r w:rsidRPr="00275FEB">
        <w:rPr>
          <w:sz w:val="28"/>
          <w:szCs w:val="28"/>
        </w:rPr>
        <w:t>3. Увеличение количества будущих казаков, готовых нести</w:t>
      </w:r>
      <w:r w:rsidRPr="00275FEB">
        <w:rPr>
          <w:sz w:val="28"/>
          <w:szCs w:val="28"/>
        </w:rPr>
        <w:t xml:space="preserve"> государственную</w:t>
      </w:r>
      <w:r w:rsidRPr="00275FEB">
        <w:rPr>
          <w:sz w:val="28"/>
          <w:szCs w:val="28"/>
        </w:rPr>
        <w:t xml:space="preserve"> службу.</w:t>
      </w:r>
    </w:p>
    <w:p w:rsidR="00275FEB" w:rsidRPr="00275FEB" w:rsidRDefault="00275FEB" w:rsidP="00275FEB">
      <w:pPr>
        <w:spacing w:line="360" w:lineRule="auto"/>
        <w:ind w:firstLine="567"/>
        <w:jc w:val="both"/>
        <w:rPr>
          <w:b/>
          <w:sz w:val="28"/>
          <w:szCs w:val="28"/>
        </w:rPr>
      </w:pPr>
      <w:r w:rsidRPr="00275FEB">
        <w:rPr>
          <w:b/>
          <w:sz w:val="28"/>
          <w:szCs w:val="28"/>
        </w:rPr>
        <w:t>Используемые диагностические методы и методики, позволяющие оценить э</w:t>
      </w:r>
      <w:r w:rsidRPr="00275FEB">
        <w:rPr>
          <w:b/>
          <w:sz w:val="28"/>
          <w:szCs w:val="28"/>
        </w:rPr>
        <w:t>ф</w:t>
      </w:r>
      <w:r w:rsidRPr="00275FEB">
        <w:rPr>
          <w:b/>
          <w:sz w:val="28"/>
          <w:szCs w:val="28"/>
        </w:rPr>
        <w:t>фективность УМК.</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Тесты (общепринятые или авторские), позволяющие определить уровень:</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 развития общей физической подготовленности;</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 развития специальной физической подготовленности;</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 освоения двигательных действий и навыков;</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 освоения теоретических знаний;</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 мотивации к занятиям по физической подготовке с использованием традицио</w:t>
      </w:r>
      <w:r w:rsidRPr="00275FEB">
        <w:rPr>
          <w:sz w:val="28"/>
          <w:szCs w:val="28"/>
        </w:rPr>
        <w:t>н</w:t>
      </w:r>
      <w:r w:rsidRPr="00275FEB">
        <w:rPr>
          <w:sz w:val="28"/>
          <w:szCs w:val="28"/>
        </w:rPr>
        <w:t>ных казачьих средств физического воспитания и готовности к несению службы.</w:t>
      </w:r>
    </w:p>
    <w:p w:rsidR="00275FEB" w:rsidRPr="00275FEB" w:rsidRDefault="00275FEB" w:rsidP="00275FEB">
      <w:pPr>
        <w:tabs>
          <w:tab w:val="left" w:pos="1080"/>
        </w:tabs>
        <w:spacing w:after="0" w:line="360" w:lineRule="auto"/>
        <w:ind w:firstLine="567"/>
        <w:jc w:val="both"/>
        <w:rPr>
          <w:sz w:val="28"/>
          <w:szCs w:val="28"/>
        </w:rPr>
      </w:pPr>
      <w:r w:rsidRPr="00275FEB">
        <w:rPr>
          <w:sz w:val="28"/>
          <w:szCs w:val="28"/>
        </w:rPr>
        <w:t>Подробнее с планом формирующего эксперимента можно на сайте учреждения.</w:t>
      </w:r>
    </w:p>
    <w:p w:rsidR="00275FEB" w:rsidRPr="00275FEB" w:rsidRDefault="00275FEB" w:rsidP="00275FEB">
      <w:pPr>
        <w:pStyle w:val="af"/>
        <w:spacing w:line="360" w:lineRule="auto"/>
        <w:ind w:firstLine="567"/>
        <w:jc w:val="both"/>
        <w:rPr>
          <w:rFonts w:ascii="Times New Roman" w:hAnsi="Times New Roman"/>
          <w:sz w:val="28"/>
          <w:szCs w:val="28"/>
        </w:rPr>
      </w:pPr>
    </w:p>
    <w:p w:rsidR="00DB6676" w:rsidRPr="00275FEB" w:rsidRDefault="00DB6676" w:rsidP="00275FEB">
      <w:pPr>
        <w:spacing w:line="360" w:lineRule="auto"/>
        <w:ind w:firstLine="567"/>
        <w:jc w:val="both"/>
        <w:rPr>
          <w:sz w:val="28"/>
          <w:szCs w:val="28"/>
        </w:rPr>
      </w:pPr>
    </w:p>
    <w:p w:rsidR="006935DC" w:rsidRPr="00275FEB" w:rsidRDefault="006935DC" w:rsidP="00275FEB">
      <w:pPr>
        <w:spacing w:line="360" w:lineRule="auto"/>
        <w:ind w:firstLine="567"/>
        <w:jc w:val="both"/>
        <w:rPr>
          <w:sz w:val="28"/>
          <w:szCs w:val="28"/>
        </w:rPr>
      </w:pPr>
    </w:p>
    <w:p w:rsidR="00DB6676" w:rsidRPr="00DB6676" w:rsidRDefault="00DB6676" w:rsidP="00DB6676">
      <w:pPr>
        <w:spacing w:line="360" w:lineRule="auto"/>
        <w:jc w:val="center"/>
        <w:rPr>
          <w:b/>
          <w:sz w:val="28"/>
          <w:szCs w:val="28"/>
        </w:rPr>
      </w:pPr>
      <w:r>
        <w:rPr>
          <w:b/>
          <w:sz w:val="28"/>
          <w:szCs w:val="28"/>
        </w:rPr>
        <w:lastRenderedPageBreak/>
        <w:t xml:space="preserve">6. </w:t>
      </w:r>
      <w:r w:rsidRPr="00DB6676">
        <w:rPr>
          <w:b/>
          <w:sz w:val="28"/>
          <w:szCs w:val="28"/>
        </w:rPr>
        <w:t>Результативность (определенная устойчивость положительных рез</w:t>
      </w:r>
      <w:r w:rsidR="00275FEB">
        <w:rPr>
          <w:b/>
          <w:sz w:val="28"/>
          <w:szCs w:val="28"/>
        </w:rPr>
        <w:t>ультатов).</w:t>
      </w:r>
    </w:p>
    <w:p w:rsidR="00275FEB" w:rsidRDefault="00275FEB" w:rsidP="00275FEB">
      <w:pPr>
        <w:tabs>
          <w:tab w:val="left" w:pos="3828"/>
        </w:tabs>
        <w:spacing w:after="0" w:line="360" w:lineRule="auto"/>
        <w:ind w:firstLine="709"/>
        <w:jc w:val="both"/>
        <w:rPr>
          <w:szCs w:val="24"/>
        </w:rPr>
      </w:pPr>
    </w:p>
    <w:p w:rsidR="00275FEB" w:rsidRPr="00C04618" w:rsidRDefault="00275FEB" w:rsidP="00C04618">
      <w:pPr>
        <w:tabs>
          <w:tab w:val="left" w:pos="3828"/>
        </w:tabs>
        <w:spacing w:after="0" w:line="360" w:lineRule="auto"/>
        <w:ind w:firstLine="567"/>
        <w:jc w:val="both"/>
        <w:rPr>
          <w:sz w:val="28"/>
          <w:szCs w:val="28"/>
        </w:rPr>
      </w:pPr>
      <w:proofErr w:type="gramStart"/>
      <w:r w:rsidRPr="00C04618">
        <w:rPr>
          <w:sz w:val="28"/>
          <w:szCs w:val="28"/>
        </w:rPr>
        <w:t xml:space="preserve">По результатам проведенной ранее работы в рамках работы МИП, Программы «Традиции войска кубанского» </w:t>
      </w:r>
      <w:r w:rsidRPr="00C04618">
        <w:rPr>
          <w:b/>
          <w:sz w:val="28"/>
          <w:szCs w:val="28"/>
        </w:rPr>
        <w:t>у учащихся</w:t>
      </w:r>
      <w:r w:rsidRPr="00C04618">
        <w:rPr>
          <w:sz w:val="28"/>
          <w:szCs w:val="28"/>
        </w:rPr>
        <w:t xml:space="preserve"> экспериментальной группы наблюдается значительное преимущ</w:t>
      </w:r>
      <w:r w:rsidRPr="00C04618">
        <w:rPr>
          <w:sz w:val="28"/>
          <w:szCs w:val="28"/>
        </w:rPr>
        <w:t>е</w:t>
      </w:r>
      <w:r w:rsidRPr="00C04618">
        <w:rPr>
          <w:sz w:val="28"/>
          <w:szCs w:val="28"/>
        </w:rPr>
        <w:t>ство перед учащимися контрольной группы по уровню физической и двигательной подг</w:t>
      </w:r>
      <w:r w:rsidRPr="00C04618">
        <w:rPr>
          <w:sz w:val="28"/>
          <w:szCs w:val="28"/>
        </w:rPr>
        <w:t>о</w:t>
      </w:r>
      <w:r w:rsidRPr="00C04618">
        <w:rPr>
          <w:sz w:val="28"/>
          <w:szCs w:val="28"/>
        </w:rPr>
        <w:t>товленности; установлена положительная динамика мотивов, характеризующих удовл</w:t>
      </w:r>
      <w:r w:rsidRPr="00C04618">
        <w:rPr>
          <w:sz w:val="28"/>
          <w:szCs w:val="28"/>
        </w:rPr>
        <w:t>е</w:t>
      </w:r>
      <w:r w:rsidRPr="00C04618">
        <w:rPr>
          <w:sz w:val="28"/>
          <w:szCs w:val="28"/>
        </w:rPr>
        <w:t>творение от занятий физическими упражнениями с использованием традиционных каз</w:t>
      </w:r>
      <w:r w:rsidRPr="00C04618">
        <w:rPr>
          <w:sz w:val="28"/>
          <w:szCs w:val="28"/>
        </w:rPr>
        <w:t>а</w:t>
      </w:r>
      <w:r w:rsidRPr="00C04618">
        <w:rPr>
          <w:sz w:val="28"/>
          <w:szCs w:val="28"/>
        </w:rPr>
        <w:t>чьих средств; желание несения казачьей службы.</w:t>
      </w:r>
      <w:proofErr w:type="gramEnd"/>
    </w:p>
    <w:p w:rsidR="00275FEB" w:rsidRPr="00C04618" w:rsidRDefault="00275FEB" w:rsidP="00C04618">
      <w:pPr>
        <w:pStyle w:val="af"/>
        <w:spacing w:line="360" w:lineRule="auto"/>
        <w:ind w:firstLine="567"/>
        <w:jc w:val="both"/>
        <w:rPr>
          <w:rFonts w:ascii="Times New Roman" w:hAnsi="Times New Roman"/>
          <w:sz w:val="28"/>
          <w:szCs w:val="28"/>
        </w:rPr>
      </w:pPr>
      <w:r w:rsidRPr="00C04618">
        <w:rPr>
          <w:rFonts w:ascii="Times New Roman" w:hAnsi="Times New Roman"/>
          <w:sz w:val="28"/>
          <w:szCs w:val="28"/>
        </w:rPr>
        <w:t>В МБОУДОД ЦРТДЮ наблюдается повышение количества педагогов, принимающих участие в профессиональных конкурсах, научно-практических конференциях, семинарах, мастер-классах, участвующих в педагогических сообществах разного уровня.</w:t>
      </w:r>
    </w:p>
    <w:p w:rsidR="00275FEB" w:rsidRPr="00C04618" w:rsidRDefault="00275FEB" w:rsidP="00C04618">
      <w:pPr>
        <w:pStyle w:val="af"/>
        <w:spacing w:line="360" w:lineRule="auto"/>
        <w:ind w:firstLine="567"/>
        <w:jc w:val="both"/>
        <w:rPr>
          <w:rFonts w:ascii="Times New Roman" w:hAnsi="Times New Roman"/>
          <w:b/>
          <w:sz w:val="28"/>
          <w:szCs w:val="28"/>
        </w:rPr>
      </w:pPr>
      <w:r w:rsidRPr="00C04618">
        <w:rPr>
          <w:rFonts w:ascii="Times New Roman" w:hAnsi="Times New Roman"/>
          <w:b/>
          <w:sz w:val="28"/>
          <w:szCs w:val="28"/>
        </w:rPr>
        <w:t>За последний год реализовано более 1000 учебно-методических пособий по теме УМК через сеть интернет и ма</w:t>
      </w:r>
      <w:r w:rsidR="00C04618" w:rsidRPr="00C04618">
        <w:rPr>
          <w:rFonts w:ascii="Times New Roman" w:hAnsi="Times New Roman"/>
          <w:b/>
          <w:sz w:val="28"/>
          <w:szCs w:val="28"/>
        </w:rPr>
        <w:t>газинов.</w:t>
      </w:r>
    </w:p>
    <w:p w:rsidR="00275FEB" w:rsidRPr="00C04618" w:rsidRDefault="00275FEB" w:rsidP="00C04618">
      <w:pPr>
        <w:spacing w:line="360" w:lineRule="auto"/>
        <w:ind w:firstLine="567"/>
        <w:rPr>
          <w:b/>
          <w:sz w:val="28"/>
          <w:szCs w:val="28"/>
        </w:rPr>
      </w:pPr>
    </w:p>
    <w:p w:rsidR="00275FEB" w:rsidRPr="00C04618" w:rsidRDefault="00275FEB" w:rsidP="00C04618">
      <w:pPr>
        <w:spacing w:line="360" w:lineRule="auto"/>
        <w:ind w:firstLine="567"/>
        <w:rPr>
          <w:b/>
          <w:sz w:val="28"/>
          <w:szCs w:val="28"/>
        </w:rPr>
      </w:pPr>
      <w:r w:rsidRPr="00C04618">
        <w:rPr>
          <w:b/>
          <w:sz w:val="28"/>
          <w:szCs w:val="28"/>
        </w:rPr>
        <w:t>Перспективы развития инновации (проекта).</w:t>
      </w:r>
    </w:p>
    <w:p w:rsidR="00275FEB" w:rsidRPr="00C04618" w:rsidRDefault="00275FEB" w:rsidP="00C04618">
      <w:pPr>
        <w:suppressLineNumbers/>
        <w:spacing w:after="0" w:line="360" w:lineRule="auto"/>
        <w:ind w:firstLine="567"/>
        <w:jc w:val="both"/>
        <w:rPr>
          <w:sz w:val="28"/>
          <w:szCs w:val="28"/>
        </w:rPr>
      </w:pPr>
      <w:r w:rsidRPr="00C04618">
        <w:rPr>
          <w:sz w:val="28"/>
          <w:szCs w:val="28"/>
        </w:rPr>
        <w:t>1. Дальнейшая популяризация традиционных казачьих средств физического восп</w:t>
      </w:r>
      <w:r w:rsidRPr="00C04618">
        <w:rPr>
          <w:sz w:val="28"/>
          <w:szCs w:val="28"/>
        </w:rPr>
        <w:t>и</w:t>
      </w:r>
      <w:r w:rsidRPr="00C04618">
        <w:rPr>
          <w:sz w:val="28"/>
          <w:szCs w:val="28"/>
        </w:rPr>
        <w:t>тания в образовательном пространстве Краснодарского края и других регионов России, реализующих казачий образовательный компонент.</w:t>
      </w:r>
    </w:p>
    <w:p w:rsidR="00275FEB" w:rsidRPr="00C04618" w:rsidRDefault="00275FEB" w:rsidP="00C04618">
      <w:pPr>
        <w:suppressLineNumbers/>
        <w:spacing w:after="0" w:line="360" w:lineRule="auto"/>
        <w:ind w:firstLine="567"/>
        <w:jc w:val="both"/>
        <w:rPr>
          <w:color w:val="000000"/>
          <w:sz w:val="28"/>
          <w:szCs w:val="28"/>
        </w:rPr>
      </w:pPr>
      <w:r w:rsidRPr="00C04618">
        <w:rPr>
          <w:sz w:val="28"/>
          <w:szCs w:val="28"/>
        </w:rPr>
        <w:t xml:space="preserve">2. Дальнейшее методическое наполнение (расширение) тем, представленных в </w:t>
      </w:r>
      <w:r w:rsidRPr="00C04618">
        <w:rPr>
          <w:color w:val="000000"/>
          <w:sz w:val="28"/>
          <w:szCs w:val="28"/>
        </w:rPr>
        <w:t>Программе физического воспитания учащихся 5-9 классов общеобразовательных учр</w:t>
      </w:r>
      <w:r w:rsidRPr="00C04618">
        <w:rPr>
          <w:color w:val="000000"/>
          <w:sz w:val="28"/>
          <w:szCs w:val="28"/>
        </w:rPr>
        <w:t>е</w:t>
      </w:r>
      <w:r w:rsidRPr="00C04618">
        <w:rPr>
          <w:color w:val="000000"/>
          <w:sz w:val="28"/>
          <w:szCs w:val="28"/>
        </w:rPr>
        <w:t>ждений на основе традиционных казачьих средств: учеб</w:t>
      </w:r>
      <w:proofErr w:type="gramStart"/>
      <w:r w:rsidRPr="00C04618">
        <w:rPr>
          <w:color w:val="000000"/>
          <w:sz w:val="28"/>
          <w:szCs w:val="28"/>
        </w:rPr>
        <w:t>.</w:t>
      </w:r>
      <w:proofErr w:type="gramEnd"/>
      <w:r w:rsidRPr="00C04618">
        <w:rPr>
          <w:color w:val="000000"/>
          <w:sz w:val="28"/>
          <w:szCs w:val="28"/>
        </w:rPr>
        <w:t xml:space="preserve"> </w:t>
      </w:r>
      <w:proofErr w:type="gramStart"/>
      <w:r w:rsidRPr="00C04618">
        <w:rPr>
          <w:color w:val="000000"/>
          <w:sz w:val="28"/>
          <w:szCs w:val="28"/>
        </w:rPr>
        <w:t>п</w:t>
      </w:r>
      <w:proofErr w:type="gramEnd"/>
      <w:r w:rsidRPr="00C04618">
        <w:rPr>
          <w:color w:val="000000"/>
          <w:sz w:val="28"/>
          <w:szCs w:val="28"/>
        </w:rPr>
        <w:t xml:space="preserve">рограмма / </w:t>
      </w:r>
      <w:proofErr w:type="spellStart"/>
      <w:r w:rsidRPr="00C04618">
        <w:rPr>
          <w:color w:val="000000"/>
          <w:sz w:val="28"/>
          <w:szCs w:val="28"/>
        </w:rPr>
        <w:t>Долуда</w:t>
      </w:r>
      <w:proofErr w:type="spellEnd"/>
      <w:r w:rsidRPr="00C04618">
        <w:rPr>
          <w:color w:val="000000"/>
          <w:sz w:val="28"/>
          <w:szCs w:val="28"/>
        </w:rPr>
        <w:t xml:space="preserve"> Н.А., Ахм</w:t>
      </w:r>
      <w:r w:rsidRPr="00C04618">
        <w:rPr>
          <w:color w:val="000000"/>
          <w:sz w:val="28"/>
          <w:szCs w:val="28"/>
        </w:rPr>
        <w:t>е</w:t>
      </w:r>
      <w:r w:rsidRPr="00C04618">
        <w:rPr>
          <w:color w:val="000000"/>
          <w:sz w:val="28"/>
          <w:szCs w:val="28"/>
        </w:rPr>
        <w:t>тов С.М., Чернышенко Ю.К.... Карпухин А.П. и др.  - Краснодар, 2009. - 92 с.</w:t>
      </w:r>
    </w:p>
    <w:p w:rsidR="00275FEB" w:rsidRPr="00C04618" w:rsidRDefault="00275FEB" w:rsidP="00C04618">
      <w:pPr>
        <w:suppressLineNumbers/>
        <w:spacing w:after="0" w:line="360" w:lineRule="auto"/>
        <w:ind w:firstLine="567"/>
        <w:jc w:val="both"/>
        <w:rPr>
          <w:color w:val="000000"/>
          <w:sz w:val="28"/>
          <w:szCs w:val="28"/>
        </w:rPr>
      </w:pPr>
      <w:r w:rsidRPr="00C04618">
        <w:rPr>
          <w:color w:val="000000"/>
          <w:sz w:val="28"/>
          <w:szCs w:val="28"/>
        </w:rPr>
        <w:lastRenderedPageBreak/>
        <w:t>3. Внедрение УМК в образовательный процесс казачьих учебных заведений.</w:t>
      </w:r>
    </w:p>
    <w:p w:rsidR="00E264EC" w:rsidRPr="00C04618" w:rsidRDefault="00E264EC" w:rsidP="00C04618">
      <w:pPr>
        <w:spacing w:line="360" w:lineRule="auto"/>
        <w:ind w:firstLine="567"/>
        <w:jc w:val="both"/>
        <w:rPr>
          <w:b/>
          <w:sz w:val="28"/>
          <w:szCs w:val="28"/>
        </w:rPr>
      </w:pPr>
      <w:r w:rsidRPr="00C04618">
        <w:rPr>
          <w:b/>
          <w:sz w:val="28"/>
          <w:szCs w:val="28"/>
        </w:rPr>
        <w:t xml:space="preserve">Разработка УМК </w:t>
      </w:r>
      <w:r w:rsidR="00C04618" w:rsidRPr="00C04618">
        <w:rPr>
          <w:b/>
          <w:sz w:val="28"/>
          <w:szCs w:val="28"/>
        </w:rPr>
        <w:t>продолжает</w:t>
      </w:r>
      <w:r w:rsidRPr="00C04618">
        <w:rPr>
          <w:b/>
          <w:sz w:val="28"/>
          <w:szCs w:val="28"/>
        </w:rPr>
        <w:t xml:space="preserve"> способствовать:</w:t>
      </w:r>
    </w:p>
    <w:p w:rsidR="00E264EC" w:rsidRPr="00C04618" w:rsidRDefault="00E264EC" w:rsidP="00C04618">
      <w:pPr>
        <w:pStyle w:val="a3"/>
        <w:numPr>
          <w:ilvl w:val="0"/>
          <w:numId w:val="12"/>
        </w:numPr>
        <w:spacing w:line="360" w:lineRule="auto"/>
        <w:jc w:val="both"/>
        <w:rPr>
          <w:sz w:val="28"/>
          <w:szCs w:val="28"/>
        </w:rPr>
      </w:pPr>
      <w:r w:rsidRPr="00C04618">
        <w:rPr>
          <w:sz w:val="28"/>
          <w:szCs w:val="28"/>
        </w:rPr>
        <w:t>росту физической, двигательной, интеллектуальной и социально-психологической подготовленности воспитанников;</w:t>
      </w:r>
    </w:p>
    <w:p w:rsidR="00E264EC" w:rsidRPr="00C04618" w:rsidRDefault="00E264EC" w:rsidP="00C04618">
      <w:pPr>
        <w:pStyle w:val="a3"/>
        <w:numPr>
          <w:ilvl w:val="0"/>
          <w:numId w:val="12"/>
        </w:numPr>
        <w:spacing w:line="360" w:lineRule="auto"/>
        <w:jc w:val="both"/>
        <w:rPr>
          <w:sz w:val="28"/>
          <w:szCs w:val="28"/>
        </w:rPr>
      </w:pPr>
      <w:r w:rsidRPr="00C04618">
        <w:rPr>
          <w:sz w:val="28"/>
          <w:szCs w:val="28"/>
        </w:rPr>
        <w:t>подготовке кадрового резерва Кубанского казачьего войска;</w:t>
      </w:r>
    </w:p>
    <w:p w:rsidR="00E264EC" w:rsidRPr="00C04618" w:rsidRDefault="00E264EC" w:rsidP="00C04618">
      <w:pPr>
        <w:pStyle w:val="a3"/>
        <w:numPr>
          <w:ilvl w:val="0"/>
          <w:numId w:val="12"/>
        </w:numPr>
        <w:spacing w:line="360" w:lineRule="auto"/>
        <w:jc w:val="both"/>
        <w:rPr>
          <w:color w:val="000000"/>
          <w:sz w:val="28"/>
          <w:szCs w:val="28"/>
        </w:rPr>
      </w:pPr>
      <w:r w:rsidRPr="00C04618">
        <w:rPr>
          <w:sz w:val="28"/>
          <w:szCs w:val="28"/>
        </w:rPr>
        <w:t xml:space="preserve">учебно-методическому наполнению Программы </w:t>
      </w:r>
      <w:r w:rsidRPr="00C04618">
        <w:rPr>
          <w:color w:val="000000"/>
          <w:sz w:val="28"/>
          <w:szCs w:val="28"/>
        </w:rPr>
        <w:t>физического воспитания учащихся 5-9 классов общеобразовательных учреждений на основе традиционных казачьих средств (2009);</w:t>
      </w:r>
    </w:p>
    <w:p w:rsidR="00E264EC" w:rsidRPr="00C04618" w:rsidRDefault="00E264EC" w:rsidP="00C04618">
      <w:pPr>
        <w:pStyle w:val="a3"/>
        <w:numPr>
          <w:ilvl w:val="0"/>
          <w:numId w:val="12"/>
        </w:numPr>
        <w:spacing w:line="360" w:lineRule="auto"/>
        <w:jc w:val="both"/>
        <w:rPr>
          <w:sz w:val="28"/>
          <w:szCs w:val="28"/>
        </w:rPr>
      </w:pPr>
      <w:r w:rsidRPr="00C04618">
        <w:rPr>
          <w:sz w:val="28"/>
          <w:szCs w:val="28"/>
        </w:rPr>
        <w:t>освоению технологию проектирования учебно-воспитательного процесса в концепции предложенного УМК на основе традиционных казачьих средств;</w:t>
      </w:r>
    </w:p>
    <w:p w:rsidR="00E264EC" w:rsidRPr="00C04618" w:rsidRDefault="00E264EC" w:rsidP="00C04618">
      <w:pPr>
        <w:pStyle w:val="a3"/>
        <w:numPr>
          <w:ilvl w:val="0"/>
          <w:numId w:val="12"/>
        </w:numPr>
        <w:spacing w:line="360" w:lineRule="auto"/>
        <w:jc w:val="both"/>
        <w:rPr>
          <w:sz w:val="28"/>
          <w:szCs w:val="28"/>
        </w:rPr>
      </w:pPr>
      <w:r w:rsidRPr="00C04618">
        <w:rPr>
          <w:sz w:val="28"/>
          <w:szCs w:val="28"/>
        </w:rPr>
        <w:t>оказанию помощи педагогам в осмыслении собственного опыта инновационной работы, необходимости самообразования в вопросах традиционных казачьих средств физического воспитания.</w:t>
      </w:r>
    </w:p>
    <w:p w:rsidR="006935DC" w:rsidRPr="00C04618" w:rsidRDefault="00E264EC" w:rsidP="00C04618">
      <w:pPr>
        <w:spacing w:line="360" w:lineRule="auto"/>
        <w:ind w:firstLine="567"/>
        <w:jc w:val="both"/>
        <w:rPr>
          <w:b/>
          <w:sz w:val="28"/>
          <w:szCs w:val="28"/>
        </w:rPr>
      </w:pPr>
      <w:r w:rsidRPr="00C04618">
        <w:rPr>
          <w:sz w:val="28"/>
          <w:szCs w:val="28"/>
        </w:rPr>
        <w:t xml:space="preserve">     Полученные материалы позволят эффективно внедрять иные средства физической подготовки и воспитания казаков, столь необходимые для формирования традиционной культуры, </w:t>
      </w:r>
      <w:proofErr w:type="spellStart"/>
      <w:r w:rsidRPr="00C04618">
        <w:rPr>
          <w:sz w:val="28"/>
          <w:szCs w:val="28"/>
        </w:rPr>
        <w:t>мотивированности</w:t>
      </w:r>
      <w:proofErr w:type="spellEnd"/>
      <w:r w:rsidRPr="00C04618">
        <w:rPr>
          <w:sz w:val="28"/>
          <w:szCs w:val="28"/>
        </w:rPr>
        <w:t xml:space="preserve"> и готовности подрастающего поколения казаков к несению государственной и иных видов казачьей службы.</w:t>
      </w:r>
    </w:p>
    <w:p w:rsidR="00E264EC" w:rsidRDefault="00E264EC" w:rsidP="006935DC">
      <w:pPr>
        <w:spacing w:line="360" w:lineRule="auto"/>
        <w:jc w:val="center"/>
        <w:rPr>
          <w:b/>
          <w:sz w:val="28"/>
          <w:szCs w:val="28"/>
        </w:rPr>
      </w:pPr>
    </w:p>
    <w:p w:rsidR="00C04618" w:rsidRDefault="00C04618" w:rsidP="006935DC">
      <w:pPr>
        <w:spacing w:line="360" w:lineRule="auto"/>
        <w:jc w:val="center"/>
        <w:rPr>
          <w:b/>
          <w:sz w:val="28"/>
          <w:szCs w:val="28"/>
        </w:rPr>
      </w:pPr>
    </w:p>
    <w:p w:rsidR="00C04618" w:rsidRDefault="00C04618" w:rsidP="006935DC">
      <w:pPr>
        <w:spacing w:line="360" w:lineRule="auto"/>
        <w:jc w:val="center"/>
        <w:rPr>
          <w:b/>
          <w:sz w:val="28"/>
          <w:szCs w:val="28"/>
        </w:rPr>
      </w:pPr>
    </w:p>
    <w:p w:rsidR="00E264EC" w:rsidRDefault="00E264EC" w:rsidP="006935DC">
      <w:pPr>
        <w:spacing w:line="360" w:lineRule="auto"/>
        <w:jc w:val="center"/>
        <w:rPr>
          <w:b/>
          <w:sz w:val="28"/>
          <w:szCs w:val="28"/>
        </w:rPr>
      </w:pPr>
    </w:p>
    <w:p w:rsidR="00E264EC" w:rsidRDefault="00E264EC" w:rsidP="006935DC">
      <w:pPr>
        <w:spacing w:line="360" w:lineRule="auto"/>
        <w:jc w:val="center"/>
        <w:rPr>
          <w:b/>
          <w:sz w:val="28"/>
          <w:szCs w:val="28"/>
        </w:rPr>
      </w:pPr>
    </w:p>
    <w:p w:rsidR="006935DC" w:rsidRPr="006935DC" w:rsidRDefault="006935DC" w:rsidP="006935DC">
      <w:pPr>
        <w:spacing w:line="360" w:lineRule="auto"/>
        <w:jc w:val="center"/>
        <w:rPr>
          <w:b/>
          <w:sz w:val="28"/>
          <w:szCs w:val="28"/>
        </w:rPr>
      </w:pPr>
      <w:r>
        <w:rPr>
          <w:b/>
          <w:sz w:val="28"/>
          <w:szCs w:val="28"/>
        </w:rPr>
        <w:lastRenderedPageBreak/>
        <w:t xml:space="preserve">7. </w:t>
      </w:r>
      <w:r w:rsidRPr="006935DC">
        <w:rPr>
          <w:b/>
          <w:sz w:val="28"/>
          <w:szCs w:val="28"/>
        </w:rPr>
        <w:t>Организация сетевого взаи</w:t>
      </w:r>
      <w:r w:rsidR="00A5494D">
        <w:rPr>
          <w:b/>
          <w:sz w:val="28"/>
          <w:szCs w:val="28"/>
        </w:rPr>
        <w:t>модействия</w:t>
      </w:r>
    </w:p>
    <w:p w:rsidR="00CA3E37" w:rsidRDefault="00CA3E37" w:rsidP="00A5494D">
      <w:pPr>
        <w:spacing w:line="360" w:lineRule="auto"/>
        <w:ind w:firstLine="567"/>
        <w:rPr>
          <w:sz w:val="28"/>
          <w:szCs w:val="28"/>
        </w:rPr>
      </w:pPr>
    </w:p>
    <w:p w:rsidR="00A5494D" w:rsidRPr="00A5494D" w:rsidRDefault="00A5494D" w:rsidP="00A5494D">
      <w:pPr>
        <w:spacing w:line="360" w:lineRule="auto"/>
        <w:ind w:firstLine="567"/>
        <w:rPr>
          <w:sz w:val="28"/>
          <w:szCs w:val="28"/>
        </w:rPr>
      </w:pPr>
      <w:r w:rsidRPr="00A5494D">
        <w:rPr>
          <w:sz w:val="28"/>
          <w:szCs w:val="28"/>
        </w:rPr>
        <w:t>Участниками разработки УМК, реализующими ее разработки в практической деятельности являются:</w:t>
      </w:r>
    </w:p>
    <w:p w:rsidR="00A5494D" w:rsidRDefault="00A5494D" w:rsidP="00CA3E37">
      <w:pPr>
        <w:spacing w:line="360" w:lineRule="auto"/>
        <w:ind w:firstLine="567"/>
        <w:jc w:val="both"/>
        <w:rPr>
          <w:sz w:val="28"/>
          <w:szCs w:val="28"/>
        </w:rPr>
      </w:pPr>
      <w:proofErr w:type="gramStart"/>
      <w:r>
        <w:rPr>
          <w:sz w:val="28"/>
          <w:szCs w:val="28"/>
        </w:rPr>
        <w:t>К</w:t>
      </w:r>
      <w:r w:rsidRPr="006935DC">
        <w:rPr>
          <w:sz w:val="28"/>
          <w:szCs w:val="28"/>
        </w:rPr>
        <w:t>азачьи кадетски</w:t>
      </w:r>
      <w:r>
        <w:rPr>
          <w:sz w:val="28"/>
          <w:szCs w:val="28"/>
        </w:rPr>
        <w:t>е корпусах Краснодарского края (6);</w:t>
      </w:r>
      <w:proofErr w:type="gramEnd"/>
    </w:p>
    <w:p w:rsidR="00A5494D" w:rsidRPr="006935DC" w:rsidRDefault="00A5494D" w:rsidP="00CA3E37">
      <w:pPr>
        <w:spacing w:line="360" w:lineRule="auto"/>
        <w:ind w:firstLine="567"/>
        <w:jc w:val="both"/>
        <w:rPr>
          <w:sz w:val="28"/>
          <w:szCs w:val="28"/>
        </w:rPr>
      </w:pPr>
      <w:r>
        <w:rPr>
          <w:sz w:val="28"/>
          <w:szCs w:val="28"/>
        </w:rPr>
        <w:t>Общеобразовательные учреждения: Лицей 90, гимназии</w:t>
      </w:r>
      <w:r w:rsidRPr="006935DC">
        <w:rPr>
          <w:sz w:val="28"/>
          <w:szCs w:val="28"/>
        </w:rPr>
        <w:t xml:space="preserve">  № № 51, 54 и др.</w:t>
      </w:r>
    </w:p>
    <w:p w:rsidR="00A5494D" w:rsidRPr="006935DC" w:rsidRDefault="00A5494D" w:rsidP="00CA3E37">
      <w:pPr>
        <w:spacing w:line="360" w:lineRule="auto"/>
        <w:ind w:firstLine="567"/>
        <w:jc w:val="both"/>
        <w:rPr>
          <w:sz w:val="28"/>
          <w:szCs w:val="28"/>
        </w:rPr>
      </w:pPr>
      <w:r>
        <w:rPr>
          <w:sz w:val="28"/>
          <w:szCs w:val="28"/>
        </w:rPr>
        <w:t>У</w:t>
      </w:r>
      <w:r w:rsidRPr="006935DC">
        <w:rPr>
          <w:sz w:val="28"/>
          <w:szCs w:val="28"/>
        </w:rPr>
        <w:t>чреждения дополнительного  образования:</w:t>
      </w:r>
    </w:p>
    <w:p w:rsidR="00A5494D" w:rsidRPr="006935DC" w:rsidRDefault="00A5494D" w:rsidP="00A5494D">
      <w:pPr>
        <w:numPr>
          <w:ilvl w:val="0"/>
          <w:numId w:val="8"/>
        </w:numPr>
        <w:spacing w:line="360" w:lineRule="auto"/>
        <w:jc w:val="both"/>
        <w:rPr>
          <w:sz w:val="28"/>
          <w:szCs w:val="28"/>
        </w:rPr>
      </w:pPr>
      <w:r w:rsidRPr="006935DC">
        <w:rPr>
          <w:sz w:val="28"/>
          <w:szCs w:val="28"/>
        </w:rPr>
        <w:t xml:space="preserve">муниципальном бюджетном образовательном </w:t>
      </w:r>
      <w:proofErr w:type="gramStart"/>
      <w:r w:rsidRPr="006935DC">
        <w:rPr>
          <w:sz w:val="28"/>
          <w:szCs w:val="28"/>
        </w:rPr>
        <w:t>учреждении</w:t>
      </w:r>
      <w:proofErr w:type="gramEnd"/>
      <w:r w:rsidRPr="006935DC">
        <w:rPr>
          <w:sz w:val="28"/>
          <w:szCs w:val="28"/>
        </w:rPr>
        <w:t xml:space="preserve"> муниципального образования г. Краснодар «Детский морской центр им. адмирала Ф. </w:t>
      </w:r>
      <w:proofErr w:type="spellStart"/>
      <w:r w:rsidRPr="006935DC">
        <w:rPr>
          <w:sz w:val="28"/>
          <w:szCs w:val="28"/>
        </w:rPr>
        <w:t>Ф.Ушакова</w:t>
      </w:r>
      <w:proofErr w:type="spellEnd"/>
      <w:r w:rsidRPr="006935DC">
        <w:rPr>
          <w:sz w:val="28"/>
          <w:szCs w:val="28"/>
        </w:rPr>
        <w:t xml:space="preserve">», </w:t>
      </w:r>
    </w:p>
    <w:p w:rsidR="00A5494D" w:rsidRPr="006935DC" w:rsidRDefault="00A5494D" w:rsidP="00A5494D">
      <w:pPr>
        <w:numPr>
          <w:ilvl w:val="0"/>
          <w:numId w:val="8"/>
        </w:numPr>
        <w:spacing w:line="360" w:lineRule="auto"/>
        <w:jc w:val="both"/>
        <w:rPr>
          <w:sz w:val="28"/>
          <w:szCs w:val="28"/>
        </w:rPr>
      </w:pPr>
      <w:r w:rsidRPr="006935DC">
        <w:rPr>
          <w:sz w:val="28"/>
          <w:szCs w:val="28"/>
        </w:rPr>
        <w:t xml:space="preserve">муниципальном бюджетном образовательном </w:t>
      </w:r>
      <w:proofErr w:type="gramStart"/>
      <w:r w:rsidRPr="006935DC">
        <w:rPr>
          <w:sz w:val="28"/>
          <w:szCs w:val="28"/>
        </w:rPr>
        <w:t>учреждении</w:t>
      </w:r>
      <w:proofErr w:type="gramEnd"/>
      <w:r w:rsidRPr="006935DC">
        <w:rPr>
          <w:sz w:val="28"/>
          <w:szCs w:val="28"/>
        </w:rPr>
        <w:t xml:space="preserve"> дополнительного образования «Доме детского творчества "СОЗВЕЗДИЕ».</w:t>
      </w:r>
    </w:p>
    <w:p w:rsidR="00A5494D" w:rsidRPr="006935DC" w:rsidRDefault="00A5494D" w:rsidP="00CA3E37">
      <w:pPr>
        <w:spacing w:line="360" w:lineRule="auto"/>
        <w:ind w:firstLine="567"/>
        <w:jc w:val="both"/>
        <w:rPr>
          <w:sz w:val="28"/>
          <w:szCs w:val="28"/>
        </w:rPr>
      </w:pPr>
      <w:r>
        <w:rPr>
          <w:sz w:val="28"/>
          <w:szCs w:val="28"/>
        </w:rPr>
        <w:t>К</w:t>
      </w:r>
      <w:r w:rsidRPr="006935DC">
        <w:rPr>
          <w:sz w:val="28"/>
          <w:szCs w:val="28"/>
        </w:rPr>
        <w:t xml:space="preserve">азачьи общества Краснодарского края: </w:t>
      </w:r>
    </w:p>
    <w:p w:rsidR="00A5494D" w:rsidRPr="006935DC" w:rsidRDefault="00A5494D" w:rsidP="00A5494D">
      <w:pPr>
        <w:numPr>
          <w:ilvl w:val="0"/>
          <w:numId w:val="9"/>
        </w:numPr>
        <w:spacing w:line="360" w:lineRule="auto"/>
        <w:jc w:val="both"/>
        <w:rPr>
          <w:sz w:val="28"/>
          <w:szCs w:val="28"/>
        </w:rPr>
      </w:pPr>
      <w:r w:rsidRPr="006935DC">
        <w:rPr>
          <w:sz w:val="28"/>
          <w:szCs w:val="28"/>
        </w:rPr>
        <w:t>хуторское казачье общество «Ореховатое»;</w:t>
      </w:r>
    </w:p>
    <w:p w:rsidR="00A5494D" w:rsidRDefault="00A5494D" w:rsidP="00A5494D">
      <w:pPr>
        <w:numPr>
          <w:ilvl w:val="0"/>
          <w:numId w:val="9"/>
        </w:numPr>
        <w:spacing w:line="360" w:lineRule="auto"/>
        <w:jc w:val="both"/>
        <w:rPr>
          <w:sz w:val="28"/>
          <w:szCs w:val="28"/>
        </w:rPr>
      </w:pPr>
      <w:r>
        <w:rPr>
          <w:sz w:val="28"/>
          <w:szCs w:val="28"/>
        </w:rPr>
        <w:t>«Офицерская сотня»;</w:t>
      </w:r>
    </w:p>
    <w:p w:rsidR="00A5494D" w:rsidRPr="006935DC" w:rsidRDefault="00A5494D" w:rsidP="00A5494D">
      <w:pPr>
        <w:numPr>
          <w:ilvl w:val="0"/>
          <w:numId w:val="9"/>
        </w:numPr>
        <w:spacing w:line="360" w:lineRule="auto"/>
        <w:jc w:val="both"/>
        <w:rPr>
          <w:sz w:val="28"/>
          <w:szCs w:val="28"/>
        </w:rPr>
      </w:pPr>
      <w:r>
        <w:rPr>
          <w:sz w:val="28"/>
          <w:szCs w:val="28"/>
        </w:rPr>
        <w:t>«Суворовский редут».</w:t>
      </w:r>
    </w:p>
    <w:p w:rsidR="006935DC" w:rsidRDefault="00A5494D" w:rsidP="00A5494D">
      <w:pPr>
        <w:spacing w:line="360" w:lineRule="auto"/>
        <w:ind w:firstLine="567"/>
        <w:rPr>
          <w:sz w:val="28"/>
          <w:szCs w:val="28"/>
        </w:rPr>
      </w:pPr>
      <w:r>
        <w:rPr>
          <w:sz w:val="28"/>
          <w:szCs w:val="28"/>
        </w:rPr>
        <w:t>Департамент образования МО г. Краснодар (КНМЦ).</w:t>
      </w:r>
    </w:p>
    <w:p w:rsidR="00A5494D" w:rsidRDefault="00A5494D" w:rsidP="00A5494D">
      <w:pPr>
        <w:spacing w:line="360" w:lineRule="auto"/>
        <w:ind w:firstLine="567"/>
        <w:rPr>
          <w:sz w:val="28"/>
          <w:szCs w:val="28"/>
        </w:rPr>
      </w:pPr>
      <w:r>
        <w:rPr>
          <w:sz w:val="28"/>
          <w:szCs w:val="28"/>
        </w:rPr>
        <w:t>Институт развития образования Краснодарского края.</w:t>
      </w:r>
    </w:p>
    <w:p w:rsidR="00CA3E37" w:rsidRDefault="00CA3E37" w:rsidP="00A5494D">
      <w:pPr>
        <w:spacing w:line="360" w:lineRule="auto"/>
        <w:ind w:firstLine="567"/>
        <w:rPr>
          <w:sz w:val="28"/>
          <w:szCs w:val="28"/>
        </w:rPr>
      </w:pPr>
    </w:p>
    <w:p w:rsidR="00CA3E37" w:rsidRDefault="00CA3E37" w:rsidP="00A5494D">
      <w:pPr>
        <w:spacing w:line="360" w:lineRule="auto"/>
        <w:ind w:firstLine="567"/>
        <w:rPr>
          <w:sz w:val="28"/>
          <w:szCs w:val="28"/>
        </w:rPr>
      </w:pPr>
    </w:p>
    <w:p w:rsidR="006935DC" w:rsidRPr="006935DC" w:rsidRDefault="006935DC" w:rsidP="006935DC">
      <w:pPr>
        <w:spacing w:line="360" w:lineRule="auto"/>
        <w:jc w:val="center"/>
        <w:rPr>
          <w:b/>
          <w:sz w:val="28"/>
          <w:szCs w:val="28"/>
        </w:rPr>
      </w:pPr>
      <w:r>
        <w:rPr>
          <w:b/>
          <w:sz w:val="28"/>
          <w:szCs w:val="28"/>
        </w:rPr>
        <w:lastRenderedPageBreak/>
        <w:t xml:space="preserve">8. </w:t>
      </w:r>
      <w:r w:rsidRPr="006935DC">
        <w:rPr>
          <w:b/>
          <w:sz w:val="28"/>
          <w:szCs w:val="28"/>
        </w:rPr>
        <w:t>Апробация и диссеминация результат</w:t>
      </w:r>
      <w:r w:rsidR="00CA3E37">
        <w:rPr>
          <w:b/>
          <w:sz w:val="28"/>
          <w:szCs w:val="28"/>
        </w:rPr>
        <w:t>ов работы КИП</w:t>
      </w:r>
    </w:p>
    <w:p w:rsidR="00CA3E37" w:rsidRDefault="00CA3E37" w:rsidP="00CA3E37">
      <w:pPr>
        <w:spacing w:line="360" w:lineRule="auto"/>
        <w:ind w:firstLine="567"/>
        <w:jc w:val="both"/>
        <w:rPr>
          <w:sz w:val="28"/>
          <w:szCs w:val="28"/>
        </w:rPr>
      </w:pPr>
    </w:p>
    <w:p w:rsidR="00CA3E37" w:rsidRDefault="00CA3E37" w:rsidP="00CA3E37">
      <w:pPr>
        <w:spacing w:line="360" w:lineRule="auto"/>
        <w:ind w:firstLine="567"/>
        <w:jc w:val="both"/>
        <w:rPr>
          <w:sz w:val="28"/>
          <w:szCs w:val="28"/>
        </w:rPr>
      </w:pPr>
      <w:r>
        <w:rPr>
          <w:sz w:val="28"/>
          <w:szCs w:val="28"/>
        </w:rPr>
        <w:t>Материалы УМК реализуются в учебно-образовательном процессе в группах и классах казачьей направленности.</w:t>
      </w:r>
    </w:p>
    <w:p w:rsidR="00EE7059" w:rsidRPr="00EE7059" w:rsidRDefault="00EE7059" w:rsidP="00CA3E37">
      <w:pPr>
        <w:spacing w:line="360" w:lineRule="auto"/>
        <w:ind w:firstLine="567"/>
        <w:jc w:val="both"/>
        <w:rPr>
          <w:sz w:val="28"/>
          <w:szCs w:val="28"/>
        </w:rPr>
      </w:pPr>
      <w:r w:rsidRPr="00EE7059">
        <w:rPr>
          <w:sz w:val="28"/>
          <w:szCs w:val="28"/>
        </w:rPr>
        <w:t>Научно-методические разработки по теме представлены не только в России, но и за рубежом</w:t>
      </w:r>
    </w:p>
    <w:p w:rsidR="00EE7059" w:rsidRPr="00EE7059" w:rsidRDefault="00EE7059" w:rsidP="00CA3E37">
      <w:pPr>
        <w:spacing w:line="360" w:lineRule="auto"/>
        <w:ind w:firstLine="567"/>
        <w:jc w:val="both"/>
        <w:rPr>
          <w:sz w:val="28"/>
          <w:szCs w:val="28"/>
        </w:rPr>
      </w:pPr>
      <w:r w:rsidRPr="00EE7059">
        <w:rPr>
          <w:sz w:val="28"/>
          <w:szCs w:val="28"/>
        </w:rPr>
        <w:t>1. Карпухин А.П. Военно-прикладная подготовка учащихся классов казачьей направленности на основе традиционных народных средств физического воспитания. /</w:t>
      </w:r>
      <w:proofErr w:type="spellStart"/>
      <w:r w:rsidRPr="00EE7059">
        <w:rPr>
          <w:sz w:val="28"/>
          <w:szCs w:val="28"/>
        </w:rPr>
        <w:t>А.П.Карпухин</w:t>
      </w:r>
      <w:proofErr w:type="spellEnd"/>
      <w:r w:rsidRPr="00EE7059">
        <w:rPr>
          <w:sz w:val="28"/>
          <w:szCs w:val="28"/>
        </w:rPr>
        <w:t xml:space="preserve"> // Научно-теоретический журнал </w:t>
      </w:r>
      <w:r w:rsidRPr="00EE7059">
        <w:rPr>
          <w:b/>
          <w:bCs/>
          <w:sz w:val="28"/>
          <w:szCs w:val="28"/>
        </w:rPr>
        <w:t xml:space="preserve">"Ученые записки университета имени П.Ф. Лесгафта. </w:t>
      </w:r>
      <w:r w:rsidRPr="00EE7059">
        <w:rPr>
          <w:sz w:val="28"/>
          <w:szCs w:val="28"/>
        </w:rPr>
        <w:t xml:space="preserve">№ 2 (60) - 2010 г. - </w:t>
      </w:r>
      <w:proofErr w:type="spellStart"/>
      <w:r w:rsidRPr="00EE7059">
        <w:rPr>
          <w:sz w:val="28"/>
          <w:szCs w:val="28"/>
        </w:rPr>
        <w:t>Спб</w:t>
      </w:r>
      <w:proofErr w:type="spellEnd"/>
      <w:r w:rsidRPr="00EE7059">
        <w:rPr>
          <w:sz w:val="28"/>
          <w:szCs w:val="28"/>
        </w:rPr>
        <w:t>. 2010.- С. 67-71.</w:t>
      </w:r>
    </w:p>
    <w:p w:rsidR="00EE7059" w:rsidRPr="00EE7059" w:rsidRDefault="00EE7059" w:rsidP="00CA3E37">
      <w:pPr>
        <w:spacing w:line="360" w:lineRule="auto"/>
        <w:ind w:firstLine="567"/>
        <w:jc w:val="both"/>
        <w:rPr>
          <w:sz w:val="28"/>
          <w:szCs w:val="28"/>
        </w:rPr>
      </w:pPr>
      <w:r w:rsidRPr="00EE7059">
        <w:rPr>
          <w:sz w:val="28"/>
          <w:szCs w:val="28"/>
        </w:rPr>
        <w:t xml:space="preserve">2. Карпухин А.П. Методика физической подготовки учащихся среднего школьного возраста на основе традиционных казачьих средств / А.П. Карпухин // </w:t>
      </w:r>
      <w:r w:rsidRPr="00EE7059">
        <w:rPr>
          <w:b/>
          <w:bCs/>
          <w:sz w:val="28"/>
          <w:szCs w:val="28"/>
        </w:rPr>
        <w:t>Научно-методический журнал Физическая культура, спорт - наука и практика</w:t>
      </w:r>
      <w:r w:rsidRPr="00EE7059">
        <w:rPr>
          <w:sz w:val="28"/>
          <w:szCs w:val="28"/>
        </w:rPr>
        <w:t>. № 1- 2011. - Краснодар, 2011.  - С. 46 - 51.</w:t>
      </w:r>
    </w:p>
    <w:p w:rsidR="00EE7059" w:rsidRPr="00EE7059" w:rsidRDefault="00EE7059" w:rsidP="00CA3E37">
      <w:pPr>
        <w:spacing w:line="360" w:lineRule="auto"/>
        <w:ind w:firstLine="567"/>
        <w:jc w:val="both"/>
        <w:rPr>
          <w:sz w:val="28"/>
          <w:szCs w:val="28"/>
        </w:rPr>
      </w:pPr>
      <w:r w:rsidRPr="00EE7059">
        <w:rPr>
          <w:sz w:val="28"/>
          <w:szCs w:val="28"/>
        </w:rPr>
        <w:t xml:space="preserve">3. Карпухин А.П., Кузьминов В.И. Роль и место традиционных казачьих средств физического воспитания в современной системе образования на Кубани. /А.П. Карпухин // Труды шестнадцатой Всероссийской научно-практической конференции Гуманитарные проблемы модернизации Вооруженных Сил Российской Федерации. Том 5. </w:t>
      </w:r>
      <w:r w:rsidRPr="00EE7059">
        <w:rPr>
          <w:b/>
          <w:bCs/>
          <w:sz w:val="28"/>
          <w:szCs w:val="28"/>
        </w:rPr>
        <w:t>Санкт-Петербург 2013</w:t>
      </w:r>
      <w:r w:rsidRPr="00EE7059">
        <w:rPr>
          <w:sz w:val="28"/>
          <w:szCs w:val="28"/>
        </w:rPr>
        <w:t>. – С. 142 - 144.</w:t>
      </w:r>
    </w:p>
    <w:p w:rsidR="00EE7059" w:rsidRPr="00EE7059" w:rsidRDefault="00EE7059" w:rsidP="00CA3E37">
      <w:pPr>
        <w:spacing w:line="360" w:lineRule="auto"/>
        <w:ind w:firstLine="567"/>
        <w:jc w:val="both"/>
        <w:rPr>
          <w:sz w:val="28"/>
          <w:szCs w:val="28"/>
        </w:rPr>
      </w:pPr>
      <w:r w:rsidRPr="00EE7059">
        <w:rPr>
          <w:sz w:val="28"/>
          <w:szCs w:val="28"/>
        </w:rPr>
        <w:t xml:space="preserve">4. Карпухин А.П., Куликовский Я.В., Арзютов Г.Н. Традиционные казачьи средства физического воспитания. / А.П. Карпухин // </w:t>
      </w:r>
      <w:proofErr w:type="spellStart"/>
      <w:r w:rsidRPr="00EE7059">
        <w:rPr>
          <w:sz w:val="28"/>
          <w:szCs w:val="28"/>
        </w:rPr>
        <w:t>Науковий</w:t>
      </w:r>
      <w:proofErr w:type="spellEnd"/>
      <w:r w:rsidRPr="00EE7059">
        <w:rPr>
          <w:sz w:val="28"/>
          <w:szCs w:val="28"/>
        </w:rPr>
        <w:t xml:space="preserve"> </w:t>
      </w:r>
      <w:proofErr w:type="spellStart"/>
      <w:r w:rsidRPr="00EE7059">
        <w:rPr>
          <w:sz w:val="28"/>
          <w:szCs w:val="28"/>
        </w:rPr>
        <w:t>часопис</w:t>
      </w:r>
      <w:proofErr w:type="spellEnd"/>
      <w:r w:rsidRPr="00EE7059">
        <w:rPr>
          <w:sz w:val="28"/>
          <w:szCs w:val="28"/>
        </w:rPr>
        <w:t xml:space="preserve"> </w:t>
      </w:r>
      <w:proofErr w:type="spellStart"/>
      <w:r w:rsidRPr="00EE7059">
        <w:rPr>
          <w:sz w:val="28"/>
          <w:szCs w:val="28"/>
        </w:rPr>
        <w:t>нац</w:t>
      </w:r>
      <w:proofErr w:type="gramStart"/>
      <w:r w:rsidRPr="00EE7059">
        <w:rPr>
          <w:sz w:val="28"/>
          <w:szCs w:val="28"/>
        </w:rPr>
        <w:t>i</w:t>
      </w:r>
      <w:proofErr w:type="gramEnd"/>
      <w:r w:rsidRPr="00EE7059">
        <w:rPr>
          <w:sz w:val="28"/>
          <w:szCs w:val="28"/>
        </w:rPr>
        <w:t>онального</w:t>
      </w:r>
      <w:proofErr w:type="spellEnd"/>
      <w:r w:rsidRPr="00EE7059">
        <w:rPr>
          <w:sz w:val="28"/>
          <w:szCs w:val="28"/>
        </w:rPr>
        <w:t xml:space="preserve"> </w:t>
      </w:r>
      <w:proofErr w:type="spellStart"/>
      <w:r w:rsidRPr="00EE7059">
        <w:rPr>
          <w:sz w:val="28"/>
          <w:szCs w:val="28"/>
        </w:rPr>
        <w:t>педагогiчного</w:t>
      </w:r>
      <w:proofErr w:type="spellEnd"/>
      <w:r w:rsidRPr="00EE7059">
        <w:rPr>
          <w:sz w:val="28"/>
          <w:szCs w:val="28"/>
        </w:rPr>
        <w:t xml:space="preserve"> </w:t>
      </w:r>
      <w:proofErr w:type="spellStart"/>
      <w:r w:rsidRPr="00EE7059">
        <w:rPr>
          <w:sz w:val="28"/>
          <w:szCs w:val="28"/>
        </w:rPr>
        <w:t>унiверситету</w:t>
      </w:r>
      <w:proofErr w:type="spellEnd"/>
      <w:r w:rsidRPr="00EE7059">
        <w:rPr>
          <w:sz w:val="28"/>
          <w:szCs w:val="28"/>
        </w:rPr>
        <w:t xml:space="preserve"> </w:t>
      </w:r>
      <w:proofErr w:type="spellStart"/>
      <w:r w:rsidRPr="00EE7059">
        <w:rPr>
          <w:sz w:val="28"/>
          <w:szCs w:val="28"/>
        </w:rPr>
        <w:t>iменi</w:t>
      </w:r>
      <w:proofErr w:type="spellEnd"/>
      <w:r w:rsidRPr="00EE7059">
        <w:rPr>
          <w:sz w:val="28"/>
          <w:szCs w:val="28"/>
        </w:rPr>
        <w:t xml:space="preserve"> М.П. </w:t>
      </w:r>
      <w:proofErr w:type="spellStart"/>
      <w:r w:rsidRPr="00EE7059">
        <w:rPr>
          <w:sz w:val="28"/>
          <w:szCs w:val="28"/>
        </w:rPr>
        <w:t>Драгоманова</w:t>
      </w:r>
      <w:proofErr w:type="spellEnd"/>
      <w:r w:rsidRPr="00EE7059">
        <w:rPr>
          <w:sz w:val="28"/>
          <w:szCs w:val="28"/>
        </w:rPr>
        <w:t xml:space="preserve">. Серия 17. </w:t>
      </w:r>
      <w:proofErr w:type="spellStart"/>
      <w:r w:rsidRPr="00EE7059">
        <w:rPr>
          <w:sz w:val="28"/>
          <w:szCs w:val="28"/>
        </w:rPr>
        <w:t>Науково-педагог</w:t>
      </w:r>
      <w:proofErr w:type="gramStart"/>
      <w:r w:rsidRPr="00EE7059">
        <w:rPr>
          <w:sz w:val="28"/>
          <w:szCs w:val="28"/>
        </w:rPr>
        <w:t>i</w:t>
      </w:r>
      <w:proofErr w:type="gramEnd"/>
      <w:r w:rsidRPr="00EE7059">
        <w:rPr>
          <w:sz w:val="28"/>
          <w:szCs w:val="28"/>
        </w:rPr>
        <w:t>чнi</w:t>
      </w:r>
      <w:proofErr w:type="spellEnd"/>
      <w:r w:rsidRPr="00EE7059">
        <w:rPr>
          <w:sz w:val="28"/>
          <w:szCs w:val="28"/>
        </w:rPr>
        <w:t xml:space="preserve"> </w:t>
      </w:r>
      <w:proofErr w:type="spellStart"/>
      <w:r w:rsidRPr="00EE7059">
        <w:rPr>
          <w:sz w:val="28"/>
          <w:szCs w:val="28"/>
        </w:rPr>
        <w:t>проблеми</w:t>
      </w:r>
      <w:proofErr w:type="spellEnd"/>
      <w:r w:rsidRPr="00EE7059">
        <w:rPr>
          <w:sz w:val="28"/>
          <w:szCs w:val="28"/>
        </w:rPr>
        <w:t xml:space="preserve"> </w:t>
      </w:r>
      <w:proofErr w:type="spellStart"/>
      <w:r w:rsidRPr="00EE7059">
        <w:rPr>
          <w:sz w:val="28"/>
          <w:szCs w:val="28"/>
        </w:rPr>
        <w:t>фiзичноi</w:t>
      </w:r>
      <w:proofErr w:type="spellEnd"/>
      <w:r w:rsidRPr="00EE7059">
        <w:rPr>
          <w:sz w:val="28"/>
          <w:szCs w:val="28"/>
        </w:rPr>
        <w:t xml:space="preserve"> </w:t>
      </w:r>
      <w:proofErr w:type="spellStart"/>
      <w:r w:rsidRPr="00EE7059">
        <w:rPr>
          <w:sz w:val="28"/>
          <w:szCs w:val="28"/>
        </w:rPr>
        <w:t>культури</w:t>
      </w:r>
      <w:proofErr w:type="spellEnd"/>
      <w:r w:rsidRPr="00EE7059">
        <w:rPr>
          <w:sz w:val="28"/>
          <w:szCs w:val="28"/>
        </w:rPr>
        <w:t xml:space="preserve"> (</w:t>
      </w:r>
      <w:proofErr w:type="spellStart"/>
      <w:r w:rsidRPr="00EE7059">
        <w:rPr>
          <w:sz w:val="28"/>
          <w:szCs w:val="28"/>
        </w:rPr>
        <w:t>фiзична</w:t>
      </w:r>
      <w:proofErr w:type="spellEnd"/>
      <w:r w:rsidRPr="00EE7059">
        <w:rPr>
          <w:sz w:val="28"/>
          <w:szCs w:val="28"/>
        </w:rPr>
        <w:t xml:space="preserve"> культура i спорт). </w:t>
      </w:r>
      <w:proofErr w:type="spellStart"/>
      <w:r w:rsidRPr="00EE7059">
        <w:rPr>
          <w:sz w:val="28"/>
          <w:szCs w:val="28"/>
        </w:rPr>
        <w:t>Випуск</w:t>
      </w:r>
      <w:proofErr w:type="spellEnd"/>
      <w:r w:rsidRPr="00EE7059">
        <w:rPr>
          <w:sz w:val="28"/>
          <w:szCs w:val="28"/>
        </w:rPr>
        <w:t xml:space="preserve"> 17. – 2012 г. – </w:t>
      </w:r>
      <w:proofErr w:type="spellStart"/>
      <w:r w:rsidRPr="00EE7059">
        <w:rPr>
          <w:b/>
          <w:bCs/>
          <w:sz w:val="28"/>
          <w:szCs w:val="28"/>
        </w:rPr>
        <w:t>Ки</w:t>
      </w:r>
      <w:proofErr w:type="gramStart"/>
      <w:r w:rsidRPr="00EE7059">
        <w:rPr>
          <w:b/>
          <w:bCs/>
          <w:sz w:val="28"/>
          <w:szCs w:val="28"/>
        </w:rPr>
        <w:t>i</w:t>
      </w:r>
      <w:proofErr w:type="gramEnd"/>
      <w:r w:rsidRPr="00EE7059">
        <w:rPr>
          <w:b/>
          <w:bCs/>
          <w:sz w:val="28"/>
          <w:szCs w:val="28"/>
        </w:rPr>
        <w:t>в</w:t>
      </w:r>
      <w:proofErr w:type="spellEnd"/>
      <w:r w:rsidRPr="00EE7059">
        <w:rPr>
          <w:b/>
          <w:bCs/>
          <w:sz w:val="28"/>
          <w:szCs w:val="28"/>
        </w:rPr>
        <w:t>, 2011</w:t>
      </w:r>
      <w:r w:rsidRPr="00EE7059">
        <w:rPr>
          <w:sz w:val="28"/>
          <w:szCs w:val="28"/>
        </w:rPr>
        <w:t>.- С.65-72.</w:t>
      </w:r>
    </w:p>
    <w:p w:rsidR="00EE7059" w:rsidRPr="00EE7059" w:rsidRDefault="00EE7059" w:rsidP="00CA3E37">
      <w:pPr>
        <w:spacing w:line="360" w:lineRule="auto"/>
        <w:ind w:firstLine="567"/>
        <w:jc w:val="both"/>
        <w:rPr>
          <w:sz w:val="28"/>
          <w:szCs w:val="28"/>
        </w:rPr>
      </w:pPr>
      <w:r w:rsidRPr="00EE7059">
        <w:rPr>
          <w:sz w:val="28"/>
          <w:szCs w:val="28"/>
        </w:rPr>
        <w:lastRenderedPageBreak/>
        <w:t xml:space="preserve">5. А.П. Карпухин. Физическая подготовка на основе традиционных казачьих средств. </w:t>
      </w:r>
      <w:proofErr w:type="spellStart"/>
      <w:r w:rsidRPr="00EE7059">
        <w:rPr>
          <w:b/>
          <w:bCs/>
          <w:sz w:val="28"/>
          <w:szCs w:val="28"/>
        </w:rPr>
        <w:t>Lambert</w:t>
      </w:r>
      <w:proofErr w:type="spellEnd"/>
      <w:r w:rsidRPr="00EE7059">
        <w:rPr>
          <w:b/>
          <w:bCs/>
          <w:sz w:val="28"/>
          <w:szCs w:val="28"/>
        </w:rPr>
        <w:t xml:space="preserve"> </w:t>
      </w:r>
      <w:proofErr w:type="spellStart"/>
      <w:r w:rsidRPr="00EE7059">
        <w:rPr>
          <w:b/>
          <w:bCs/>
          <w:sz w:val="28"/>
          <w:szCs w:val="28"/>
        </w:rPr>
        <w:t>Academic</w:t>
      </w:r>
      <w:proofErr w:type="spellEnd"/>
      <w:r w:rsidRPr="00EE7059">
        <w:rPr>
          <w:b/>
          <w:bCs/>
          <w:sz w:val="28"/>
          <w:szCs w:val="28"/>
        </w:rPr>
        <w:t xml:space="preserve"> </w:t>
      </w:r>
      <w:proofErr w:type="spellStart"/>
      <w:r w:rsidRPr="00EE7059">
        <w:rPr>
          <w:b/>
          <w:bCs/>
          <w:sz w:val="28"/>
          <w:szCs w:val="28"/>
        </w:rPr>
        <w:t>Publishing</w:t>
      </w:r>
      <w:proofErr w:type="spellEnd"/>
      <w:r w:rsidRPr="00EE7059">
        <w:rPr>
          <w:b/>
          <w:bCs/>
          <w:sz w:val="28"/>
          <w:szCs w:val="28"/>
        </w:rPr>
        <w:t>. Германия, 2016.</w:t>
      </w:r>
    </w:p>
    <w:p w:rsidR="00EE7059" w:rsidRPr="00EE7059" w:rsidRDefault="00EE7059" w:rsidP="00CA3E37">
      <w:pPr>
        <w:spacing w:line="360" w:lineRule="auto"/>
        <w:ind w:firstLine="567"/>
        <w:jc w:val="both"/>
        <w:rPr>
          <w:sz w:val="28"/>
          <w:szCs w:val="28"/>
        </w:rPr>
      </w:pPr>
      <w:r w:rsidRPr="00EE7059">
        <w:rPr>
          <w:sz w:val="28"/>
          <w:szCs w:val="28"/>
        </w:rPr>
        <w:t xml:space="preserve">      Автор  представляет  сборник  публикаций,  посвященных физической подготовке подрастающего поколения на основе традиционных казачьих средств. Включает образовательную программу по физической подготовке клуба "Традиции войска кубанского", элементы методик "Казачья верховая борьба", "Техника владения казачьей нагайкой" и др. Рассматриваются вопросы определения понятия "Казачьи средства физической подготовки" и их классификации. </w:t>
      </w:r>
    </w:p>
    <w:p w:rsidR="00DB6676" w:rsidRPr="009C4D3E" w:rsidRDefault="00DB6676" w:rsidP="00CA3E37">
      <w:pPr>
        <w:spacing w:line="360" w:lineRule="auto"/>
        <w:ind w:firstLine="567"/>
        <w:jc w:val="both"/>
        <w:rPr>
          <w:sz w:val="28"/>
          <w:szCs w:val="28"/>
        </w:rPr>
      </w:pPr>
      <w:bookmarkStart w:id="0" w:name="_GoBack"/>
      <w:bookmarkEnd w:id="0"/>
    </w:p>
    <w:sectPr w:rsidR="00DB6676" w:rsidRPr="009C4D3E" w:rsidSect="00210B0F">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0F" w:rsidRDefault="00210B0F" w:rsidP="00210B0F">
      <w:pPr>
        <w:spacing w:after="0" w:line="240" w:lineRule="auto"/>
      </w:pPr>
      <w:r>
        <w:separator/>
      </w:r>
    </w:p>
  </w:endnote>
  <w:endnote w:type="continuationSeparator" w:id="0">
    <w:p w:rsidR="00210B0F" w:rsidRDefault="00210B0F" w:rsidP="0021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11200"/>
      <w:docPartObj>
        <w:docPartGallery w:val="Page Numbers (Bottom of Page)"/>
        <w:docPartUnique/>
      </w:docPartObj>
    </w:sdtPr>
    <w:sdtEndPr/>
    <w:sdtContent>
      <w:p w:rsidR="00210B0F" w:rsidRDefault="00210B0F">
        <w:pPr>
          <w:pStyle w:val="ab"/>
          <w:jc w:val="center"/>
        </w:pPr>
        <w:r>
          <w:fldChar w:fldCharType="begin"/>
        </w:r>
        <w:r>
          <w:instrText>PAGE   \* MERGEFORMAT</w:instrText>
        </w:r>
        <w:r>
          <w:fldChar w:fldCharType="separate"/>
        </w:r>
        <w:r w:rsidR="00E46DA1">
          <w:rPr>
            <w:noProof/>
          </w:rPr>
          <w:t>16</w:t>
        </w:r>
        <w:r>
          <w:fldChar w:fldCharType="end"/>
        </w:r>
      </w:p>
    </w:sdtContent>
  </w:sdt>
  <w:p w:rsidR="00210B0F" w:rsidRDefault="00210B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0F" w:rsidRDefault="00210B0F" w:rsidP="00210B0F">
      <w:pPr>
        <w:spacing w:after="0" w:line="240" w:lineRule="auto"/>
      </w:pPr>
      <w:r>
        <w:separator/>
      </w:r>
    </w:p>
  </w:footnote>
  <w:footnote w:type="continuationSeparator" w:id="0">
    <w:p w:rsidR="00210B0F" w:rsidRDefault="00210B0F" w:rsidP="00210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90E"/>
    <w:multiLevelType w:val="hybridMultilevel"/>
    <w:tmpl w:val="E3921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53D72"/>
    <w:multiLevelType w:val="hybridMultilevel"/>
    <w:tmpl w:val="1B84E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1FA5"/>
    <w:multiLevelType w:val="hybridMultilevel"/>
    <w:tmpl w:val="4BECF0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F24108F"/>
    <w:multiLevelType w:val="hybridMultilevel"/>
    <w:tmpl w:val="E78A4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2A27E4"/>
    <w:multiLevelType w:val="hybridMultilevel"/>
    <w:tmpl w:val="4546DA0C"/>
    <w:lvl w:ilvl="0" w:tplc="8320F4F0">
      <w:start w:val="1"/>
      <w:numFmt w:val="bullet"/>
      <w:lvlText w:val=""/>
      <w:lvlJc w:val="left"/>
      <w:pPr>
        <w:tabs>
          <w:tab w:val="num" w:pos="720"/>
        </w:tabs>
        <w:ind w:left="720" w:hanging="360"/>
      </w:pPr>
      <w:rPr>
        <w:rFonts w:ascii="Wingdings" w:hAnsi="Wingdings" w:hint="default"/>
      </w:rPr>
    </w:lvl>
    <w:lvl w:ilvl="1" w:tplc="607CF578" w:tentative="1">
      <w:start w:val="1"/>
      <w:numFmt w:val="bullet"/>
      <w:lvlText w:val=""/>
      <w:lvlJc w:val="left"/>
      <w:pPr>
        <w:tabs>
          <w:tab w:val="num" w:pos="1440"/>
        </w:tabs>
        <w:ind w:left="1440" w:hanging="360"/>
      </w:pPr>
      <w:rPr>
        <w:rFonts w:ascii="Wingdings" w:hAnsi="Wingdings" w:hint="default"/>
      </w:rPr>
    </w:lvl>
    <w:lvl w:ilvl="2" w:tplc="964C62CC" w:tentative="1">
      <w:start w:val="1"/>
      <w:numFmt w:val="bullet"/>
      <w:lvlText w:val=""/>
      <w:lvlJc w:val="left"/>
      <w:pPr>
        <w:tabs>
          <w:tab w:val="num" w:pos="2160"/>
        </w:tabs>
        <w:ind w:left="2160" w:hanging="360"/>
      </w:pPr>
      <w:rPr>
        <w:rFonts w:ascii="Wingdings" w:hAnsi="Wingdings" w:hint="default"/>
      </w:rPr>
    </w:lvl>
    <w:lvl w:ilvl="3" w:tplc="A244978E" w:tentative="1">
      <w:start w:val="1"/>
      <w:numFmt w:val="bullet"/>
      <w:lvlText w:val=""/>
      <w:lvlJc w:val="left"/>
      <w:pPr>
        <w:tabs>
          <w:tab w:val="num" w:pos="2880"/>
        </w:tabs>
        <w:ind w:left="2880" w:hanging="360"/>
      </w:pPr>
      <w:rPr>
        <w:rFonts w:ascii="Wingdings" w:hAnsi="Wingdings" w:hint="default"/>
      </w:rPr>
    </w:lvl>
    <w:lvl w:ilvl="4" w:tplc="C04EF946" w:tentative="1">
      <w:start w:val="1"/>
      <w:numFmt w:val="bullet"/>
      <w:lvlText w:val=""/>
      <w:lvlJc w:val="left"/>
      <w:pPr>
        <w:tabs>
          <w:tab w:val="num" w:pos="3600"/>
        </w:tabs>
        <w:ind w:left="3600" w:hanging="360"/>
      </w:pPr>
      <w:rPr>
        <w:rFonts w:ascii="Wingdings" w:hAnsi="Wingdings" w:hint="default"/>
      </w:rPr>
    </w:lvl>
    <w:lvl w:ilvl="5" w:tplc="AEAA2860" w:tentative="1">
      <w:start w:val="1"/>
      <w:numFmt w:val="bullet"/>
      <w:lvlText w:val=""/>
      <w:lvlJc w:val="left"/>
      <w:pPr>
        <w:tabs>
          <w:tab w:val="num" w:pos="4320"/>
        </w:tabs>
        <w:ind w:left="4320" w:hanging="360"/>
      </w:pPr>
      <w:rPr>
        <w:rFonts w:ascii="Wingdings" w:hAnsi="Wingdings" w:hint="default"/>
      </w:rPr>
    </w:lvl>
    <w:lvl w:ilvl="6" w:tplc="778CBBD6" w:tentative="1">
      <w:start w:val="1"/>
      <w:numFmt w:val="bullet"/>
      <w:lvlText w:val=""/>
      <w:lvlJc w:val="left"/>
      <w:pPr>
        <w:tabs>
          <w:tab w:val="num" w:pos="5040"/>
        </w:tabs>
        <w:ind w:left="5040" w:hanging="360"/>
      </w:pPr>
      <w:rPr>
        <w:rFonts w:ascii="Wingdings" w:hAnsi="Wingdings" w:hint="default"/>
      </w:rPr>
    </w:lvl>
    <w:lvl w:ilvl="7" w:tplc="91E46CF2" w:tentative="1">
      <w:start w:val="1"/>
      <w:numFmt w:val="bullet"/>
      <w:lvlText w:val=""/>
      <w:lvlJc w:val="left"/>
      <w:pPr>
        <w:tabs>
          <w:tab w:val="num" w:pos="5760"/>
        </w:tabs>
        <w:ind w:left="5760" w:hanging="360"/>
      </w:pPr>
      <w:rPr>
        <w:rFonts w:ascii="Wingdings" w:hAnsi="Wingdings" w:hint="default"/>
      </w:rPr>
    </w:lvl>
    <w:lvl w:ilvl="8" w:tplc="E41ED74C" w:tentative="1">
      <w:start w:val="1"/>
      <w:numFmt w:val="bullet"/>
      <w:lvlText w:val=""/>
      <w:lvlJc w:val="left"/>
      <w:pPr>
        <w:tabs>
          <w:tab w:val="num" w:pos="6480"/>
        </w:tabs>
        <w:ind w:left="6480" w:hanging="360"/>
      </w:pPr>
      <w:rPr>
        <w:rFonts w:ascii="Wingdings" w:hAnsi="Wingdings" w:hint="default"/>
      </w:rPr>
    </w:lvl>
  </w:abstractNum>
  <w:abstractNum w:abstractNumId="6">
    <w:nsid w:val="585B6D9C"/>
    <w:multiLevelType w:val="hybridMultilevel"/>
    <w:tmpl w:val="9404EBB2"/>
    <w:lvl w:ilvl="0" w:tplc="A7A865B4">
      <w:start w:val="1"/>
      <w:numFmt w:val="bullet"/>
      <w:lvlText w:val=""/>
      <w:lvlJc w:val="left"/>
      <w:pPr>
        <w:tabs>
          <w:tab w:val="num" w:pos="720"/>
        </w:tabs>
        <w:ind w:left="720" w:hanging="360"/>
      </w:pPr>
      <w:rPr>
        <w:rFonts w:ascii="Wingdings" w:hAnsi="Wingdings" w:hint="default"/>
      </w:rPr>
    </w:lvl>
    <w:lvl w:ilvl="1" w:tplc="471A1658" w:tentative="1">
      <w:start w:val="1"/>
      <w:numFmt w:val="bullet"/>
      <w:lvlText w:val=""/>
      <w:lvlJc w:val="left"/>
      <w:pPr>
        <w:tabs>
          <w:tab w:val="num" w:pos="1440"/>
        </w:tabs>
        <w:ind w:left="1440" w:hanging="360"/>
      </w:pPr>
      <w:rPr>
        <w:rFonts w:ascii="Wingdings" w:hAnsi="Wingdings" w:hint="default"/>
      </w:rPr>
    </w:lvl>
    <w:lvl w:ilvl="2" w:tplc="AC303804" w:tentative="1">
      <w:start w:val="1"/>
      <w:numFmt w:val="bullet"/>
      <w:lvlText w:val=""/>
      <w:lvlJc w:val="left"/>
      <w:pPr>
        <w:tabs>
          <w:tab w:val="num" w:pos="2160"/>
        </w:tabs>
        <w:ind w:left="2160" w:hanging="360"/>
      </w:pPr>
      <w:rPr>
        <w:rFonts w:ascii="Wingdings" w:hAnsi="Wingdings" w:hint="default"/>
      </w:rPr>
    </w:lvl>
    <w:lvl w:ilvl="3" w:tplc="4822D1F0" w:tentative="1">
      <w:start w:val="1"/>
      <w:numFmt w:val="bullet"/>
      <w:lvlText w:val=""/>
      <w:lvlJc w:val="left"/>
      <w:pPr>
        <w:tabs>
          <w:tab w:val="num" w:pos="2880"/>
        </w:tabs>
        <w:ind w:left="2880" w:hanging="360"/>
      </w:pPr>
      <w:rPr>
        <w:rFonts w:ascii="Wingdings" w:hAnsi="Wingdings" w:hint="default"/>
      </w:rPr>
    </w:lvl>
    <w:lvl w:ilvl="4" w:tplc="7C6E1DF4" w:tentative="1">
      <w:start w:val="1"/>
      <w:numFmt w:val="bullet"/>
      <w:lvlText w:val=""/>
      <w:lvlJc w:val="left"/>
      <w:pPr>
        <w:tabs>
          <w:tab w:val="num" w:pos="3600"/>
        </w:tabs>
        <w:ind w:left="3600" w:hanging="360"/>
      </w:pPr>
      <w:rPr>
        <w:rFonts w:ascii="Wingdings" w:hAnsi="Wingdings" w:hint="default"/>
      </w:rPr>
    </w:lvl>
    <w:lvl w:ilvl="5" w:tplc="6CB4BF7A" w:tentative="1">
      <w:start w:val="1"/>
      <w:numFmt w:val="bullet"/>
      <w:lvlText w:val=""/>
      <w:lvlJc w:val="left"/>
      <w:pPr>
        <w:tabs>
          <w:tab w:val="num" w:pos="4320"/>
        </w:tabs>
        <w:ind w:left="4320" w:hanging="360"/>
      </w:pPr>
      <w:rPr>
        <w:rFonts w:ascii="Wingdings" w:hAnsi="Wingdings" w:hint="default"/>
      </w:rPr>
    </w:lvl>
    <w:lvl w:ilvl="6" w:tplc="34924B22" w:tentative="1">
      <w:start w:val="1"/>
      <w:numFmt w:val="bullet"/>
      <w:lvlText w:val=""/>
      <w:lvlJc w:val="left"/>
      <w:pPr>
        <w:tabs>
          <w:tab w:val="num" w:pos="5040"/>
        </w:tabs>
        <w:ind w:left="5040" w:hanging="360"/>
      </w:pPr>
      <w:rPr>
        <w:rFonts w:ascii="Wingdings" w:hAnsi="Wingdings" w:hint="default"/>
      </w:rPr>
    </w:lvl>
    <w:lvl w:ilvl="7" w:tplc="ADB0B5BC" w:tentative="1">
      <w:start w:val="1"/>
      <w:numFmt w:val="bullet"/>
      <w:lvlText w:val=""/>
      <w:lvlJc w:val="left"/>
      <w:pPr>
        <w:tabs>
          <w:tab w:val="num" w:pos="5760"/>
        </w:tabs>
        <w:ind w:left="5760" w:hanging="360"/>
      </w:pPr>
      <w:rPr>
        <w:rFonts w:ascii="Wingdings" w:hAnsi="Wingdings" w:hint="default"/>
      </w:rPr>
    </w:lvl>
    <w:lvl w:ilvl="8" w:tplc="A51A78FA" w:tentative="1">
      <w:start w:val="1"/>
      <w:numFmt w:val="bullet"/>
      <w:lvlText w:val=""/>
      <w:lvlJc w:val="left"/>
      <w:pPr>
        <w:tabs>
          <w:tab w:val="num" w:pos="6480"/>
        </w:tabs>
        <w:ind w:left="6480" w:hanging="360"/>
      </w:pPr>
      <w:rPr>
        <w:rFonts w:ascii="Wingdings" w:hAnsi="Wingdings" w:hint="default"/>
      </w:rPr>
    </w:lvl>
  </w:abstractNum>
  <w:abstractNum w:abstractNumId="7">
    <w:nsid w:val="5CB608D1"/>
    <w:multiLevelType w:val="hybridMultilevel"/>
    <w:tmpl w:val="BA98DF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C60457"/>
    <w:multiLevelType w:val="hybridMultilevel"/>
    <w:tmpl w:val="64BE2932"/>
    <w:lvl w:ilvl="0" w:tplc="DEA05E92">
      <w:start w:val="1"/>
      <w:numFmt w:val="bullet"/>
      <w:lvlText w:val="-"/>
      <w:lvlJc w:val="left"/>
      <w:pPr>
        <w:tabs>
          <w:tab w:val="num" w:pos="720"/>
        </w:tabs>
        <w:ind w:left="720" w:hanging="360"/>
      </w:pPr>
      <w:rPr>
        <w:rFonts w:ascii="Times New Roman" w:hAnsi="Times New Roman" w:hint="default"/>
      </w:rPr>
    </w:lvl>
    <w:lvl w:ilvl="1" w:tplc="9FA89F16" w:tentative="1">
      <w:start w:val="1"/>
      <w:numFmt w:val="bullet"/>
      <w:lvlText w:val="-"/>
      <w:lvlJc w:val="left"/>
      <w:pPr>
        <w:tabs>
          <w:tab w:val="num" w:pos="1440"/>
        </w:tabs>
        <w:ind w:left="1440" w:hanging="360"/>
      </w:pPr>
      <w:rPr>
        <w:rFonts w:ascii="Times New Roman" w:hAnsi="Times New Roman" w:hint="default"/>
      </w:rPr>
    </w:lvl>
    <w:lvl w:ilvl="2" w:tplc="859C1BB6" w:tentative="1">
      <w:start w:val="1"/>
      <w:numFmt w:val="bullet"/>
      <w:lvlText w:val="-"/>
      <w:lvlJc w:val="left"/>
      <w:pPr>
        <w:tabs>
          <w:tab w:val="num" w:pos="2160"/>
        </w:tabs>
        <w:ind w:left="2160" w:hanging="360"/>
      </w:pPr>
      <w:rPr>
        <w:rFonts w:ascii="Times New Roman" w:hAnsi="Times New Roman" w:hint="default"/>
      </w:rPr>
    </w:lvl>
    <w:lvl w:ilvl="3" w:tplc="7F02FE80" w:tentative="1">
      <w:start w:val="1"/>
      <w:numFmt w:val="bullet"/>
      <w:lvlText w:val="-"/>
      <w:lvlJc w:val="left"/>
      <w:pPr>
        <w:tabs>
          <w:tab w:val="num" w:pos="2880"/>
        </w:tabs>
        <w:ind w:left="2880" w:hanging="360"/>
      </w:pPr>
      <w:rPr>
        <w:rFonts w:ascii="Times New Roman" w:hAnsi="Times New Roman" w:hint="default"/>
      </w:rPr>
    </w:lvl>
    <w:lvl w:ilvl="4" w:tplc="0A20BA22" w:tentative="1">
      <w:start w:val="1"/>
      <w:numFmt w:val="bullet"/>
      <w:lvlText w:val="-"/>
      <w:lvlJc w:val="left"/>
      <w:pPr>
        <w:tabs>
          <w:tab w:val="num" w:pos="3600"/>
        </w:tabs>
        <w:ind w:left="3600" w:hanging="360"/>
      </w:pPr>
      <w:rPr>
        <w:rFonts w:ascii="Times New Roman" w:hAnsi="Times New Roman" w:hint="default"/>
      </w:rPr>
    </w:lvl>
    <w:lvl w:ilvl="5" w:tplc="491E6852" w:tentative="1">
      <w:start w:val="1"/>
      <w:numFmt w:val="bullet"/>
      <w:lvlText w:val="-"/>
      <w:lvlJc w:val="left"/>
      <w:pPr>
        <w:tabs>
          <w:tab w:val="num" w:pos="4320"/>
        </w:tabs>
        <w:ind w:left="4320" w:hanging="360"/>
      </w:pPr>
      <w:rPr>
        <w:rFonts w:ascii="Times New Roman" w:hAnsi="Times New Roman" w:hint="default"/>
      </w:rPr>
    </w:lvl>
    <w:lvl w:ilvl="6" w:tplc="710E835A" w:tentative="1">
      <w:start w:val="1"/>
      <w:numFmt w:val="bullet"/>
      <w:lvlText w:val="-"/>
      <w:lvlJc w:val="left"/>
      <w:pPr>
        <w:tabs>
          <w:tab w:val="num" w:pos="5040"/>
        </w:tabs>
        <w:ind w:left="5040" w:hanging="360"/>
      </w:pPr>
      <w:rPr>
        <w:rFonts w:ascii="Times New Roman" w:hAnsi="Times New Roman" w:hint="default"/>
      </w:rPr>
    </w:lvl>
    <w:lvl w:ilvl="7" w:tplc="B066B372" w:tentative="1">
      <w:start w:val="1"/>
      <w:numFmt w:val="bullet"/>
      <w:lvlText w:val="-"/>
      <w:lvlJc w:val="left"/>
      <w:pPr>
        <w:tabs>
          <w:tab w:val="num" w:pos="5760"/>
        </w:tabs>
        <w:ind w:left="5760" w:hanging="360"/>
      </w:pPr>
      <w:rPr>
        <w:rFonts w:ascii="Times New Roman" w:hAnsi="Times New Roman" w:hint="default"/>
      </w:rPr>
    </w:lvl>
    <w:lvl w:ilvl="8" w:tplc="AEF6B1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F4368D"/>
    <w:multiLevelType w:val="hybridMultilevel"/>
    <w:tmpl w:val="885EE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0F40F5"/>
    <w:multiLevelType w:val="hybridMultilevel"/>
    <w:tmpl w:val="5C8E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9F0C73"/>
    <w:multiLevelType w:val="hybridMultilevel"/>
    <w:tmpl w:val="93268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11"/>
  </w:num>
  <w:num w:numId="6">
    <w:abstractNumId w:val="9"/>
  </w:num>
  <w:num w:numId="7">
    <w:abstractNumId w:val="8"/>
  </w:num>
  <w:num w:numId="8">
    <w:abstractNumId w:val="5"/>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6A0"/>
    <w:rsid w:val="00210B0F"/>
    <w:rsid w:val="00275FEB"/>
    <w:rsid w:val="0037688C"/>
    <w:rsid w:val="003A3733"/>
    <w:rsid w:val="00565B3F"/>
    <w:rsid w:val="00571241"/>
    <w:rsid w:val="005A09F7"/>
    <w:rsid w:val="00641758"/>
    <w:rsid w:val="006935DC"/>
    <w:rsid w:val="00817291"/>
    <w:rsid w:val="008B09C8"/>
    <w:rsid w:val="00923A18"/>
    <w:rsid w:val="009C4D3E"/>
    <w:rsid w:val="00A5494D"/>
    <w:rsid w:val="00A94E17"/>
    <w:rsid w:val="00B926B4"/>
    <w:rsid w:val="00BC7F5B"/>
    <w:rsid w:val="00C04618"/>
    <w:rsid w:val="00C34B76"/>
    <w:rsid w:val="00CA3E37"/>
    <w:rsid w:val="00CD40EA"/>
    <w:rsid w:val="00D000F2"/>
    <w:rsid w:val="00D20CFD"/>
    <w:rsid w:val="00D41BFF"/>
    <w:rsid w:val="00D47740"/>
    <w:rsid w:val="00DB6676"/>
    <w:rsid w:val="00DF551B"/>
    <w:rsid w:val="00E264EC"/>
    <w:rsid w:val="00E46DA1"/>
    <w:rsid w:val="00EC26A0"/>
    <w:rsid w:val="00ED559B"/>
    <w:rsid w:val="00EE7059"/>
    <w:rsid w:val="00FA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4"/>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A0"/>
    <w:pPr>
      <w:ind w:left="720"/>
      <w:contextualSpacing/>
    </w:pPr>
  </w:style>
  <w:style w:type="character" w:styleId="a4">
    <w:name w:val="Hyperlink"/>
    <w:basedOn w:val="a0"/>
    <w:uiPriority w:val="99"/>
    <w:unhideWhenUsed/>
    <w:rsid w:val="00210B0F"/>
    <w:rPr>
      <w:color w:val="0000FF" w:themeColor="hyperlink"/>
      <w:u w:val="single"/>
    </w:rPr>
  </w:style>
  <w:style w:type="paragraph" w:styleId="a5">
    <w:name w:val="No Spacing"/>
    <w:uiPriority w:val="1"/>
    <w:qFormat/>
    <w:rsid w:val="00210B0F"/>
    <w:pPr>
      <w:suppressAutoHyphens/>
      <w:spacing w:after="0" w:line="240" w:lineRule="auto"/>
    </w:pPr>
    <w:rPr>
      <w:rFonts w:ascii="Calibri" w:eastAsia="Calibri" w:hAnsi="Calibri" w:cs="Calibri"/>
      <w:kern w:val="0"/>
      <w:sz w:val="22"/>
      <w:szCs w:val="22"/>
      <w:lang w:eastAsia="ar-SA"/>
    </w:rPr>
  </w:style>
  <w:style w:type="paragraph" w:styleId="3">
    <w:name w:val="Body Text 3"/>
    <w:basedOn w:val="a"/>
    <w:link w:val="30"/>
    <w:rsid w:val="00210B0F"/>
    <w:pPr>
      <w:spacing w:after="0" w:line="240" w:lineRule="auto"/>
      <w:jc w:val="center"/>
    </w:pPr>
    <w:rPr>
      <w:rFonts w:ascii="Arial" w:eastAsia="Times New Roman" w:hAnsi="Arial"/>
      <w:kern w:val="0"/>
    </w:rPr>
  </w:style>
  <w:style w:type="character" w:customStyle="1" w:styleId="30">
    <w:name w:val="Основной текст 3 Знак"/>
    <w:basedOn w:val="a0"/>
    <w:link w:val="3"/>
    <w:rsid w:val="00210B0F"/>
    <w:rPr>
      <w:rFonts w:ascii="Arial" w:eastAsia="Times New Roman" w:hAnsi="Arial"/>
      <w:kern w:val="0"/>
    </w:rPr>
  </w:style>
  <w:style w:type="paragraph" w:styleId="a6">
    <w:name w:val="Body Text"/>
    <w:basedOn w:val="a"/>
    <w:link w:val="a7"/>
    <w:uiPriority w:val="99"/>
    <w:unhideWhenUsed/>
    <w:rsid w:val="00210B0F"/>
    <w:pPr>
      <w:spacing w:after="120"/>
    </w:pPr>
    <w:rPr>
      <w:rFonts w:cstheme="minorBidi"/>
      <w:kern w:val="0"/>
      <w:sz w:val="28"/>
      <w:szCs w:val="22"/>
    </w:rPr>
  </w:style>
  <w:style w:type="character" w:customStyle="1" w:styleId="a7">
    <w:name w:val="Основной текст Знак"/>
    <w:basedOn w:val="a0"/>
    <w:link w:val="a6"/>
    <w:uiPriority w:val="99"/>
    <w:rsid w:val="00210B0F"/>
    <w:rPr>
      <w:rFonts w:cstheme="minorBidi"/>
      <w:kern w:val="0"/>
      <w:sz w:val="28"/>
      <w:szCs w:val="22"/>
    </w:rPr>
  </w:style>
  <w:style w:type="character" w:styleId="a8">
    <w:name w:val="Strong"/>
    <w:basedOn w:val="a0"/>
    <w:qFormat/>
    <w:rsid w:val="00210B0F"/>
    <w:rPr>
      <w:b/>
      <w:bCs/>
    </w:rPr>
  </w:style>
  <w:style w:type="paragraph" w:styleId="a9">
    <w:name w:val="header"/>
    <w:basedOn w:val="a"/>
    <w:link w:val="aa"/>
    <w:uiPriority w:val="99"/>
    <w:unhideWhenUsed/>
    <w:rsid w:val="00210B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0B0F"/>
  </w:style>
  <w:style w:type="paragraph" w:styleId="ab">
    <w:name w:val="footer"/>
    <w:basedOn w:val="a"/>
    <w:link w:val="ac"/>
    <w:uiPriority w:val="99"/>
    <w:unhideWhenUsed/>
    <w:rsid w:val="00210B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B0F"/>
  </w:style>
  <w:style w:type="paragraph" w:styleId="ad">
    <w:name w:val="Normal (Web)"/>
    <w:basedOn w:val="a"/>
    <w:uiPriority w:val="99"/>
    <w:unhideWhenUsed/>
    <w:rsid w:val="00210B0F"/>
    <w:pPr>
      <w:spacing w:before="100" w:beforeAutospacing="1" w:after="100" w:afterAutospacing="1" w:line="240" w:lineRule="auto"/>
    </w:pPr>
    <w:rPr>
      <w:rFonts w:eastAsia="Times New Roman"/>
      <w:kern w:val="0"/>
      <w:szCs w:val="24"/>
      <w:lang w:eastAsia="ru-RU"/>
    </w:rPr>
  </w:style>
  <w:style w:type="table" w:styleId="ae">
    <w:name w:val="Table Grid"/>
    <w:basedOn w:val="a1"/>
    <w:uiPriority w:val="39"/>
    <w:rsid w:val="00DB6676"/>
    <w:pPr>
      <w:spacing w:after="0" w:line="240" w:lineRule="auto"/>
    </w:pPr>
    <w:rPr>
      <w:rFonts w:cstheme="minorBidi"/>
      <w:kern w:val="0"/>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3733"/>
    <w:pPr>
      <w:widowControl w:val="0"/>
      <w:suppressAutoHyphens/>
      <w:autoSpaceDN w:val="0"/>
      <w:spacing w:after="0" w:line="240" w:lineRule="auto"/>
      <w:textAlignment w:val="baseline"/>
    </w:pPr>
    <w:rPr>
      <w:rFonts w:eastAsia="Lucida Sans Unicode" w:cs="Mangal"/>
      <w:kern w:val="3"/>
      <w:szCs w:val="24"/>
      <w:lang w:eastAsia="zh-CN" w:bidi="hi-IN"/>
    </w:rPr>
  </w:style>
  <w:style w:type="paragraph" w:customStyle="1" w:styleId="af">
    <w:name w:val="Содержимое таблицы"/>
    <w:basedOn w:val="a"/>
    <w:rsid w:val="00275FEB"/>
    <w:pPr>
      <w:suppressLineNumbers/>
      <w:suppressAutoHyphens/>
      <w:spacing w:after="0"/>
    </w:pPr>
    <w:rPr>
      <w:rFonts w:ascii="Arial" w:eastAsia="Arial" w:hAnsi="Arial"/>
      <w:color w:val="000000"/>
      <w:kern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4"/>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6A0"/>
    <w:pPr>
      <w:ind w:left="720"/>
      <w:contextualSpacing/>
    </w:pPr>
  </w:style>
  <w:style w:type="character" w:styleId="a4">
    <w:name w:val="Hyperlink"/>
    <w:basedOn w:val="a0"/>
    <w:uiPriority w:val="99"/>
    <w:unhideWhenUsed/>
    <w:rsid w:val="00210B0F"/>
    <w:rPr>
      <w:color w:val="0000FF" w:themeColor="hyperlink"/>
      <w:u w:val="single"/>
    </w:rPr>
  </w:style>
  <w:style w:type="paragraph" w:styleId="a5">
    <w:name w:val="No Spacing"/>
    <w:uiPriority w:val="1"/>
    <w:qFormat/>
    <w:rsid w:val="00210B0F"/>
    <w:pPr>
      <w:suppressAutoHyphens/>
      <w:spacing w:after="0" w:line="240" w:lineRule="auto"/>
    </w:pPr>
    <w:rPr>
      <w:rFonts w:ascii="Calibri" w:eastAsia="Calibri" w:hAnsi="Calibri" w:cs="Calibri"/>
      <w:kern w:val="0"/>
      <w:sz w:val="22"/>
      <w:szCs w:val="22"/>
      <w:lang w:eastAsia="ar-SA"/>
    </w:rPr>
  </w:style>
  <w:style w:type="paragraph" w:styleId="3">
    <w:name w:val="Body Text 3"/>
    <w:basedOn w:val="a"/>
    <w:link w:val="30"/>
    <w:rsid w:val="00210B0F"/>
    <w:pPr>
      <w:spacing w:after="0" w:line="240" w:lineRule="auto"/>
      <w:jc w:val="center"/>
    </w:pPr>
    <w:rPr>
      <w:rFonts w:ascii="Arial" w:eastAsia="Times New Roman" w:hAnsi="Arial"/>
      <w:kern w:val="0"/>
    </w:rPr>
  </w:style>
  <w:style w:type="character" w:customStyle="1" w:styleId="30">
    <w:name w:val="Основной текст 3 Знак"/>
    <w:basedOn w:val="a0"/>
    <w:link w:val="3"/>
    <w:rsid w:val="00210B0F"/>
    <w:rPr>
      <w:rFonts w:ascii="Arial" w:eastAsia="Times New Roman" w:hAnsi="Arial"/>
      <w:kern w:val="0"/>
    </w:rPr>
  </w:style>
  <w:style w:type="paragraph" w:styleId="a6">
    <w:name w:val="Body Text"/>
    <w:basedOn w:val="a"/>
    <w:link w:val="a7"/>
    <w:uiPriority w:val="99"/>
    <w:unhideWhenUsed/>
    <w:rsid w:val="00210B0F"/>
    <w:pPr>
      <w:spacing w:after="120"/>
    </w:pPr>
    <w:rPr>
      <w:rFonts w:cstheme="minorBidi"/>
      <w:kern w:val="0"/>
      <w:sz w:val="28"/>
      <w:szCs w:val="22"/>
    </w:rPr>
  </w:style>
  <w:style w:type="character" w:customStyle="1" w:styleId="a7">
    <w:name w:val="Основной текст Знак"/>
    <w:basedOn w:val="a0"/>
    <w:link w:val="a6"/>
    <w:uiPriority w:val="99"/>
    <w:rsid w:val="00210B0F"/>
    <w:rPr>
      <w:rFonts w:cstheme="minorBidi"/>
      <w:kern w:val="0"/>
      <w:sz w:val="28"/>
      <w:szCs w:val="22"/>
    </w:rPr>
  </w:style>
  <w:style w:type="character" w:styleId="a8">
    <w:name w:val="Strong"/>
    <w:basedOn w:val="a0"/>
    <w:qFormat/>
    <w:rsid w:val="00210B0F"/>
    <w:rPr>
      <w:b/>
      <w:bCs/>
    </w:rPr>
  </w:style>
  <w:style w:type="paragraph" w:styleId="a9">
    <w:name w:val="header"/>
    <w:basedOn w:val="a"/>
    <w:link w:val="aa"/>
    <w:uiPriority w:val="99"/>
    <w:unhideWhenUsed/>
    <w:rsid w:val="00210B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0B0F"/>
  </w:style>
  <w:style w:type="paragraph" w:styleId="ab">
    <w:name w:val="footer"/>
    <w:basedOn w:val="a"/>
    <w:link w:val="ac"/>
    <w:uiPriority w:val="99"/>
    <w:unhideWhenUsed/>
    <w:rsid w:val="00210B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B0F"/>
  </w:style>
  <w:style w:type="paragraph" w:styleId="ad">
    <w:name w:val="Normal (Web)"/>
    <w:basedOn w:val="a"/>
    <w:uiPriority w:val="99"/>
    <w:unhideWhenUsed/>
    <w:rsid w:val="00210B0F"/>
    <w:pPr>
      <w:spacing w:before="100" w:beforeAutospacing="1" w:after="100" w:afterAutospacing="1" w:line="240" w:lineRule="auto"/>
    </w:pPr>
    <w:rPr>
      <w:rFonts w:eastAsia="Times New Roman"/>
      <w:kern w:val="0"/>
      <w:szCs w:val="24"/>
      <w:lang w:eastAsia="ru-RU"/>
    </w:rPr>
  </w:style>
  <w:style w:type="table" w:styleId="ae">
    <w:name w:val="Table Grid"/>
    <w:basedOn w:val="a1"/>
    <w:uiPriority w:val="39"/>
    <w:rsid w:val="00DB6676"/>
    <w:pPr>
      <w:spacing w:after="0" w:line="240" w:lineRule="auto"/>
    </w:pPr>
    <w:rPr>
      <w:rFonts w:cstheme="minorBidi"/>
      <w:kern w:val="0"/>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A3733"/>
    <w:pPr>
      <w:widowControl w:val="0"/>
      <w:suppressAutoHyphens/>
      <w:autoSpaceDN w:val="0"/>
      <w:spacing w:after="0" w:line="240" w:lineRule="auto"/>
      <w:textAlignment w:val="baseline"/>
    </w:pPr>
    <w:rPr>
      <w:rFonts w:eastAsia="Lucida Sans Unicode" w:cs="Mangal"/>
      <w:kern w:val="3"/>
      <w:szCs w:val="24"/>
      <w:lang w:eastAsia="zh-CN" w:bidi="hi-IN"/>
    </w:rPr>
  </w:style>
  <w:style w:type="paragraph" w:customStyle="1" w:styleId="af">
    <w:name w:val="Содержимое таблицы"/>
    <w:basedOn w:val="a"/>
    <w:rsid w:val="00275FEB"/>
    <w:pPr>
      <w:suppressLineNumbers/>
      <w:suppressAutoHyphens/>
      <w:spacing w:after="0"/>
    </w:pPr>
    <w:rPr>
      <w:rFonts w:ascii="Arial" w:eastAsia="Arial" w:hAnsi="Arial"/>
      <w:color w:val="000000"/>
      <w:kern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4514">
      <w:bodyDiv w:val="1"/>
      <w:marLeft w:val="0"/>
      <w:marRight w:val="0"/>
      <w:marTop w:val="0"/>
      <w:marBottom w:val="0"/>
      <w:divBdr>
        <w:top w:val="none" w:sz="0" w:space="0" w:color="auto"/>
        <w:left w:val="none" w:sz="0" w:space="0" w:color="auto"/>
        <w:bottom w:val="none" w:sz="0" w:space="0" w:color="auto"/>
        <w:right w:val="none" w:sz="0" w:space="0" w:color="auto"/>
      </w:divBdr>
    </w:div>
    <w:div w:id="430273070">
      <w:bodyDiv w:val="1"/>
      <w:marLeft w:val="0"/>
      <w:marRight w:val="0"/>
      <w:marTop w:val="0"/>
      <w:marBottom w:val="0"/>
      <w:divBdr>
        <w:top w:val="none" w:sz="0" w:space="0" w:color="auto"/>
        <w:left w:val="none" w:sz="0" w:space="0" w:color="auto"/>
        <w:bottom w:val="none" w:sz="0" w:space="0" w:color="auto"/>
        <w:right w:val="none" w:sz="0" w:space="0" w:color="auto"/>
      </w:divBdr>
    </w:div>
    <w:div w:id="712533483">
      <w:bodyDiv w:val="1"/>
      <w:marLeft w:val="0"/>
      <w:marRight w:val="0"/>
      <w:marTop w:val="0"/>
      <w:marBottom w:val="0"/>
      <w:divBdr>
        <w:top w:val="none" w:sz="0" w:space="0" w:color="auto"/>
        <w:left w:val="none" w:sz="0" w:space="0" w:color="auto"/>
        <w:bottom w:val="none" w:sz="0" w:space="0" w:color="auto"/>
        <w:right w:val="none" w:sz="0" w:space="0" w:color="auto"/>
      </w:divBdr>
    </w:div>
    <w:div w:id="893666039">
      <w:bodyDiv w:val="1"/>
      <w:marLeft w:val="0"/>
      <w:marRight w:val="0"/>
      <w:marTop w:val="0"/>
      <w:marBottom w:val="0"/>
      <w:divBdr>
        <w:top w:val="none" w:sz="0" w:space="0" w:color="auto"/>
        <w:left w:val="none" w:sz="0" w:space="0" w:color="auto"/>
        <w:bottom w:val="none" w:sz="0" w:space="0" w:color="auto"/>
        <w:right w:val="none" w:sz="0" w:space="0" w:color="auto"/>
      </w:divBdr>
      <w:divsChild>
        <w:div w:id="938178377">
          <w:marLeft w:val="0"/>
          <w:marRight w:val="0"/>
          <w:marTop w:val="0"/>
          <w:marBottom w:val="0"/>
          <w:divBdr>
            <w:top w:val="none" w:sz="0" w:space="0" w:color="auto"/>
            <w:left w:val="none" w:sz="0" w:space="0" w:color="auto"/>
            <w:bottom w:val="none" w:sz="0" w:space="0" w:color="auto"/>
            <w:right w:val="none" w:sz="0" w:space="0" w:color="auto"/>
          </w:divBdr>
        </w:div>
        <w:div w:id="1615281931">
          <w:marLeft w:val="0"/>
          <w:marRight w:val="0"/>
          <w:marTop w:val="0"/>
          <w:marBottom w:val="0"/>
          <w:divBdr>
            <w:top w:val="none" w:sz="0" w:space="0" w:color="auto"/>
            <w:left w:val="none" w:sz="0" w:space="0" w:color="auto"/>
            <w:bottom w:val="none" w:sz="0" w:space="0" w:color="auto"/>
            <w:right w:val="none" w:sz="0" w:space="0" w:color="auto"/>
          </w:divBdr>
        </w:div>
        <w:div w:id="855270553">
          <w:marLeft w:val="0"/>
          <w:marRight w:val="0"/>
          <w:marTop w:val="0"/>
          <w:marBottom w:val="0"/>
          <w:divBdr>
            <w:top w:val="none" w:sz="0" w:space="0" w:color="auto"/>
            <w:left w:val="none" w:sz="0" w:space="0" w:color="auto"/>
            <w:bottom w:val="none" w:sz="0" w:space="0" w:color="auto"/>
            <w:right w:val="none" w:sz="0" w:space="0" w:color="auto"/>
          </w:divBdr>
        </w:div>
        <w:div w:id="1651520118">
          <w:marLeft w:val="0"/>
          <w:marRight w:val="0"/>
          <w:marTop w:val="0"/>
          <w:marBottom w:val="0"/>
          <w:divBdr>
            <w:top w:val="none" w:sz="0" w:space="0" w:color="auto"/>
            <w:left w:val="none" w:sz="0" w:space="0" w:color="auto"/>
            <w:bottom w:val="none" w:sz="0" w:space="0" w:color="auto"/>
            <w:right w:val="none" w:sz="0" w:space="0" w:color="auto"/>
          </w:divBdr>
        </w:div>
        <w:div w:id="2129274419">
          <w:marLeft w:val="0"/>
          <w:marRight w:val="0"/>
          <w:marTop w:val="0"/>
          <w:marBottom w:val="0"/>
          <w:divBdr>
            <w:top w:val="none" w:sz="0" w:space="0" w:color="auto"/>
            <w:left w:val="none" w:sz="0" w:space="0" w:color="auto"/>
            <w:bottom w:val="none" w:sz="0" w:space="0" w:color="auto"/>
            <w:right w:val="none" w:sz="0" w:space="0" w:color="auto"/>
          </w:divBdr>
        </w:div>
        <w:div w:id="366294788">
          <w:marLeft w:val="0"/>
          <w:marRight w:val="0"/>
          <w:marTop w:val="0"/>
          <w:marBottom w:val="0"/>
          <w:divBdr>
            <w:top w:val="none" w:sz="0" w:space="0" w:color="auto"/>
            <w:left w:val="none" w:sz="0" w:space="0" w:color="auto"/>
            <w:bottom w:val="none" w:sz="0" w:space="0" w:color="auto"/>
            <w:right w:val="none" w:sz="0" w:space="0" w:color="auto"/>
          </w:divBdr>
        </w:div>
        <w:div w:id="882904510">
          <w:marLeft w:val="0"/>
          <w:marRight w:val="0"/>
          <w:marTop w:val="0"/>
          <w:marBottom w:val="0"/>
          <w:divBdr>
            <w:top w:val="none" w:sz="0" w:space="0" w:color="auto"/>
            <w:left w:val="none" w:sz="0" w:space="0" w:color="auto"/>
            <w:bottom w:val="none" w:sz="0" w:space="0" w:color="auto"/>
            <w:right w:val="none" w:sz="0" w:space="0" w:color="auto"/>
          </w:divBdr>
        </w:div>
        <w:div w:id="1233660170">
          <w:marLeft w:val="0"/>
          <w:marRight w:val="0"/>
          <w:marTop w:val="0"/>
          <w:marBottom w:val="0"/>
          <w:divBdr>
            <w:top w:val="none" w:sz="0" w:space="0" w:color="auto"/>
            <w:left w:val="none" w:sz="0" w:space="0" w:color="auto"/>
            <w:bottom w:val="none" w:sz="0" w:space="0" w:color="auto"/>
            <w:right w:val="none" w:sz="0" w:space="0" w:color="auto"/>
          </w:divBdr>
        </w:div>
        <w:div w:id="33193273">
          <w:marLeft w:val="0"/>
          <w:marRight w:val="0"/>
          <w:marTop w:val="0"/>
          <w:marBottom w:val="0"/>
          <w:divBdr>
            <w:top w:val="none" w:sz="0" w:space="0" w:color="auto"/>
            <w:left w:val="none" w:sz="0" w:space="0" w:color="auto"/>
            <w:bottom w:val="none" w:sz="0" w:space="0" w:color="auto"/>
            <w:right w:val="none" w:sz="0" w:space="0" w:color="auto"/>
          </w:divBdr>
        </w:div>
        <w:div w:id="445737533">
          <w:marLeft w:val="0"/>
          <w:marRight w:val="0"/>
          <w:marTop w:val="0"/>
          <w:marBottom w:val="0"/>
          <w:divBdr>
            <w:top w:val="none" w:sz="0" w:space="0" w:color="auto"/>
            <w:left w:val="none" w:sz="0" w:space="0" w:color="auto"/>
            <w:bottom w:val="none" w:sz="0" w:space="0" w:color="auto"/>
            <w:right w:val="none" w:sz="0" w:space="0" w:color="auto"/>
          </w:divBdr>
        </w:div>
        <w:div w:id="1554855279">
          <w:marLeft w:val="0"/>
          <w:marRight w:val="0"/>
          <w:marTop w:val="0"/>
          <w:marBottom w:val="0"/>
          <w:divBdr>
            <w:top w:val="none" w:sz="0" w:space="0" w:color="auto"/>
            <w:left w:val="none" w:sz="0" w:space="0" w:color="auto"/>
            <w:bottom w:val="none" w:sz="0" w:space="0" w:color="auto"/>
            <w:right w:val="none" w:sz="0" w:space="0" w:color="auto"/>
          </w:divBdr>
        </w:div>
        <w:div w:id="176309130">
          <w:marLeft w:val="0"/>
          <w:marRight w:val="0"/>
          <w:marTop w:val="0"/>
          <w:marBottom w:val="0"/>
          <w:divBdr>
            <w:top w:val="none" w:sz="0" w:space="0" w:color="auto"/>
            <w:left w:val="none" w:sz="0" w:space="0" w:color="auto"/>
            <w:bottom w:val="none" w:sz="0" w:space="0" w:color="auto"/>
            <w:right w:val="none" w:sz="0" w:space="0" w:color="auto"/>
          </w:divBdr>
        </w:div>
        <w:div w:id="565529338">
          <w:marLeft w:val="0"/>
          <w:marRight w:val="0"/>
          <w:marTop w:val="0"/>
          <w:marBottom w:val="0"/>
          <w:divBdr>
            <w:top w:val="none" w:sz="0" w:space="0" w:color="auto"/>
            <w:left w:val="none" w:sz="0" w:space="0" w:color="auto"/>
            <w:bottom w:val="none" w:sz="0" w:space="0" w:color="auto"/>
            <w:right w:val="none" w:sz="0" w:space="0" w:color="auto"/>
          </w:divBdr>
        </w:div>
        <w:div w:id="2096515140">
          <w:marLeft w:val="0"/>
          <w:marRight w:val="0"/>
          <w:marTop w:val="0"/>
          <w:marBottom w:val="0"/>
          <w:divBdr>
            <w:top w:val="none" w:sz="0" w:space="0" w:color="auto"/>
            <w:left w:val="none" w:sz="0" w:space="0" w:color="auto"/>
            <w:bottom w:val="none" w:sz="0" w:space="0" w:color="auto"/>
            <w:right w:val="none" w:sz="0" w:space="0" w:color="auto"/>
          </w:divBdr>
        </w:div>
        <w:div w:id="144781670">
          <w:marLeft w:val="0"/>
          <w:marRight w:val="0"/>
          <w:marTop w:val="0"/>
          <w:marBottom w:val="0"/>
          <w:divBdr>
            <w:top w:val="none" w:sz="0" w:space="0" w:color="auto"/>
            <w:left w:val="none" w:sz="0" w:space="0" w:color="auto"/>
            <w:bottom w:val="none" w:sz="0" w:space="0" w:color="auto"/>
            <w:right w:val="none" w:sz="0" w:space="0" w:color="auto"/>
          </w:divBdr>
        </w:div>
        <w:div w:id="997806097">
          <w:marLeft w:val="0"/>
          <w:marRight w:val="0"/>
          <w:marTop w:val="0"/>
          <w:marBottom w:val="0"/>
          <w:divBdr>
            <w:top w:val="none" w:sz="0" w:space="0" w:color="auto"/>
            <w:left w:val="none" w:sz="0" w:space="0" w:color="auto"/>
            <w:bottom w:val="none" w:sz="0" w:space="0" w:color="auto"/>
            <w:right w:val="none" w:sz="0" w:space="0" w:color="auto"/>
          </w:divBdr>
        </w:div>
      </w:divsChild>
    </w:div>
    <w:div w:id="1130125054">
      <w:bodyDiv w:val="1"/>
      <w:marLeft w:val="0"/>
      <w:marRight w:val="0"/>
      <w:marTop w:val="0"/>
      <w:marBottom w:val="0"/>
      <w:divBdr>
        <w:top w:val="none" w:sz="0" w:space="0" w:color="auto"/>
        <w:left w:val="none" w:sz="0" w:space="0" w:color="auto"/>
        <w:bottom w:val="none" w:sz="0" w:space="0" w:color="auto"/>
        <w:right w:val="none" w:sz="0" w:space="0" w:color="auto"/>
      </w:divBdr>
    </w:div>
    <w:div w:id="1283806277">
      <w:bodyDiv w:val="1"/>
      <w:marLeft w:val="0"/>
      <w:marRight w:val="0"/>
      <w:marTop w:val="0"/>
      <w:marBottom w:val="0"/>
      <w:divBdr>
        <w:top w:val="none" w:sz="0" w:space="0" w:color="auto"/>
        <w:left w:val="none" w:sz="0" w:space="0" w:color="auto"/>
        <w:bottom w:val="none" w:sz="0" w:space="0" w:color="auto"/>
        <w:right w:val="none" w:sz="0" w:space="0" w:color="auto"/>
      </w:divBdr>
    </w:div>
    <w:div w:id="1474056234">
      <w:bodyDiv w:val="1"/>
      <w:marLeft w:val="0"/>
      <w:marRight w:val="0"/>
      <w:marTop w:val="0"/>
      <w:marBottom w:val="0"/>
      <w:divBdr>
        <w:top w:val="none" w:sz="0" w:space="0" w:color="auto"/>
        <w:left w:val="none" w:sz="0" w:space="0" w:color="auto"/>
        <w:bottom w:val="none" w:sz="0" w:space="0" w:color="auto"/>
        <w:right w:val="none" w:sz="0" w:space="0" w:color="auto"/>
      </w:divBdr>
      <w:divsChild>
        <w:div w:id="322004896">
          <w:marLeft w:val="0"/>
          <w:marRight w:val="0"/>
          <w:marTop w:val="0"/>
          <w:marBottom w:val="0"/>
          <w:divBdr>
            <w:top w:val="none" w:sz="0" w:space="0" w:color="auto"/>
            <w:left w:val="none" w:sz="0" w:space="0" w:color="auto"/>
            <w:bottom w:val="none" w:sz="0" w:space="0" w:color="auto"/>
            <w:right w:val="none" w:sz="0" w:space="0" w:color="auto"/>
          </w:divBdr>
        </w:div>
        <w:div w:id="298268067">
          <w:marLeft w:val="0"/>
          <w:marRight w:val="0"/>
          <w:marTop w:val="0"/>
          <w:marBottom w:val="0"/>
          <w:divBdr>
            <w:top w:val="none" w:sz="0" w:space="0" w:color="auto"/>
            <w:left w:val="none" w:sz="0" w:space="0" w:color="auto"/>
            <w:bottom w:val="none" w:sz="0" w:space="0" w:color="auto"/>
            <w:right w:val="none" w:sz="0" w:space="0" w:color="auto"/>
          </w:divBdr>
        </w:div>
        <w:div w:id="859197378">
          <w:marLeft w:val="0"/>
          <w:marRight w:val="0"/>
          <w:marTop w:val="0"/>
          <w:marBottom w:val="0"/>
          <w:divBdr>
            <w:top w:val="none" w:sz="0" w:space="0" w:color="auto"/>
            <w:left w:val="none" w:sz="0" w:space="0" w:color="auto"/>
            <w:bottom w:val="none" w:sz="0" w:space="0" w:color="auto"/>
            <w:right w:val="none" w:sz="0" w:space="0" w:color="auto"/>
          </w:divBdr>
        </w:div>
        <w:div w:id="1435126510">
          <w:marLeft w:val="0"/>
          <w:marRight w:val="0"/>
          <w:marTop w:val="0"/>
          <w:marBottom w:val="0"/>
          <w:divBdr>
            <w:top w:val="none" w:sz="0" w:space="0" w:color="auto"/>
            <w:left w:val="none" w:sz="0" w:space="0" w:color="auto"/>
            <w:bottom w:val="none" w:sz="0" w:space="0" w:color="auto"/>
            <w:right w:val="none" w:sz="0" w:space="0" w:color="auto"/>
          </w:divBdr>
        </w:div>
        <w:div w:id="816922280">
          <w:marLeft w:val="0"/>
          <w:marRight w:val="0"/>
          <w:marTop w:val="0"/>
          <w:marBottom w:val="0"/>
          <w:divBdr>
            <w:top w:val="none" w:sz="0" w:space="0" w:color="auto"/>
            <w:left w:val="none" w:sz="0" w:space="0" w:color="auto"/>
            <w:bottom w:val="none" w:sz="0" w:space="0" w:color="auto"/>
            <w:right w:val="none" w:sz="0" w:space="0" w:color="auto"/>
          </w:divBdr>
        </w:div>
        <w:div w:id="1381128245">
          <w:marLeft w:val="0"/>
          <w:marRight w:val="0"/>
          <w:marTop w:val="0"/>
          <w:marBottom w:val="0"/>
          <w:divBdr>
            <w:top w:val="none" w:sz="0" w:space="0" w:color="auto"/>
            <w:left w:val="none" w:sz="0" w:space="0" w:color="auto"/>
            <w:bottom w:val="none" w:sz="0" w:space="0" w:color="auto"/>
            <w:right w:val="none" w:sz="0" w:space="0" w:color="auto"/>
          </w:divBdr>
        </w:div>
        <w:div w:id="343635897">
          <w:marLeft w:val="0"/>
          <w:marRight w:val="0"/>
          <w:marTop w:val="0"/>
          <w:marBottom w:val="0"/>
          <w:divBdr>
            <w:top w:val="none" w:sz="0" w:space="0" w:color="auto"/>
            <w:left w:val="none" w:sz="0" w:space="0" w:color="auto"/>
            <w:bottom w:val="none" w:sz="0" w:space="0" w:color="auto"/>
            <w:right w:val="none" w:sz="0" w:space="0" w:color="auto"/>
          </w:divBdr>
        </w:div>
        <w:div w:id="579169747">
          <w:marLeft w:val="0"/>
          <w:marRight w:val="0"/>
          <w:marTop w:val="0"/>
          <w:marBottom w:val="0"/>
          <w:divBdr>
            <w:top w:val="none" w:sz="0" w:space="0" w:color="auto"/>
            <w:left w:val="none" w:sz="0" w:space="0" w:color="auto"/>
            <w:bottom w:val="none" w:sz="0" w:space="0" w:color="auto"/>
            <w:right w:val="none" w:sz="0" w:space="0" w:color="auto"/>
          </w:divBdr>
        </w:div>
      </w:divsChild>
    </w:div>
    <w:div w:id="1992520385">
      <w:bodyDiv w:val="1"/>
      <w:marLeft w:val="0"/>
      <w:marRight w:val="0"/>
      <w:marTop w:val="0"/>
      <w:marBottom w:val="0"/>
      <w:divBdr>
        <w:top w:val="none" w:sz="0" w:space="0" w:color="auto"/>
        <w:left w:val="none" w:sz="0" w:space="0" w:color="auto"/>
        <w:bottom w:val="none" w:sz="0" w:space="0" w:color="auto"/>
        <w:right w:val="none" w:sz="0" w:space="0" w:color="auto"/>
      </w:divBdr>
      <w:divsChild>
        <w:div w:id="1600943027">
          <w:marLeft w:val="1080"/>
          <w:marRight w:val="0"/>
          <w:marTop w:val="0"/>
          <w:marBottom w:val="0"/>
          <w:divBdr>
            <w:top w:val="none" w:sz="0" w:space="0" w:color="auto"/>
            <w:left w:val="none" w:sz="0" w:space="0" w:color="auto"/>
            <w:bottom w:val="none" w:sz="0" w:space="0" w:color="auto"/>
            <w:right w:val="none" w:sz="0" w:space="0" w:color="auto"/>
          </w:divBdr>
        </w:div>
        <w:div w:id="963584038">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tdu.centerstart.ru/node/6024" TargetMode="External"/><Relationship Id="rId5" Type="http://schemas.openxmlformats.org/officeDocument/2006/relationships/settings" Target="settings.xml"/><Relationship Id="rId10" Type="http://schemas.openxmlformats.org/officeDocument/2006/relationships/hyperlink" Target="http://crtdu.centerstart.ru" TargetMode="External"/><Relationship Id="rId4" Type="http://schemas.microsoft.com/office/2007/relationships/stylesWithEffects" Target="stylesWithEffects.xml"/><Relationship Id="rId9" Type="http://schemas.openxmlformats.org/officeDocument/2006/relationships/hyperlink" Target="mailto:raduga-2006@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B07F-7B01-4713-94F5-F6C956D1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16</Pages>
  <Words>2878</Words>
  <Characters>16410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Петрович</dc:creator>
  <cp:lastModifiedBy>Александр Петрович</cp:lastModifiedBy>
  <cp:revision>18</cp:revision>
  <dcterms:created xsi:type="dcterms:W3CDTF">2017-01-14T15:00:00Z</dcterms:created>
  <dcterms:modified xsi:type="dcterms:W3CDTF">2017-01-15T08:58:00Z</dcterms:modified>
</cp:coreProperties>
</file>