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659" w:rsidRPr="00DD3811" w:rsidRDefault="009E6659" w:rsidP="009E665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D3811">
        <w:rPr>
          <w:rFonts w:ascii="Times New Roman" w:hAnsi="Times New Roman"/>
          <w:b/>
          <w:bCs/>
          <w:iCs/>
          <w:sz w:val="28"/>
          <w:szCs w:val="28"/>
        </w:rPr>
        <w:t>Структура представляемой инновационной программы</w:t>
      </w:r>
    </w:p>
    <w:p w:rsidR="009E6659" w:rsidRPr="00E559EA" w:rsidRDefault="009E6659" w:rsidP="009E6659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E6659" w:rsidRPr="00E559EA" w:rsidRDefault="009E6659" w:rsidP="009E6659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 xml:space="preserve">1. Концепция программы. </w:t>
      </w:r>
    </w:p>
    <w:p w:rsidR="009E6659" w:rsidRPr="00E559EA" w:rsidRDefault="009E6659" w:rsidP="009E6659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1.1. Актуальность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  <w:r w:rsidRPr="00E559EA">
        <w:rPr>
          <w:rFonts w:ascii="Times New Roman" w:hAnsi="Times New Roman"/>
          <w:sz w:val="28"/>
          <w:szCs w:val="28"/>
        </w:rPr>
        <w:t xml:space="preserve"> Нормативно-пра</w:t>
      </w:r>
      <w:r>
        <w:rPr>
          <w:rFonts w:ascii="Times New Roman" w:hAnsi="Times New Roman"/>
          <w:sz w:val="28"/>
          <w:szCs w:val="28"/>
        </w:rPr>
        <w:t>вовое обеспечение инновационной</w:t>
      </w:r>
      <w:r w:rsidRPr="00E559EA">
        <w:rPr>
          <w:rFonts w:ascii="Times New Roman" w:hAnsi="Times New Roman"/>
          <w:sz w:val="28"/>
          <w:szCs w:val="28"/>
        </w:rPr>
        <w:t xml:space="preserve"> программы.</w:t>
      </w:r>
    </w:p>
    <w:p w:rsidR="009E6659" w:rsidRPr="00E559EA" w:rsidRDefault="009E6659" w:rsidP="009E6659">
      <w:pPr>
        <w:pStyle w:val="ListParagraph"/>
        <w:widowControl w:val="0"/>
        <w:numPr>
          <w:ilvl w:val="1"/>
          <w:numId w:val="6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Анализ актуального состояния образовательной системы</w:t>
      </w:r>
      <w:r>
        <w:rPr>
          <w:rFonts w:ascii="Times New Roman" w:hAnsi="Times New Roman"/>
          <w:sz w:val="28"/>
          <w:szCs w:val="28"/>
        </w:rPr>
        <w:t xml:space="preserve"> образовательной организации</w:t>
      </w:r>
      <w:r w:rsidRPr="00E559EA">
        <w:rPr>
          <w:rFonts w:ascii="Times New Roman" w:hAnsi="Times New Roman"/>
          <w:sz w:val="28"/>
          <w:szCs w:val="28"/>
        </w:rPr>
        <w:t>.</w:t>
      </w:r>
    </w:p>
    <w:p w:rsidR="009E6659" w:rsidRPr="00E559EA" w:rsidRDefault="009E6659" w:rsidP="009E6659">
      <w:pPr>
        <w:pStyle w:val="ListParagraph"/>
        <w:widowControl w:val="0"/>
        <w:numPr>
          <w:ilvl w:val="1"/>
          <w:numId w:val="6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аналогичной программы в РФ и Краснодарском крае.</w:t>
      </w:r>
    </w:p>
    <w:p w:rsidR="009E6659" w:rsidRPr="00846FFC" w:rsidRDefault="009E6659" w:rsidP="009E6659">
      <w:pPr>
        <w:pStyle w:val="ListParagraph"/>
        <w:widowControl w:val="0"/>
        <w:tabs>
          <w:tab w:val="left" w:pos="426"/>
          <w:tab w:val="left" w:pos="1276"/>
        </w:tabs>
        <w:ind w:left="0" w:firstLine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46FFC">
        <w:rPr>
          <w:rFonts w:ascii="Times New Roman" w:hAnsi="Times New Roman"/>
          <w:sz w:val="28"/>
          <w:szCs w:val="28"/>
          <w:lang w:eastAsia="ru-RU"/>
        </w:rPr>
        <w:t>Результаты инновационной деятельности по теме программы на момент участия в конкурсе (</w:t>
      </w:r>
      <w:r w:rsidRPr="00846FFC">
        <w:rPr>
          <w:rFonts w:ascii="Times New Roman" w:hAnsi="Times New Roman"/>
          <w:sz w:val="28"/>
          <w:szCs w:val="28"/>
        </w:rPr>
        <w:t>степень разработанности инновации с предоставлением перечня ранее изданных материалов – публикаций, методических разработок).</w:t>
      </w:r>
      <w:r w:rsidRPr="00846FF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E6659" w:rsidRPr="00846FFC" w:rsidRDefault="009E6659" w:rsidP="009E6659">
      <w:pPr>
        <w:pStyle w:val="ListParagraph"/>
        <w:widowControl w:val="0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846FFC">
        <w:rPr>
          <w:rFonts w:ascii="Times New Roman" w:hAnsi="Times New Roman"/>
          <w:sz w:val="28"/>
          <w:szCs w:val="28"/>
        </w:rPr>
        <w:t>Программа инновационной деятельности.</w:t>
      </w:r>
    </w:p>
    <w:p w:rsidR="009E6659" w:rsidRPr="00846FFC" w:rsidRDefault="009E6659" w:rsidP="009E6659">
      <w:pPr>
        <w:pStyle w:val="ListParagraph"/>
        <w:widowControl w:val="0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</w:t>
      </w:r>
      <w:r w:rsidRPr="00846FFC">
        <w:rPr>
          <w:rFonts w:ascii="Times New Roman" w:hAnsi="Times New Roman"/>
          <w:sz w:val="28"/>
          <w:szCs w:val="28"/>
        </w:rPr>
        <w:t>Цель, задачи и перспективы реализации программы.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3.1.2. </w:t>
      </w:r>
      <w:r w:rsidRPr="00E559EA">
        <w:rPr>
          <w:rFonts w:ascii="Times New Roman" w:hAnsi="Times New Roman"/>
          <w:sz w:val="28"/>
          <w:szCs w:val="28"/>
        </w:rPr>
        <w:t xml:space="preserve">Основная идея </w:t>
      </w:r>
      <w:proofErr w:type="gramStart"/>
      <w:r w:rsidRPr="00E559EA">
        <w:rPr>
          <w:rFonts w:ascii="Times New Roman" w:hAnsi="Times New Roman"/>
          <w:sz w:val="28"/>
          <w:szCs w:val="28"/>
        </w:rPr>
        <w:t>инновационного</w:t>
      </w:r>
      <w:proofErr w:type="gramEnd"/>
      <w:r w:rsidRPr="00E559EA">
        <w:rPr>
          <w:rFonts w:ascii="Times New Roman" w:hAnsi="Times New Roman"/>
          <w:sz w:val="28"/>
          <w:szCs w:val="28"/>
        </w:rPr>
        <w:t xml:space="preserve"> программы.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3.1.3. </w:t>
      </w:r>
      <w:r w:rsidRPr="00E559EA">
        <w:rPr>
          <w:rFonts w:ascii="Times New Roman" w:hAnsi="Times New Roman"/>
          <w:sz w:val="28"/>
          <w:szCs w:val="28"/>
        </w:rPr>
        <w:t>Основные направления деятельности (</w:t>
      </w:r>
      <w:proofErr w:type="spellStart"/>
      <w:r w:rsidRPr="00E559EA">
        <w:rPr>
          <w:rFonts w:ascii="Times New Roman" w:hAnsi="Times New Roman"/>
          <w:sz w:val="28"/>
          <w:szCs w:val="28"/>
        </w:rPr>
        <w:t>подпроекты</w:t>
      </w:r>
      <w:proofErr w:type="spellEnd"/>
      <w:r w:rsidRPr="00E559EA">
        <w:rPr>
          <w:rFonts w:ascii="Times New Roman" w:hAnsi="Times New Roman"/>
          <w:sz w:val="28"/>
          <w:szCs w:val="28"/>
        </w:rPr>
        <w:t>).</w:t>
      </w:r>
    </w:p>
    <w:p w:rsidR="009E6659" w:rsidRPr="0012386A" w:rsidRDefault="009E6659" w:rsidP="009E6659">
      <w:pPr>
        <w:pStyle w:val="ListParagraph"/>
        <w:widowControl w:val="0"/>
        <w:tabs>
          <w:tab w:val="left" w:pos="567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559E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2.1.</w:t>
      </w:r>
      <w:r w:rsidRPr="00E559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386A">
        <w:rPr>
          <w:rFonts w:ascii="Times New Roman" w:hAnsi="Times New Roman"/>
          <w:i/>
          <w:sz w:val="28"/>
          <w:szCs w:val="28"/>
        </w:rPr>
        <w:t>Подпроект</w:t>
      </w:r>
      <w:proofErr w:type="spellEnd"/>
      <w:r w:rsidRPr="0012386A">
        <w:rPr>
          <w:rFonts w:ascii="Times New Roman" w:hAnsi="Times New Roman"/>
          <w:i/>
          <w:sz w:val="28"/>
          <w:szCs w:val="28"/>
        </w:rPr>
        <w:t xml:space="preserve"> №1.</w:t>
      </w:r>
    </w:p>
    <w:p w:rsidR="009E6659" w:rsidRPr="00E559EA" w:rsidRDefault="009E6659" w:rsidP="009E6659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</w:t>
      </w:r>
      <w:r w:rsidRPr="00E559EA">
        <w:rPr>
          <w:rFonts w:ascii="Times New Roman" w:hAnsi="Times New Roman"/>
          <w:sz w:val="28"/>
          <w:szCs w:val="28"/>
        </w:rPr>
        <w:t xml:space="preserve"> Цель, задачи реализации проекта.</w:t>
      </w:r>
    </w:p>
    <w:p w:rsidR="009E6659" w:rsidRPr="00E559EA" w:rsidRDefault="009E6659" w:rsidP="009E6659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3.2.3. </w:t>
      </w:r>
      <w:r w:rsidRPr="00E559EA">
        <w:rPr>
          <w:rFonts w:ascii="Times New Roman" w:hAnsi="Times New Roman"/>
          <w:sz w:val="28"/>
          <w:szCs w:val="28"/>
        </w:rPr>
        <w:t>Состав работ.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3.2.4. </w:t>
      </w:r>
      <w:r w:rsidRPr="00E559EA">
        <w:rPr>
          <w:rFonts w:ascii="Times New Roman" w:hAnsi="Times New Roman"/>
          <w:sz w:val="28"/>
          <w:szCs w:val="28"/>
        </w:rPr>
        <w:t>Формирование нормативных правовых и организационно-методических условий системной инновационной деятельности.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3.2.5.</w:t>
      </w:r>
      <w:r w:rsidRPr="00E559EA">
        <w:rPr>
          <w:rFonts w:ascii="Times New Roman" w:hAnsi="Times New Roman"/>
          <w:sz w:val="28"/>
          <w:szCs w:val="28"/>
        </w:rPr>
        <w:t xml:space="preserve"> Мероприятия, направленные на реализацию проекта.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3.2.6. </w:t>
      </w:r>
      <w:r w:rsidRPr="00E559EA">
        <w:rPr>
          <w:rFonts w:ascii="Times New Roman" w:hAnsi="Times New Roman"/>
          <w:sz w:val="28"/>
          <w:szCs w:val="28"/>
        </w:rPr>
        <w:t>Мероприятия по внедрению и распространению инновационных практик.</w:t>
      </w:r>
    </w:p>
    <w:p w:rsidR="009E6659" w:rsidRPr="0012386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E559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386A">
        <w:rPr>
          <w:rFonts w:ascii="Times New Roman" w:hAnsi="Times New Roman"/>
          <w:i/>
          <w:sz w:val="28"/>
          <w:szCs w:val="28"/>
        </w:rPr>
        <w:t>Подпроект</w:t>
      </w:r>
      <w:proofErr w:type="spellEnd"/>
      <w:r w:rsidRPr="0012386A">
        <w:rPr>
          <w:rFonts w:ascii="Times New Roman" w:hAnsi="Times New Roman"/>
          <w:i/>
          <w:sz w:val="28"/>
          <w:szCs w:val="28"/>
        </w:rPr>
        <w:t xml:space="preserve"> №2.</w:t>
      </w:r>
    </w:p>
    <w:p w:rsidR="009E6659" w:rsidRPr="00E559EA" w:rsidRDefault="009E6659" w:rsidP="009E6659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3.3.1.</w:t>
      </w:r>
      <w:r w:rsidRPr="00E559EA">
        <w:rPr>
          <w:rFonts w:ascii="Times New Roman" w:hAnsi="Times New Roman"/>
          <w:sz w:val="28"/>
          <w:szCs w:val="28"/>
        </w:rPr>
        <w:t xml:space="preserve"> Цель, задачи реализации проекта.</w:t>
      </w:r>
    </w:p>
    <w:p w:rsidR="009E6659" w:rsidRPr="00E559EA" w:rsidRDefault="009E6659" w:rsidP="009E6659">
      <w:pPr>
        <w:widowControl w:val="0"/>
        <w:tabs>
          <w:tab w:val="left" w:pos="426"/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3.3.2.</w:t>
      </w:r>
      <w:r w:rsidRPr="00E559EA">
        <w:rPr>
          <w:rFonts w:ascii="Times New Roman" w:hAnsi="Times New Roman"/>
          <w:sz w:val="28"/>
          <w:szCs w:val="28"/>
        </w:rPr>
        <w:t xml:space="preserve"> Состав работ.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3.3.3</w:t>
      </w:r>
      <w:r w:rsidRPr="00E559EA">
        <w:rPr>
          <w:rFonts w:ascii="Times New Roman" w:hAnsi="Times New Roman"/>
          <w:sz w:val="28"/>
          <w:szCs w:val="28"/>
        </w:rPr>
        <w:t>. Формирование нормативных правовых и организационно-методических условий системной инновационной деятельности.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</w:t>
      </w:r>
      <w:r w:rsidRPr="00E559EA">
        <w:rPr>
          <w:rFonts w:ascii="Times New Roman" w:hAnsi="Times New Roman"/>
          <w:sz w:val="28"/>
          <w:szCs w:val="28"/>
        </w:rPr>
        <w:t xml:space="preserve"> Мероприятия, направленные на реализацию проекта.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3.3.5.</w:t>
      </w:r>
      <w:r w:rsidRPr="00E559EA">
        <w:rPr>
          <w:rFonts w:ascii="Times New Roman" w:hAnsi="Times New Roman"/>
          <w:sz w:val="28"/>
          <w:szCs w:val="28"/>
        </w:rPr>
        <w:t xml:space="preserve"> Мероприятия по внедрению и распространению инновационных практик.</w:t>
      </w:r>
    </w:p>
    <w:p w:rsidR="009E6659" w:rsidRPr="0012386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Pr="00E559E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12386A">
        <w:rPr>
          <w:rFonts w:ascii="Times New Roman" w:hAnsi="Times New Roman"/>
          <w:i/>
          <w:sz w:val="28"/>
          <w:szCs w:val="28"/>
        </w:rPr>
        <w:t>Подпроект</w:t>
      </w:r>
      <w:proofErr w:type="spellEnd"/>
      <w:r w:rsidRPr="0012386A">
        <w:rPr>
          <w:rFonts w:ascii="Times New Roman" w:hAnsi="Times New Roman"/>
          <w:i/>
          <w:sz w:val="28"/>
          <w:szCs w:val="28"/>
        </w:rPr>
        <w:t xml:space="preserve"> №3 (по необходимости).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59EA">
        <w:rPr>
          <w:rFonts w:ascii="Times New Roman" w:hAnsi="Times New Roman"/>
          <w:sz w:val="28"/>
          <w:szCs w:val="28"/>
        </w:rPr>
        <w:t>. Модель авторской методической сети.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59EA">
        <w:rPr>
          <w:rFonts w:ascii="Times New Roman" w:hAnsi="Times New Roman"/>
          <w:sz w:val="28"/>
          <w:szCs w:val="28"/>
        </w:rPr>
        <w:t>.1. Цели и задачи сетевого взаимодействия, количество и состав участников.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59EA">
        <w:rPr>
          <w:rFonts w:ascii="Times New Roman" w:hAnsi="Times New Roman"/>
          <w:sz w:val="28"/>
          <w:szCs w:val="28"/>
        </w:rPr>
        <w:t>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59EA">
        <w:rPr>
          <w:rFonts w:ascii="Times New Roman" w:hAnsi="Times New Roman"/>
          <w:sz w:val="28"/>
          <w:szCs w:val="28"/>
        </w:rPr>
        <w:t>.3 Количество организаций, учреждений, муниципалитетов, вовлеченных в сеть.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559EA">
        <w:rPr>
          <w:rFonts w:ascii="Times New Roman" w:hAnsi="Times New Roman"/>
          <w:sz w:val="28"/>
          <w:szCs w:val="28"/>
        </w:rPr>
        <w:t xml:space="preserve">.4. Содержание и формы реализации сетевых мероприятий (конференции, </w:t>
      </w:r>
      <w:proofErr w:type="spellStart"/>
      <w:r w:rsidRPr="00E559EA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E559EA">
        <w:rPr>
          <w:rFonts w:ascii="Times New Roman" w:hAnsi="Times New Roman"/>
          <w:sz w:val="28"/>
          <w:szCs w:val="28"/>
        </w:rPr>
        <w:t>, мастер-классы и пр.).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59EA">
        <w:rPr>
          <w:rFonts w:ascii="Times New Roman" w:hAnsi="Times New Roman"/>
          <w:sz w:val="28"/>
          <w:szCs w:val="28"/>
        </w:rPr>
        <w:t>.5. Нормативные акты, регулирующие сетевое взаимодействие.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559EA">
        <w:rPr>
          <w:rFonts w:ascii="Times New Roman" w:hAnsi="Times New Roman"/>
          <w:sz w:val="28"/>
          <w:szCs w:val="28"/>
        </w:rPr>
        <w:t>.6. План развития и поддержки методической сети.</w:t>
      </w:r>
    </w:p>
    <w:p w:rsidR="009E6659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559EA">
        <w:rPr>
          <w:rFonts w:ascii="Times New Roman" w:hAnsi="Times New Roman"/>
          <w:sz w:val="28"/>
          <w:szCs w:val="28"/>
        </w:rPr>
        <w:t>. Ожидаемые результаты.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2"/>
        <w:gridCol w:w="4865"/>
        <w:gridCol w:w="4079"/>
      </w:tblGrid>
      <w:tr w:rsidR="009E6659" w:rsidRPr="00DE0EE9" w:rsidTr="00DA431B">
        <w:tc>
          <w:tcPr>
            <w:tcW w:w="522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6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4079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Предложение участника конкурса</w:t>
            </w:r>
          </w:p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59" w:rsidRPr="00DE0EE9" w:rsidTr="00DA431B">
        <w:tc>
          <w:tcPr>
            <w:tcW w:w="522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6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методических комплектов, моделей, результатов апробаций и пр. в форме типовых документов, пособий, технологических карт и пр. (не менее 3-х продуктов).</w:t>
            </w:r>
          </w:p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9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59" w:rsidRPr="00DE0EE9" w:rsidTr="00DA431B">
        <w:tc>
          <w:tcPr>
            <w:tcW w:w="522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6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Проведение зональных и краевых семинаров (</w:t>
            </w:r>
            <w:proofErr w:type="spellStart"/>
            <w:r w:rsidRPr="00DE0EE9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E0EE9">
              <w:rPr>
                <w:rFonts w:ascii="Times New Roman" w:hAnsi="Times New Roman"/>
                <w:sz w:val="24"/>
                <w:szCs w:val="24"/>
              </w:rPr>
              <w:t>), посвященных практике инновационной деятельности в рамках проекта (не менее 3-х).</w:t>
            </w:r>
          </w:p>
        </w:tc>
        <w:tc>
          <w:tcPr>
            <w:tcW w:w="4079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59" w:rsidRPr="00DE0EE9" w:rsidTr="00DA431B">
        <w:tc>
          <w:tcPr>
            <w:tcW w:w="522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6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4079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59" w:rsidRPr="00DE0EE9" w:rsidTr="00DA431B">
        <w:trPr>
          <w:trHeight w:val="710"/>
        </w:trPr>
        <w:tc>
          <w:tcPr>
            <w:tcW w:w="522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6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 xml:space="preserve">Создание авторской  методической сети (не менее 1; не </w:t>
            </w:r>
            <w:r w:rsidRPr="00830103">
              <w:rPr>
                <w:rFonts w:ascii="Times New Roman" w:hAnsi="Times New Roman"/>
                <w:sz w:val="24"/>
                <w:szCs w:val="24"/>
              </w:rPr>
              <w:t>менее 5 участников).</w:t>
            </w:r>
          </w:p>
        </w:tc>
        <w:tc>
          <w:tcPr>
            <w:tcW w:w="4079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59" w:rsidRPr="00DE0EE9" w:rsidTr="00DA431B">
        <w:tc>
          <w:tcPr>
            <w:tcW w:w="522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6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(не менее 41% педагогов образовательных организаций 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4079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659" w:rsidRPr="00DE0EE9" w:rsidTr="00DA431B">
        <w:trPr>
          <w:trHeight w:val="335"/>
        </w:trPr>
        <w:tc>
          <w:tcPr>
            <w:tcW w:w="522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6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4079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E6659" w:rsidRDefault="009E6659" w:rsidP="009E6659">
      <w:pPr>
        <w:pStyle w:val="ListParagraph"/>
        <w:widowControl w:val="0"/>
        <w:tabs>
          <w:tab w:val="left" w:pos="426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559EA">
        <w:rPr>
          <w:rFonts w:ascii="Times New Roman" w:hAnsi="Times New Roman"/>
          <w:sz w:val="28"/>
          <w:szCs w:val="28"/>
        </w:rPr>
        <w:t>. План-график выполнения работ.</w:t>
      </w:r>
    </w:p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688"/>
        <w:gridCol w:w="2825"/>
      </w:tblGrid>
      <w:tr w:rsidR="009E6659" w:rsidRPr="00DE0EE9" w:rsidTr="00DA431B">
        <w:tc>
          <w:tcPr>
            <w:tcW w:w="198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-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4688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82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9E6659" w:rsidRPr="00DE0EE9" w:rsidTr="00DA431B">
        <w:tc>
          <w:tcPr>
            <w:tcW w:w="198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-578" w:firstLine="57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8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9E6659" w:rsidRPr="00DE0EE9" w:rsidRDefault="009E6659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659" w:rsidRPr="00E559EA" w:rsidRDefault="009E6659" w:rsidP="009E6659">
      <w:pPr>
        <w:pStyle w:val="ListParagraph"/>
        <w:widowControl w:val="0"/>
        <w:tabs>
          <w:tab w:val="left" w:pos="426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9E6659" w:rsidRPr="00E559EA" w:rsidRDefault="009E6659" w:rsidP="009E6659">
      <w:pPr>
        <w:tabs>
          <w:tab w:val="left" w:pos="709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7</w:t>
      </w:r>
      <w:r w:rsidRPr="00E559EA">
        <w:rPr>
          <w:rFonts w:ascii="Times New Roman" w:hAnsi="Times New Roman"/>
          <w:sz w:val="28"/>
          <w:szCs w:val="28"/>
        </w:rPr>
        <w:t>. Обоснование наличия необходимых ресурсов для выполнения задач инновационной программы.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9EA">
        <w:rPr>
          <w:rFonts w:ascii="Times New Roman" w:hAnsi="Times New Roman"/>
          <w:sz w:val="28"/>
          <w:szCs w:val="28"/>
        </w:rPr>
        <w:t>Материально-техническая база.</w:t>
      </w:r>
    </w:p>
    <w:p w:rsidR="009E6659" w:rsidRDefault="009E6659" w:rsidP="009E6659">
      <w:pPr>
        <w:tabs>
          <w:tab w:val="left" w:pos="709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E6659" w:rsidRDefault="009E6659" w:rsidP="009E6659">
      <w:pPr>
        <w:spacing w:after="0" w:line="240" w:lineRule="auto"/>
        <w:ind w:left="4950"/>
        <w:rPr>
          <w:rFonts w:ascii="Times New Roman" w:hAnsi="Times New Roman"/>
          <w:sz w:val="28"/>
          <w:szCs w:val="28"/>
        </w:rPr>
      </w:pPr>
    </w:p>
    <w:p w:rsidR="007749B1" w:rsidRPr="009E6659" w:rsidRDefault="007749B1" w:rsidP="009E6659"/>
    <w:sectPr w:rsidR="007749B1" w:rsidRPr="009E6659" w:rsidSect="000236E7">
      <w:headerReference w:type="first" r:id="rId7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5F92" w:rsidRDefault="00915F92" w:rsidP="00F4521A">
      <w:pPr>
        <w:spacing w:after="0" w:line="240" w:lineRule="auto"/>
      </w:pPr>
      <w:r>
        <w:separator/>
      </w:r>
    </w:p>
  </w:endnote>
  <w:endnote w:type="continuationSeparator" w:id="0">
    <w:p w:rsidR="00915F92" w:rsidRDefault="00915F92" w:rsidP="00F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5F92" w:rsidRDefault="00915F92" w:rsidP="00F4521A">
      <w:pPr>
        <w:spacing w:after="0" w:line="240" w:lineRule="auto"/>
      </w:pPr>
      <w:r>
        <w:separator/>
      </w:r>
    </w:p>
  </w:footnote>
  <w:footnote w:type="continuationSeparator" w:id="0">
    <w:p w:rsidR="00915F92" w:rsidRDefault="00915F92" w:rsidP="00F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7" w:rsidRDefault="00C16C8F">
    <w:pPr>
      <w:rPr>
        <w:sz w:val="2"/>
        <w:szCs w:val="2"/>
      </w:rPr>
    </w:pPr>
    <w:r w:rsidRPr="00C16C8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081BC7" w:rsidRPr="00A132DA" w:rsidRDefault="00915F92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60811"/>
    <w:multiLevelType w:val="multilevel"/>
    <w:tmpl w:val="6146195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cs="Times New Roman" w:hint="default"/>
      </w:rPr>
    </w:lvl>
  </w:abstractNum>
  <w:abstractNum w:abstractNumId="3">
    <w:nsid w:val="347A6484"/>
    <w:multiLevelType w:val="multilevel"/>
    <w:tmpl w:val="6C1E51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1110" w:hanging="375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3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65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7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785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520" w:hanging="2160"/>
      </w:pPr>
      <w:rPr>
        <w:rFonts w:eastAsia="Times New Roman" w:cs="Times New Roman" w:hint="default"/>
      </w:rPr>
    </w:lvl>
  </w:abstractNum>
  <w:abstractNum w:abstractNumId="4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73A7"/>
    <w:rsid w:val="002C015F"/>
    <w:rsid w:val="007749B1"/>
    <w:rsid w:val="00816269"/>
    <w:rsid w:val="00915F92"/>
    <w:rsid w:val="009319C3"/>
    <w:rsid w:val="009E6659"/>
    <w:rsid w:val="00B67056"/>
    <w:rsid w:val="00B673A7"/>
    <w:rsid w:val="00C16C8F"/>
    <w:rsid w:val="00E8180F"/>
    <w:rsid w:val="00F4521A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67056"/>
    <w:pPr>
      <w:spacing w:after="0" w:line="240" w:lineRule="auto"/>
      <w:ind w:left="720"/>
      <w:contextualSpacing/>
    </w:pPr>
  </w:style>
  <w:style w:type="paragraph" w:customStyle="1" w:styleId="ListParagraph">
    <w:name w:val="List Paragraph"/>
    <w:basedOn w:val="a"/>
    <w:rsid w:val="009E6659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5</cp:revision>
  <dcterms:created xsi:type="dcterms:W3CDTF">2020-05-28T09:45:00Z</dcterms:created>
  <dcterms:modified xsi:type="dcterms:W3CDTF">2020-05-28T09:50:00Z</dcterms:modified>
</cp:coreProperties>
</file>