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681" w14:textId="77777777" w:rsidR="00DA2796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МИНИСТЕРСТВО ОБРАЗОВАНИЯ, </w:t>
      </w:r>
    </w:p>
    <w:p w14:paraId="10819E2B" w14:textId="77777777" w:rsidR="00650637" w:rsidRPr="0011657F" w:rsidRDefault="00DF1C2B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НАУКИ И МОЛОДЁЖНОЙ ПОЛИТИКИ КРАСНОДАРСКОГО КРАЯ</w:t>
      </w:r>
    </w:p>
    <w:p w14:paraId="579DA027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15CB6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973C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4B8412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1653CC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987DD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FDD918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7E1CDA" w14:textId="77777777" w:rsidR="00650637" w:rsidRPr="0011657F" w:rsidRDefault="0065063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259457" w14:textId="77777777" w:rsidR="00BC04FA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3AB88979" w14:textId="0C7D7C86" w:rsidR="000F6447" w:rsidRPr="00DA2796" w:rsidRDefault="00206020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краевой ин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нов</w:t>
      </w:r>
      <w:r w:rsidRPr="00DA2796">
        <w:rPr>
          <w:rFonts w:ascii="Times New Roman" w:hAnsi="Times New Roman" w:cs="Times New Roman"/>
          <w:b/>
          <w:sz w:val="28"/>
          <w:szCs w:val="28"/>
        </w:rPr>
        <w:t>а</w:t>
      </w:r>
      <w:r w:rsidR="00A82F5F" w:rsidRPr="00DA2796">
        <w:rPr>
          <w:rFonts w:ascii="Times New Roman" w:hAnsi="Times New Roman" w:cs="Times New Roman"/>
          <w:b/>
          <w:sz w:val="28"/>
          <w:szCs w:val="28"/>
        </w:rPr>
        <w:t>ционной площадки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 xml:space="preserve"> (КИП-</w:t>
      </w:r>
      <w:r w:rsidR="000F6447" w:rsidRPr="00DA2796">
        <w:rPr>
          <w:rFonts w:ascii="Times New Roman" w:hAnsi="Times New Roman" w:cs="Times New Roman"/>
          <w:b/>
          <w:sz w:val="28"/>
          <w:szCs w:val="28"/>
        </w:rPr>
        <w:t>20</w:t>
      </w:r>
      <w:r w:rsidR="00953AB8">
        <w:rPr>
          <w:rFonts w:ascii="Times New Roman" w:hAnsi="Times New Roman" w:cs="Times New Roman"/>
          <w:b/>
          <w:sz w:val="28"/>
          <w:szCs w:val="28"/>
        </w:rPr>
        <w:t>2</w:t>
      </w:r>
      <w:r w:rsidR="00E04877">
        <w:rPr>
          <w:rFonts w:ascii="Times New Roman" w:hAnsi="Times New Roman" w:cs="Times New Roman"/>
          <w:b/>
          <w:sz w:val="28"/>
          <w:szCs w:val="28"/>
        </w:rPr>
        <w:t>2</w:t>
      </w:r>
      <w:r w:rsidR="00C44717" w:rsidRPr="00DA2796">
        <w:rPr>
          <w:rFonts w:ascii="Times New Roman" w:hAnsi="Times New Roman" w:cs="Times New Roman"/>
          <w:b/>
          <w:sz w:val="28"/>
          <w:szCs w:val="28"/>
        </w:rPr>
        <w:t>)</w:t>
      </w:r>
    </w:p>
    <w:p w14:paraId="547EC5D1" w14:textId="4D69F56C" w:rsidR="004C268F" w:rsidRPr="00DA2796" w:rsidRDefault="00337ACC" w:rsidP="009C1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96">
        <w:rPr>
          <w:rFonts w:ascii="Times New Roman" w:hAnsi="Times New Roman" w:cs="Times New Roman"/>
          <w:b/>
          <w:sz w:val="28"/>
          <w:szCs w:val="28"/>
        </w:rPr>
        <w:t>на 20</w:t>
      </w:r>
      <w:r w:rsidR="00953AB8">
        <w:rPr>
          <w:rFonts w:ascii="Times New Roman" w:hAnsi="Times New Roman" w:cs="Times New Roman"/>
          <w:b/>
          <w:sz w:val="28"/>
          <w:szCs w:val="28"/>
        </w:rPr>
        <w:t>2</w:t>
      </w:r>
      <w:r w:rsidR="00E04877">
        <w:rPr>
          <w:rFonts w:ascii="Times New Roman" w:hAnsi="Times New Roman" w:cs="Times New Roman"/>
          <w:b/>
          <w:sz w:val="28"/>
          <w:szCs w:val="28"/>
        </w:rPr>
        <w:t>3</w:t>
      </w:r>
      <w:r w:rsidRPr="00DA27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E77BB1E" w14:textId="77777777" w:rsidR="00337ACC" w:rsidRDefault="00337ACC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523FB8" w14:textId="77777777" w:rsid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635D2B" w14:textId="77777777" w:rsidR="0011657F" w:rsidRPr="0011657F" w:rsidRDefault="0011657F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F3E4CE" w14:textId="77777777" w:rsidR="00B954A6" w:rsidRDefault="00E04877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877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муниципального образования город Краснодар </w:t>
      </w:r>
    </w:p>
    <w:p w14:paraId="20414402" w14:textId="35005CC6" w:rsidR="00337ACC" w:rsidRPr="0011657F" w:rsidRDefault="00E04877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877">
        <w:rPr>
          <w:rFonts w:ascii="Times New Roman" w:hAnsi="Times New Roman" w:cs="Times New Roman"/>
          <w:sz w:val="28"/>
          <w:szCs w:val="28"/>
        </w:rPr>
        <w:t>«Детский морской центр имени адмирала Фёдора Фёдоровича Ушакова»</w:t>
      </w:r>
    </w:p>
    <w:p w14:paraId="02DAD433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00B6958" w14:textId="77777777" w:rsidR="00FC0491" w:rsidRPr="0011657F" w:rsidRDefault="00FC0491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3328E" w14:textId="77777777" w:rsidR="00B954A6" w:rsidRDefault="00337ACC" w:rsidP="00B9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9C1AD6" w:rsidRPr="00DA2796">
        <w:rPr>
          <w:rFonts w:ascii="Times New Roman" w:hAnsi="Times New Roman" w:cs="Times New Roman"/>
          <w:b/>
          <w:sz w:val="28"/>
          <w:szCs w:val="28"/>
        </w:rPr>
        <w:t>«</w:t>
      </w:r>
      <w:r w:rsidR="00B954A6" w:rsidRPr="00B954A6">
        <w:rPr>
          <w:rFonts w:ascii="Times New Roman" w:hAnsi="Times New Roman" w:cs="Times New Roman"/>
          <w:b/>
          <w:sz w:val="28"/>
          <w:szCs w:val="28"/>
        </w:rPr>
        <w:t xml:space="preserve">Сопровождение профессионально-личностного развития </w:t>
      </w:r>
    </w:p>
    <w:p w14:paraId="71346D82" w14:textId="77777777" w:rsidR="00B954A6" w:rsidRDefault="00B954A6" w:rsidP="00B9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6">
        <w:rPr>
          <w:rFonts w:ascii="Times New Roman" w:hAnsi="Times New Roman" w:cs="Times New Roman"/>
          <w:b/>
          <w:sz w:val="28"/>
          <w:szCs w:val="28"/>
        </w:rPr>
        <w:t xml:space="preserve">молодого педагога дополнительного образования </w:t>
      </w:r>
    </w:p>
    <w:p w14:paraId="31DA1131" w14:textId="77777777" w:rsidR="00B954A6" w:rsidRDefault="00B954A6" w:rsidP="00B9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6">
        <w:rPr>
          <w:rFonts w:ascii="Times New Roman" w:hAnsi="Times New Roman" w:cs="Times New Roman"/>
          <w:b/>
          <w:sz w:val="28"/>
          <w:szCs w:val="28"/>
        </w:rPr>
        <w:t xml:space="preserve">через создание площадки профессионального диалога </w:t>
      </w:r>
    </w:p>
    <w:p w14:paraId="6F03C895" w14:textId="035A14BC" w:rsidR="00B954A6" w:rsidRPr="00DA2796" w:rsidRDefault="00B954A6" w:rsidP="00B9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6">
        <w:rPr>
          <w:rFonts w:ascii="Times New Roman" w:hAnsi="Times New Roman" w:cs="Times New Roman"/>
          <w:b/>
          <w:sz w:val="28"/>
          <w:szCs w:val="28"/>
        </w:rPr>
        <w:t>«Вектор Skills»</w:t>
      </w:r>
    </w:p>
    <w:p w14:paraId="38613E33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9C0C2A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8B4E5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4A654F" w14:textId="77777777" w:rsidR="00FE7759" w:rsidRPr="0011657F" w:rsidRDefault="00FE7759" w:rsidP="009C1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1D5686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D2FD1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0364C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E57E" w14:textId="77777777" w:rsidR="009C1AD6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3CB1F" w14:textId="77777777" w:rsidR="0011657F" w:rsidRPr="0011657F" w:rsidRDefault="0011657F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42E84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95805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27807" w14:textId="77777777" w:rsidR="009C1AD6" w:rsidRPr="0011657F" w:rsidRDefault="009C1AD6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397EE" w14:textId="77777777" w:rsidR="00337ACC" w:rsidRPr="0011657F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87B2D" w14:textId="77777777" w:rsidR="00337ACC" w:rsidRPr="0011657F" w:rsidRDefault="00FE7759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t>Краснодар</w:t>
      </w:r>
    </w:p>
    <w:p w14:paraId="139533EA" w14:textId="41073C73" w:rsidR="00953AB8" w:rsidRDefault="00337ACC" w:rsidP="009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AB8" w:rsidSect="00953AB8">
          <w:footerReference w:type="default" r:id="rId7"/>
          <w:pgSz w:w="11906" w:h="16838"/>
          <w:pgMar w:top="1134" w:right="850" w:bottom="1134" w:left="1701" w:header="113" w:footer="113" w:gutter="0"/>
          <w:cols w:space="708"/>
          <w:titlePg/>
          <w:docGrid w:linePitch="360"/>
        </w:sectPr>
      </w:pPr>
      <w:r w:rsidRPr="0011657F">
        <w:rPr>
          <w:rFonts w:ascii="Times New Roman" w:hAnsi="Times New Roman" w:cs="Times New Roman"/>
          <w:sz w:val="28"/>
          <w:szCs w:val="28"/>
        </w:rPr>
        <w:t>20</w:t>
      </w:r>
      <w:r w:rsidR="00953AB8">
        <w:rPr>
          <w:rFonts w:ascii="Times New Roman" w:hAnsi="Times New Roman" w:cs="Times New Roman"/>
          <w:sz w:val="28"/>
          <w:szCs w:val="28"/>
        </w:rPr>
        <w:t>2</w:t>
      </w:r>
      <w:r w:rsidR="00B954A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11657F" w14:paraId="484E0018" w14:textId="77777777" w:rsidTr="00701F69">
        <w:tc>
          <w:tcPr>
            <w:tcW w:w="709" w:type="dxa"/>
          </w:tcPr>
          <w:p w14:paraId="71F6CB88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3EB0CD4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11657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0B57F490" w14:textId="7020E051" w:rsidR="00654572" w:rsidRPr="0011657F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муниципального образования город Краснодар «Детский морской центр имени адмирала Фёдора Фёдоровича Ушакова»</w:t>
            </w:r>
          </w:p>
        </w:tc>
      </w:tr>
      <w:tr w:rsidR="00337ACC" w:rsidRPr="0011657F" w14:paraId="5454119C" w14:textId="77777777" w:rsidTr="00701F69">
        <w:tc>
          <w:tcPr>
            <w:tcW w:w="709" w:type="dxa"/>
          </w:tcPr>
          <w:p w14:paraId="73667301" w14:textId="77777777" w:rsidR="00337ACC" w:rsidRPr="0011657F" w:rsidRDefault="00337AC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56E8D8" w14:textId="77777777" w:rsidR="00337ACC" w:rsidRPr="0011657F" w:rsidRDefault="00337AC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14:paraId="6D2F8D7E" w14:textId="19EDC484" w:rsidR="00337ACC" w:rsidRPr="0011657F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ДМЦ</w:t>
            </w:r>
          </w:p>
        </w:tc>
      </w:tr>
      <w:tr w:rsidR="00654572" w:rsidRPr="0011657F" w14:paraId="66286214" w14:textId="77777777" w:rsidTr="00701F69">
        <w:tc>
          <w:tcPr>
            <w:tcW w:w="709" w:type="dxa"/>
          </w:tcPr>
          <w:p w14:paraId="38346ACF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F25892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14:paraId="4C398BE5" w14:textId="0E1C8F67" w:rsidR="00B954A6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350065,</w:t>
            </w: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им. Невкипелого,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3CBCEB" w14:textId="266E56DA" w:rsidR="00654572" w:rsidRPr="0011657F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тел/факс (861) 253-43-70, 255-97-27</w:t>
            </w:r>
          </w:p>
        </w:tc>
      </w:tr>
      <w:tr w:rsidR="00654572" w:rsidRPr="0011657F" w14:paraId="07DBC4CA" w14:textId="77777777" w:rsidTr="00701F69">
        <w:tc>
          <w:tcPr>
            <w:tcW w:w="709" w:type="dxa"/>
          </w:tcPr>
          <w:p w14:paraId="364789E2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817D2A" w14:textId="77777777" w:rsidR="00654572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5C0D0A93" w14:textId="77777777" w:rsidR="00FC0491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4A6">
              <w:rPr>
                <w:rFonts w:ascii="Times New Roman" w:hAnsi="Times New Roman" w:cs="Times New Roman"/>
                <w:sz w:val="28"/>
                <w:szCs w:val="28"/>
              </w:rPr>
              <w:t>тел/факс (861) 253-43-70, 255-97-27</w:t>
            </w:r>
          </w:p>
          <w:p w14:paraId="455FD0D8" w14:textId="66EA64CF" w:rsidR="00B954A6" w:rsidRPr="0011657F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5194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seacenter@kubannet.ru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2" w:rsidRPr="0011657F" w14:paraId="5A3315DA" w14:textId="77777777" w:rsidTr="00701F69">
        <w:tc>
          <w:tcPr>
            <w:tcW w:w="709" w:type="dxa"/>
          </w:tcPr>
          <w:p w14:paraId="15193674" w14:textId="77777777" w:rsidR="00654572" w:rsidRPr="0011657F" w:rsidRDefault="00654572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4AB50B" w14:textId="77777777" w:rsidR="00654572" w:rsidRPr="0011657F" w:rsidRDefault="00654572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6410239C" w14:textId="27104B66" w:rsidR="00654572" w:rsidRPr="0011657F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Торшина</w:t>
            </w:r>
          </w:p>
        </w:tc>
      </w:tr>
      <w:tr w:rsidR="000F5ADC" w:rsidRPr="0011657F" w14:paraId="003643CF" w14:textId="77777777" w:rsidTr="00701F69">
        <w:trPr>
          <w:trHeight w:val="1138"/>
        </w:trPr>
        <w:tc>
          <w:tcPr>
            <w:tcW w:w="709" w:type="dxa"/>
          </w:tcPr>
          <w:p w14:paraId="74DA388A" w14:textId="77777777" w:rsidR="000F5ADC" w:rsidRPr="0011657F" w:rsidRDefault="000F5ADC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B7F8FF" w14:textId="77777777" w:rsidR="000F5ADC" w:rsidRPr="0011657F" w:rsidRDefault="000F5ADC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14:paraId="16D83A03" w14:textId="77777777" w:rsidR="000F5ADC" w:rsidRPr="0011657F" w:rsidRDefault="000F5ADC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11657F" w14:paraId="45CE1C81" w14:textId="77777777" w:rsidTr="00701F69">
        <w:tc>
          <w:tcPr>
            <w:tcW w:w="709" w:type="dxa"/>
          </w:tcPr>
          <w:p w14:paraId="3CD410F3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9B0F53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14:paraId="45616E37" w14:textId="0861BC6F" w:rsidR="004E7EF6" w:rsidRPr="001135A4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Д.Е. Торшина, директор МБОУ ДО ДМЦ</w:t>
            </w:r>
          </w:p>
        </w:tc>
      </w:tr>
      <w:tr w:rsidR="004E7EF6" w:rsidRPr="0011657F" w14:paraId="6B81F977" w14:textId="77777777" w:rsidTr="00701F69">
        <w:tc>
          <w:tcPr>
            <w:tcW w:w="709" w:type="dxa"/>
          </w:tcPr>
          <w:p w14:paraId="0F28699E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688354" w14:textId="77777777" w:rsidR="004E7EF6" w:rsidRPr="0011657F" w:rsidRDefault="004E7EF6" w:rsidP="009C1AD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14:paraId="7082F871" w14:textId="486AFA0E" w:rsidR="004E7EF6" w:rsidRPr="00CB7AF8" w:rsidRDefault="00B954A6" w:rsidP="00BF059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4A6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профессионально-личностного развития молодого педагога дополнительного образования через создание площадки профессионального диалога «Вектор Skills»</w:t>
            </w:r>
          </w:p>
        </w:tc>
      </w:tr>
      <w:tr w:rsidR="00D03541" w:rsidRPr="0011657F" w14:paraId="05022FD6" w14:textId="77777777" w:rsidTr="00ED388F">
        <w:tc>
          <w:tcPr>
            <w:tcW w:w="709" w:type="dxa"/>
          </w:tcPr>
          <w:p w14:paraId="744C3227" w14:textId="77777777" w:rsidR="00D03541" w:rsidRPr="0011657F" w:rsidRDefault="00D03541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2CFFF9" w14:textId="2C5C4BE1" w:rsidR="00D03541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CB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  <w:shd w:val="clear" w:color="auto" w:fill="auto"/>
          </w:tcPr>
          <w:p w14:paraId="44C01FE0" w14:textId="7EEF08E8" w:rsid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инновационного проекта заключается в сопровождении профессионально-личностного развития начинающего педагога, в рамках которого упор делается не только на формирование предметных компетенций, но и надпредметных.</w:t>
            </w:r>
          </w:p>
          <w:p w14:paraId="3672E601" w14:textId="33359BB3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 xml:space="preserve">В основе предлагаемой модели лежит методика трансформационного (преобразующего) обучения. </w:t>
            </w:r>
          </w:p>
          <w:p w14:paraId="1B64CC66" w14:textId="70EE79D2" w:rsidR="00D03541" w:rsidRPr="0011657F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 xml:space="preserve">Данная методика характеризуется реализацией трехаспектного подхода, стимулирующего реальные изменения в поведении начинающего специалиста. Это значит, что молодой педагог, благодаря своему опыту и приобретенным знаниям в процессе организованного </w:t>
            </w:r>
            <w:r w:rsidRPr="00F94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изменяет свой взгляд на причины профессиональных ситуаций (психологическая трансформация); озарения, инсайты радикальным образом меняют его систему ценностей и убеждений (ценностная трансформация); а наблюдения, применение в профессиональной деятельности полученных знаний, экспериментирование, поиск и внедрение личных инноваций меняют его образ действий (поведенческая трансформация). Таким образом, в процессе организованного сопровождения профессионально-личностного развития молодого педагога дополнительного образования запускается цепочка трансформационных изменений, воздействующих сначала на знания, затем на умения и как следствие, корректируя профессиональное поведение специалиста.</w:t>
            </w:r>
          </w:p>
        </w:tc>
      </w:tr>
      <w:tr w:rsidR="004E7EF6" w:rsidRPr="0011657F" w14:paraId="314EB17D" w14:textId="77777777" w:rsidTr="00701F69">
        <w:tc>
          <w:tcPr>
            <w:tcW w:w="709" w:type="dxa"/>
          </w:tcPr>
          <w:p w14:paraId="3FF1E2DC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98DBA7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14:paraId="2C2F6551" w14:textId="398946E9" w:rsidR="004E7EF6" w:rsidRPr="0011657F" w:rsidRDefault="000E14C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14C5">
              <w:rPr>
                <w:rFonts w:ascii="Times New Roman" w:hAnsi="Times New Roman" w:cs="Times New Roman"/>
                <w:sz w:val="28"/>
                <w:szCs w:val="28"/>
              </w:rPr>
              <w:t>азработать и экспериментально проверить модель сопровождения профессионально-личностного развития молодого педагога дополнительного образования.</w:t>
            </w:r>
          </w:p>
        </w:tc>
      </w:tr>
      <w:tr w:rsidR="004E7EF6" w:rsidRPr="0011657F" w14:paraId="21879D0E" w14:textId="77777777" w:rsidTr="00701F69">
        <w:tc>
          <w:tcPr>
            <w:tcW w:w="709" w:type="dxa"/>
          </w:tcPr>
          <w:p w14:paraId="32FBD2D1" w14:textId="77777777" w:rsidR="004E7EF6" w:rsidRPr="0011657F" w:rsidRDefault="004E7EF6" w:rsidP="009C1AD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D35D91" w14:textId="77777777" w:rsidR="004E7EF6" w:rsidRPr="0011657F" w:rsidRDefault="005E141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14:paraId="0D1939BD" w14:textId="77777777" w:rsidR="00BF0595" w:rsidRPr="00BF0595" w:rsidRDefault="00BF0595" w:rsidP="00BF059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1. Определить теоретические основания построения модели сопровождения профессионально-личностного развития молодого педагога дополнительного образования в условиях создаваемого образовательного пространства.</w:t>
            </w:r>
          </w:p>
          <w:p w14:paraId="1BC8BEA9" w14:textId="77777777" w:rsidR="00BF0595" w:rsidRPr="00BF0595" w:rsidRDefault="00BF0595" w:rsidP="00BF059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описать модель сопровождения профессионально-личностного развития молодого педагога дополнительного образования с учетом запроса государства, образовательных организации города Краснодара и потребностей педагога на основе ресурсного и дефицитарного подходов.</w:t>
            </w:r>
          </w:p>
          <w:p w14:paraId="438D5F23" w14:textId="7F47194E" w:rsidR="004E7EF6" w:rsidRPr="0011657F" w:rsidRDefault="00BF0595" w:rsidP="00BF059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ab/>
              <w:t>Опытно-экспериментальным путем проверить эффективность модели сопровождения профессионально-личностного развития молодого педагога дополнительного образования в условиях создаваемой площадки профессионального диалога «Вектор Skills».</w:t>
            </w:r>
          </w:p>
        </w:tc>
      </w:tr>
      <w:tr w:rsidR="004E7EF6" w:rsidRPr="0011657F" w14:paraId="52FDFCCE" w14:textId="77777777" w:rsidTr="00701F69">
        <w:tc>
          <w:tcPr>
            <w:tcW w:w="709" w:type="dxa"/>
          </w:tcPr>
          <w:p w14:paraId="6AA0E5AB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997CB2E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14:paraId="0F5A796F" w14:textId="2C94AE6D" w:rsidR="008417F4" w:rsidRPr="0011657F" w:rsidRDefault="008417F4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603473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  <w:p w14:paraId="47C8D760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N 273-ФЗ (ред. от 30.12.2021) «Об образовании в Российской Федерации» (с изменениями и дополнениями, вступающий в силу с 01.01.2022);</w:t>
            </w:r>
          </w:p>
          <w:p w14:paraId="7EFB4F2B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21 июля 2020 г. N 474 «О национальных целях развития Российской Федерации на период до 2030 года»;</w:t>
            </w:r>
          </w:p>
          <w:p w14:paraId="0A1927E6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31 декабря 2019 г. N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педагогического роста»;</w:t>
            </w:r>
          </w:p>
          <w:p w14:paraId="021C5F07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Министерства просвещения Российской Федерации от 16 декабря 2020 г. N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      </w:r>
          </w:p>
          <w:p w14:paraId="15763310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Распоряжение Министерства просвещения Российской Федерации от 4 февраля 2021 г. N Р-33 «Об утверждении методических рекомендаций по реализации мероприятий по формирования и обеспечению функционирования еди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федеральной системы научно-методического сопровождения педагогических работников и управленческих кадров»;</w:t>
            </w:r>
          </w:p>
          <w:p w14:paraId="7291A409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от 22 сентября 2021 г. N 652н «Об утверждении профессионального стандарта "Педагог дополнительного образования детей и взрослых»;</w:t>
            </w:r>
          </w:p>
          <w:p w14:paraId="584ED917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27 декабря 2017 г. N 08–2739 «О модернизации системы дополнительного педагогического образования в Российской Федерации»;</w:t>
            </w:r>
          </w:p>
          <w:p w14:paraId="63EB2FE1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 на 2018–2025 годы», утвержденная Постановлением Правительства Российской Федерации от 26.12.2017 №1642;</w:t>
            </w:r>
          </w:p>
          <w:p w14:paraId="5098B37D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проект РФ «Образование», утвержденный Указом президента РФ №204 от 07.05.2018г. </w:t>
            </w:r>
          </w:p>
          <w:p w14:paraId="0D2A99B4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на период до 2030 года.</w:t>
            </w:r>
          </w:p>
          <w:p w14:paraId="36575952" w14:textId="77777777" w:rsidR="00BF0595" w:rsidRPr="00BF0595" w:rsidRDefault="00BF0595" w:rsidP="00BF0595">
            <w:pPr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детей».</w:t>
            </w:r>
          </w:p>
          <w:p w14:paraId="57D1ACBA" w14:textId="7286B5D1" w:rsidR="008417F4" w:rsidRDefault="008417F4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2CACC5" w14:textId="035B4EEE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1.Закон Краснодарского края от 16 июля 2013 года N 2770-КЗ «Об образовании в Краснодарском крае».</w:t>
            </w:r>
          </w:p>
          <w:p w14:paraId="6AECC1ED" w14:textId="60EFAAB8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 xml:space="preserve">2.Постановление главы администрации (губернатора) Краснодарского края от 14 октября 2013г. № 1180 «Об утверждении государственной программы 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 «Развитие образования».</w:t>
            </w:r>
          </w:p>
          <w:p w14:paraId="17D8A26D" w14:textId="792F71FD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3.Государственная программа Краснодарского края «Развитие образования» от 05.10.2015 г. N 939.</w:t>
            </w:r>
          </w:p>
          <w:p w14:paraId="34FA0B09" w14:textId="2C34DEFD" w:rsidR="00BF0595" w:rsidRPr="0011657F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4.Закон Краснодарского края от 21.12.2018 N 3930-КЗ «О Стратегии социально-экономического развития Краснодарского края до 2030 года» (принят ЗС КК 11.12.2018).</w:t>
            </w:r>
          </w:p>
          <w:p w14:paraId="023C6F14" w14:textId="30C2E6C9" w:rsidR="00671258" w:rsidRPr="0011657F" w:rsidRDefault="00671258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318535" w14:textId="4590B8B2" w:rsidR="00671258" w:rsidRPr="00671258" w:rsidRDefault="004811D6" w:rsidP="004811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258" w:rsidRPr="00671258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по развитию дополнительного образования детей в муниципальном образовании город Краснодар в условиях реализации целевой модели развития региональной системы дополнительного образования Краснодарского края, Утверждена решением коллегии департамента образования администрации муниципального образования город Краснодар от 13.11.2019 № 1.</w:t>
            </w:r>
          </w:p>
          <w:p w14:paraId="281F9B92" w14:textId="7125E790" w:rsidR="008417F4" w:rsidRPr="0011657F" w:rsidRDefault="008417F4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организации дополнительного образования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EECE0EC" w14:textId="5C0A6B04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.Устав МБОУ ДО ДМЦ;</w:t>
            </w:r>
          </w:p>
          <w:p w14:paraId="007D831F" w14:textId="16B856F1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.Лицензия МБОУ ДО ДМЦ;</w:t>
            </w:r>
          </w:p>
          <w:p w14:paraId="6A1BF761" w14:textId="38EC10E7" w:rsidR="00BF0595" w:rsidRPr="00BF0595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.Программа развития МБОУ ДО ДМЦ;</w:t>
            </w:r>
          </w:p>
          <w:p w14:paraId="57AAEAC9" w14:textId="53512DFB" w:rsidR="00ED388F" w:rsidRPr="0011657F" w:rsidRDefault="00BF0595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0595">
              <w:rPr>
                <w:rFonts w:ascii="Times New Roman" w:hAnsi="Times New Roman" w:cs="Times New Roman"/>
                <w:sz w:val="28"/>
                <w:szCs w:val="28"/>
              </w:rPr>
              <w:t>.Образовательная программа МБОУ ДО ДМЦ.</w:t>
            </w:r>
          </w:p>
        </w:tc>
      </w:tr>
      <w:tr w:rsidR="004E7EF6" w:rsidRPr="0011657F" w14:paraId="07C0C270" w14:textId="77777777" w:rsidTr="00701F69">
        <w:tc>
          <w:tcPr>
            <w:tcW w:w="709" w:type="dxa"/>
          </w:tcPr>
          <w:p w14:paraId="74D8583A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BDB0C4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14:paraId="4CA26B31" w14:textId="4AE6BA6C" w:rsidR="00626D2F" w:rsidRPr="00626D2F" w:rsidRDefault="00626D2F" w:rsidP="00626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инновационный проект разработан в соответствии с такими стратегическими документами </w:t>
            </w:r>
            <w:r w:rsidRPr="00626D2F">
              <w:rPr>
                <w:rFonts w:ascii="Times New Roman" w:hAnsi="Times New Roman" w:cs="Times New Roman"/>
                <w:sz w:val="28"/>
                <w:szCs w:val="28"/>
              </w:rPr>
              <w:t xml:space="preserve">как: Национальный проект «Образование», Федеральные проекты «Учитель будущего», «Современная школа», «Цифровая образовательная среда». В Приказе Министерства просвещения Российской Федерации от 3.09.2019 № 467 «Об утверждении Целевой модели развития региональных систем дополнительного образования» также делается акцент на </w:t>
            </w:r>
            <w:r w:rsidRPr="00626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необходимости «формирования системы кадрового обеспечения дополнительного образования детей на основе программного подхода, включающей непрерывное повышение профессионального мастерства педагогических работников дополнительного образования детей». </w:t>
            </w:r>
          </w:p>
          <w:p w14:paraId="0DF71B0F" w14:textId="77777777" w:rsidR="00626D2F" w:rsidRPr="00626D2F" w:rsidRDefault="00626D2F" w:rsidP="00626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D2F">
              <w:rPr>
                <w:rFonts w:ascii="Times New Roman" w:hAnsi="Times New Roman" w:cs="Times New Roman"/>
                <w:sz w:val="28"/>
                <w:szCs w:val="28"/>
              </w:rPr>
              <w:t>В Концепции развития дополнительного образования детей до 2030 года также обозначен пул стратегических ориентиров, направленных на создание условий для профессионального развития и самореализации педагогов дополнительного образования.</w:t>
            </w:r>
          </w:p>
          <w:p w14:paraId="529C3AFD" w14:textId="62994B4F" w:rsidR="00626D2F" w:rsidRDefault="00626D2F" w:rsidP="00626D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6D2F">
              <w:rPr>
                <w:rFonts w:ascii="Times New Roman" w:hAnsi="Times New Roman" w:cs="Times New Roman"/>
                <w:sz w:val="28"/>
                <w:szCs w:val="28"/>
              </w:rPr>
              <w:t xml:space="preserve"> Законе Краснодарского края от 21.12.2018 №3930-КЗ «О Стратегии социально-экономического развития Краснодарского края до 2030 года» выделяют семь направлений развития конкурентоспособности региона. Одним из направлений выделяется человеческий капитал, более того именно это направление рассматривается как максимально эффективное в долгосрочных планах развития будущего экономики региона. В документе указывается, что на сегодняшний день человек становится субъектом глобального мира, являясь саморазвивающимся мобильным активом.</w:t>
            </w:r>
          </w:p>
          <w:p w14:paraId="59680CD2" w14:textId="32B13071" w:rsidR="004E7EF6" w:rsidRPr="00BF0595" w:rsidRDefault="00E4120D" w:rsidP="00626D2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62C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реализация данной модели подразумевает не только локальное её развёртывание, например, на базе </w:t>
            </w:r>
            <w:r w:rsidR="006E162C" w:rsidRPr="006E162C">
              <w:rPr>
                <w:rFonts w:ascii="Times New Roman" w:hAnsi="Times New Roman" w:cs="Times New Roman"/>
                <w:sz w:val="28"/>
                <w:szCs w:val="28"/>
              </w:rPr>
              <w:t>МБОУ ДО ДМЦ</w:t>
            </w:r>
            <w:r w:rsidRPr="006E162C">
              <w:rPr>
                <w:rFonts w:ascii="Times New Roman" w:hAnsi="Times New Roman" w:cs="Times New Roman"/>
                <w:sz w:val="28"/>
                <w:szCs w:val="28"/>
              </w:rPr>
              <w:t>, но и трансляцию опыта за счёт сетевого взаимодействия.</w:t>
            </w:r>
          </w:p>
        </w:tc>
      </w:tr>
      <w:tr w:rsidR="004E7EF6" w:rsidRPr="0011657F" w14:paraId="17220DB1" w14:textId="77777777" w:rsidTr="00701F69">
        <w:tc>
          <w:tcPr>
            <w:tcW w:w="709" w:type="dxa"/>
          </w:tcPr>
          <w:p w14:paraId="08EFF69E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D4BA27" w14:textId="77777777" w:rsidR="004E7EF6" w:rsidRPr="0011657F" w:rsidRDefault="004E7EF6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14:paraId="7B70726F" w14:textId="2B3136DB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 xml:space="preserve">Новизна инновационного проекта выражается: </w:t>
            </w:r>
          </w:p>
          <w:p w14:paraId="23E30A95" w14:textId="77777777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>во-первых, в выделении четырех основных векторов профессионального раз</w:t>
            </w:r>
            <w:r w:rsidRPr="00F94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вития, включающих в себя две категории профессиональных и надпрофессиональных компетенций, в свою очередь образующих суммарный вектор профессионально-личностного развития молодого педагога, характеризующегося целостным подходом в процессе организации сопровождения и активизации потребности в развертывании потенциала и пролонгированного непрерывного профессионального самосовершенствования; </w:t>
            </w:r>
          </w:p>
          <w:p w14:paraId="5819AC27" w14:textId="77777777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>во-вторых, в изменении привычного понимания организации сопровождения профессионально-личностного развития молодого педагога путем вовлечения педагогов из различных учреждений дополнительного образования города Краснодара в деятельность профессионального сообщества, то есть в рамках такого взаимодействия процесс наставничества выходит за рамки одной организации и объединяет всех педагогов города в единое развивающее пространство, что позволяет расширить сеть распространения передового опыта, а также вовлечь наибольшее количество педагогических работников в процесс профессионального самосовершенствования;</w:t>
            </w:r>
          </w:p>
          <w:p w14:paraId="44E4C338" w14:textId="6BEE2C95" w:rsidR="004E7EF6" w:rsidRPr="0011657F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sz w:val="28"/>
                <w:szCs w:val="28"/>
              </w:rPr>
              <w:t>в-третьих, в применяемых формах профессиональных диалогов, нестандартных интерактивных, практико-ориентированных приемах сопровождения профессионально-личностного развития молодых педагогов дополнительного образования города Краснодара таких как: Peca Kucha, технология Open Space, неконференция (Unconference), World Cafe, Питч-сессия, Митап, книжный клуб и т.д.</w:t>
            </w:r>
          </w:p>
        </w:tc>
      </w:tr>
      <w:tr w:rsidR="004E7EF6" w:rsidRPr="0011657F" w14:paraId="4839622B" w14:textId="77777777" w:rsidTr="00701F69">
        <w:tc>
          <w:tcPr>
            <w:tcW w:w="709" w:type="dxa"/>
          </w:tcPr>
          <w:p w14:paraId="10740AAF" w14:textId="77777777" w:rsidR="004E7EF6" w:rsidRPr="0011657F" w:rsidRDefault="004E7EF6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CA84B6" w14:textId="77777777" w:rsidR="004E7EF6" w:rsidRPr="0011657F" w:rsidRDefault="00D03541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11657F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14:paraId="183B1503" w14:textId="77777777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реализации деятельности в рамках организации профессионально-личностного развития молодого педагога дополнительного образования также представлены в ряде публикаций в журналах РИНЦ и ВАК.</w:t>
            </w:r>
          </w:p>
          <w:p w14:paraId="2DA1D128" w14:textId="57E601C7" w:rsidR="00F94280" w:rsidRPr="00F94280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сегодняшний день уже разработан и доказал свою эффективность образовательный сайт «Площадки профессионального диалога «ВекторSkills» размещенный по адресу </w:t>
            </w:r>
            <w:hyperlink r:id="rId9" w:history="1">
              <w:r w:rsidRPr="00151940">
                <w:rPr>
                  <w:rStyle w:val="a9"/>
                  <w:rFonts w:ascii="Times New Roman" w:hAnsi="Times New Roman" w:cs="Times New Roman"/>
                  <w:bCs/>
                  <w:sz w:val="28"/>
                  <w:szCs w:val="28"/>
                </w:rPr>
                <w:t>http://vectorskills.tilda.ws/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4280">
              <w:rPr>
                <w:rFonts w:ascii="Times New Roman" w:hAnsi="Times New Roman" w:cs="Times New Roman"/>
                <w:bCs/>
                <w:sz w:val="28"/>
                <w:szCs w:val="28"/>
              </w:rPr>
              <w:t>. На данном ресурсе размещаются материалы проведенных стажировочных площадок с видеотрансляцией, что позволяет участникам просматривать выступления спикеров после их завершения. К каждому мастер-классу, также представлено подробное текстовое описание материала с возможностью скачивания рабочих листов для личного использования в профессиональной деятельности.</w:t>
            </w:r>
          </w:p>
          <w:p w14:paraId="4A52093E" w14:textId="33E1C6CC" w:rsidR="00E4120D" w:rsidRPr="0011657F" w:rsidRDefault="00F94280" w:rsidP="00F94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280">
              <w:rPr>
                <w:rFonts w:ascii="Times New Roman" w:hAnsi="Times New Roman" w:cs="Times New Roman"/>
                <w:bCs/>
                <w:sz w:val="28"/>
                <w:szCs w:val="28"/>
              </w:rPr>
              <w:t>Также в рамках инновационного проекта будет разработан и издан конструктор организации образовательных тренингов, с описанием упражнений и деловых игр, направленных на формирование предметных и надпредметных компетенций педагога дополнительного образования «Вектор SkillsBOX».</w:t>
            </w:r>
          </w:p>
        </w:tc>
      </w:tr>
      <w:tr w:rsidR="007C3EBC" w:rsidRPr="0011657F" w14:paraId="0FD34C7D" w14:textId="77777777" w:rsidTr="00701F69">
        <w:tc>
          <w:tcPr>
            <w:tcW w:w="709" w:type="dxa"/>
          </w:tcPr>
          <w:p w14:paraId="5C77F2DF" w14:textId="77777777" w:rsidR="007C3EBC" w:rsidRPr="0011657F" w:rsidRDefault="007C3EBC" w:rsidP="0082121A">
            <w:pPr>
              <w:pStyle w:val="a4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AD3A65" w14:textId="0CEA8364" w:rsidR="007C3EBC" w:rsidRPr="0011657F" w:rsidRDefault="007C3EBC" w:rsidP="009C1A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D76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14:paraId="7F3367C8" w14:textId="19D7AF03" w:rsidR="00D7671B" w:rsidRDefault="00D7671B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группы, отвечающей за разработку и реализацию проекта.</w:t>
            </w:r>
          </w:p>
          <w:p w14:paraId="0261CD5A" w14:textId="2BCB8177" w:rsidR="00D7671B" w:rsidRDefault="00D7671B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Разработка Устава (Положения) проекта.</w:t>
            </w:r>
          </w:p>
          <w:p w14:paraId="3932876D" w14:textId="299B525E" w:rsidR="00D7671B" w:rsidRDefault="00D7671B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регламентирующих деятельность, направленную на реализацию проекта.</w:t>
            </w:r>
          </w:p>
          <w:p w14:paraId="0FAA3581" w14:textId="67BFD3CE" w:rsidR="008417F4" w:rsidRPr="0011657F" w:rsidRDefault="00D7671B" w:rsidP="00BF05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Приказ о начале реализации проекта.</w:t>
            </w:r>
          </w:p>
        </w:tc>
      </w:tr>
    </w:tbl>
    <w:p w14:paraId="7F2A8E17" w14:textId="77777777" w:rsidR="008C62FA" w:rsidRDefault="008C62FA" w:rsidP="009C1A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C62FA" w:rsidSect="00701F69"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14:paraId="47D3CAD1" w14:textId="187C5453" w:rsidR="00FE7759" w:rsidRPr="0011657F" w:rsidRDefault="007C3EBC" w:rsidP="00E41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</w:t>
      </w:r>
      <w:r w:rsidR="00E4120D">
        <w:rPr>
          <w:rFonts w:ascii="Times New Roman" w:hAnsi="Times New Roman" w:cs="Times New Roman"/>
          <w:sz w:val="28"/>
          <w:szCs w:val="28"/>
        </w:rPr>
        <w:t>2</w:t>
      </w:r>
      <w:r w:rsidR="000371A2">
        <w:rPr>
          <w:rFonts w:ascii="Times New Roman" w:hAnsi="Times New Roman" w:cs="Times New Roman"/>
          <w:sz w:val="28"/>
          <w:szCs w:val="28"/>
        </w:rPr>
        <w:t>3</w:t>
      </w:r>
      <w:r w:rsidRPr="0011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11657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7C3EBC" w:rsidRPr="0011657F" w14:paraId="2F4CDF86" w14:textId="77777777" w:rsidTr="00D7671B">
        <w:trPr>
          <w:trHeight w:val="277"/>
        </w:trPr>
        <w:tc>
          <w:tcPr>
            <w:tcW w:w="704" w:type="dxa"/>
            <w:shd w:val="clear" w:color="auto" w:fill="FFFFFF" w:themeFill="background1"/>
          </w:tcPr>
          <w:p w14:paraId="2318853A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FFFFFF" w:themeFill="background1"/>
          </w:tcPr>
          <w:p w14:paraId="7EBBB89D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97" w:type="dxa"/>
            <w:shd w:val="clear" w:color="auto" w:fill="FFFFFF" w:themeFill="background1"/>
          </w:tcPr>
          <w:p w14:paraId="02A6683C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00" w:type="dxa"/>
            <w:shd w:val="clear" w:color="auto" w:fill="FFFFFF" w:themeFill="background1"/>
          </w:tcPr>
          <w:p w14:paraId="44F96963" w14:textId="77777777" w:rsidR="007C3EBC" w:rsidRPr="0011657F" w:rsidRDefault="00147B96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11657F" w14:paraId="1ABD5748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327D905" w14:textId="77777777" w:rsidR="00147B96" w:rsidRPr="0011657F" w:rsidRDefault="00147B96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44859" w:rsidRPr="0011657F" w14:paraId="7DD91A46" w14:textId="77777777" w:rsidTr="00D7671B">
        <w:tc>
          <w:tcPr>
            <w:tcW w:w="704" w:type="dxa"/>
            <w:shd w:val="clear" w:color="auto" w:fill="FFFFFF" w:themeFill="background1"/>
          </w:tcPr>
          <w:p w14:paraId="6CCA1D0D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198A2B5" w14:textId="77777777" w:rsidR="00D7671B" w:rsidRPr="00D7671B" w:rsidRDefault="00D7671B" w:rsidP="00D76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SWOT-анализ;</w:t>
            </w:r>
          </w:p>
          <w:p w14:paraId="4BD3A59E" w14:textId="17A6C12A" w:rsidR="00244859" w:rsidRPr="0011657F" w:rsidRDefault="00D7671B" w:rsidP="00D7671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анализ политической, экономической, социальной, технологической, правовой среды и окружения, в котором работает организация.</w:t>
            </w:r>
          </w:p>
        </w:tc>
        <w:tc>
          <w:tcPr>
            <w:tcW w:w="2097" w:type="dxa"/>
            <w:shd w:val="clear" w:color="auto" w:fill="FFFFFF" w:themeFill="background1"/>
          </w:tcPr>
          <w:p w14:paraId="118576AB" w14:textId="42068ECD" w:rsidR="00244859" w:rsidRPr="0011657F" w:rsidRDefault="00D7671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 xml:space="preserve">Январь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7671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000" w:type="dxa"/>
            <w:shd w:val="clear" w:color="auto" w:fill="FFFFFF" w:themeFill="background1"/>
          </w:tcPr>
          <w:p w14:paraId="48263C03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D134CD" w:rsidRPr="0011657F" w14:paraId="60E7B741" w14:textId="77777777" w:rsidTr="00D7671B">
        <w:tc>
          <w:tcPr>
            <w:tcW w:w="704" w:type="dxa"/>
            <w:shd w:val="clear" w:color="auto" w:fill="FFFFFF" w:themeFill="background1"/>
          </w:tcPr>
          <w:p w14:paraId="0CD1F1CF" w14:textId="77777777" w:rsidR="00D134CD" w:rsidRPr="0011657F" w:rsidRDefault="00D134CD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4A14566" w14:textId="071E7249" w:rsidR="00D134CD" w:rsidRPr="0011657F" w:rsidRDefault="0063520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>Анализ потребностей молодых педагогов дополнительного образования, выявление профессиональных затруднений.</w:t>
            </w:r>
            <w:r>
              <w:t xml:space="preserve"> </w:t>
            </w: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>Мониторинг ROE «возврат ожиданий»</w:t>
            </w:r>
          </w:p>
        </w:tc>
        <w:tc>
          <w:tcPr>
            <w:tcW w:w="2097" w:type="dxa"/>
            <w:shd w:val="clear" w:color="auto" w:fill="FFFFFF" w:themeFill="background1"/>
          </w:tcPr>
          <w:p w14:paraId="79F02E0C" w14:textId="13CD7D21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A0">
              <w:rPr>
                <w:rFonts w:ascii="Times New Roman" w:hAnsi="Times New Roman" w:cs="Times New Roman"/>
                <w:sz w:val="28"/>
                <w:szCs w:val="28"/>
              </w:rPr>
              <w:t>Январь — февраль</w:t>
            </w:r>
          </w:p>
        </w:tc>
        <w:tc>
          <w:tcPr>
            <w:tcW w:w="3000" w:type="dxa"/>
            <w:shd w:val="clear" w:color="auto" w:fill="FFFFFF" w:themeFill="background1"/>
          </w:tcPr>
          <w:p w14:paraId="01241935" w14:textId="0231F9DD" w:rsidR="00D134CD" w:rsidRPr="0011657F" w:rsidRDefault="00E417A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44859" w:rsidRPr="0011657F" w14:paraId="0255D4C6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346E30E0" w14:textId="77777777" w:rsidR="00244859" w:rsidRPr="0011657F" w:rsidRDefault="00244859" w:rsidP="00E41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1763B" w:rsidRPr="0011657F" w14:paraId="5991D37E" w14:textId="77777777" w:rsidTr="00EA1011">
        <w:tc>
          <w:tcPr>
            <w:tcW w:w="704" w:type="dxa"/>
            <w:shd w:val="clear" w:color="auto" w:fill="FFFFFF" w:themeFill="background1"/>
          </w:tcPr>
          <w:p w14:paraId="31D069C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376B377" w14:textId="0836D6CA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группы, отвечающей за разработку и реализацию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1BCFA13E" w14:textId="4D462A0A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00" w:type="dxa"/>
          </w:tcPr>
          <w:p w14:paraId="2FBF50F7" w14:textId="54272AC8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1763B" w:rsidRPr="0011657F" w14:paraId="142529BB" w14:textId="77777777" w:rsidTr="00EA1011">
        <w:tc>
          <w:tcPr>
            <w:tcW w:w="704" w:type="dxa"/>
            <w:shd w:val="clear" w:color="auto" w:fill="FFFFFF" w:themeFill="background1"/>
          </w:tcPr>
          <w:p w14:paraId="4A6B78B7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802EC8F" w14:textId="7C6267AE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Разработка Устава (Положения)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4339E8E4" w14:textId="17C78D50" w:rsidR="00F1763B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00" w:type="dxa"/>
          </w:tcPr>
          <w:p w14:paraId="1FA83C7C" w14:textId="26CA4740" w:rsidR="00F1763B" w:rsidRPr="00F1763B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(положение)</w:t>
            </w:r>
          </w:p>
        </w:tc>
      </w:tr>
      <w:tr w:rsidR="00244859" w:rsidRPr="0011657F" w14:paraId="40E25395" w14:textId="77777777" w:rsidTr="00D7671B">
        <w:tc>
          <w:tcPr>
            <w:tcW w:w="704" w:type="dxa"/>
            <w:shd w:val="clear" w:color="auto" w:fill="FFFFFF" w:themeFill="background1"/>
          </w:tcPr>
          <w:p w14:paraId="70BEA5C0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E9A724" w14:textId="3B33A278" w:rsidR="00244859" w:rsidRPr="0011657F" w:rsidRDefault="008C62FA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2FA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документов, регламентирующих деятельность, направленную на реализацию проекта.</w:t>
            </w:r>
          </w:p>
        </w:tc>
        <w:tc>
          <w:tcPr>
            <w:tcW w:w="2097" w:type="dxa"/>
            <w:shd w:val="clear" w:color="auto" w:fill="FFFFFF" w:themeFill="background1"/>
          </w:tcPr>
          <w:p w14:paraId="0ABDFB9B" w14:textId="5D84FB12" w:rsidR="00244859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00" w:type="dxa"/>
            <w:shd w:val="clear" w:color="auto" w:fill="FFFFFF" w:themeFill="background1"/>
          </w:tcPr>
          <w:p w14:paraId="356A0F86" w14:textId="50BE3CAF" w:rsidR="00244859" w:rsidRPr="0011657F" w:rsidRDefault="00F1763B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244859" w:rsidRPr="0011657F" w14:paraId="0D705AAD" w14:textId="77777777" w:rsidTr="00D7671B">
        <w:tc>
          <w:tcPr>
            <w:tcW w:w="704" w:type="dxa"/>
            <w:shd w:val="clear" w:color="auto" w:fill="FFFFFF" w:themeFill="background1"/>
          </w:tcPr>
          <w:p w14:paraId="45AD550B" w14:textId="77777777" w:rsidR="00244859" w:rsidRPr="0011657F" w:rsidRDefault="00244859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A45FA3" w14:textId="58FC7037" w:rsidR="00244859" w:rsidRPr="0011657F" w:rsidRDefault="0063520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>Разработка тренинговой программы «Вектор Skills».</w:t>
            </w:r>
          </w:p>
        </w:tc>
        <w:tc>
          <w:tcPr>
            <w:tcW w:w="2097" w:type="dxa"/>
            <w:shd w:val="clear" w:color="auto" w:fill="FFFFFF" w:themeFill="background1"/>
          </w:tcPr>
          <w:p w14:paraId="2DF5C57C" w14:textId="78B8EABD" w:rsidR="00244859" w:rsidRPr="00F1763B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63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00" w:type="dxa"/>
            <w:shd w:val="clear" w:color="auto" w:fill="FFFFFF" w:themeFill="background1"/>
          </w:tcPr>
          <w:p w14:paraId="0EB6949F" w14:textId="253E3998" w:rsidR="00244859" w:rsidRPr="0011657F" w:rsidRDefault="00635200" w:rsidP="00DA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244859" w:rsidRPr="0011657F" w14:paraId="5AB7DE3E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A535A31" w14:textId="77777777" w:rsidR="00244859" w:rsidRPr="0011657F" w:rsidRDefault="00244859" w:rsidP="008C62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1763B" w:rsidRPr="0011657F" w14:paraId="471B784A" w14:textId="77777777" w:rsidTr="00D7671B">
        <w:tc>
          <w:tcPr>
            <w:tcW w:w="704" w:type="dxa"/>
            <w:shd w:val="clear" w:color="auto" w:fill="FFFFFF" w:themeFill="background1"/>
          </w:tcPr>
          <w:p w14:paraId="5AD5E58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8523F35" w14:textId="739768FC" w:rsidR="00F1763B" w:rsidRPr="0011657F" w:rsidRDefault="00635200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 xml:space="preserve"> стажировочной площадки для молодых педагогов </w:t>
            </w: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6352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города Краснодара</w:t>
            </w:r>
          </w:p>
        </w:tc>
        <w:tc>
          <w:tcPr>
            <w:tcW w:w="2097" w:type="dxa"/>
            <w:shd w:val="clear" w:color="auto" w:fill="FFFFFF" w:themeFill="background1"/>
          </w:tcPr>
          <w:p w14:paraId="048CC5CA" w14:textId="77777777" w:rsidR="00635200" w:rsidRPr="00635200" w:rsidRDefault="00635200" w:rsidP="00635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14:paraId="278C7AE0" w14:textId="77777777" w:rsidR="00635200" w:rsidRPr="00635200" w:rsidRDefault="00635200" w:rsidP="00635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14:paraId="5352A875" w14:textId="77777777" w:rsidR="00635200" w:rsidRPr="00635200" w:rsidRDefault="00635200" w:rsidP="00635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14:paraId="25157C7A" w14:textId="77777777" w:rsidR="00635200" w:rsidRPr="00635200" w:rsidRDefault="00635200" w:rsidP="00635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14:paraId="44552458" w14:textId="77777777" w:rsidR="00635200" w:rsidRPr="00635200" w:rsidRDefault="00635200" w:rsidP="006352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14:paraId="764F9105" w14:textId="11601D83" w:rsidR="00F1763B" w:rsidRPr="00F1763B" w:rsidRDefault="00635200" w:rsidP="006352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0" w:type="dxa"/>
            <w:shd w:val="clear" w:color="auto" w:fill="FFFFFF" w:themeFill="background1"/>
          </w:tcPr>
          <w:p w14:paraId="657B5291" w14:textId="242CF96B" w:rsidR="00F1763B" w:rsidRPr="00F1763B" w:rsidRDefault="00635200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проводимых мероприятиях в </w:t>
            </w: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Pr="00635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инновационной деятельности</w:t>
            </w:r>
          </w:p>
        </w:tc>
      </w:tr>
      <w:tr w:rsidR="00F1763B" w:rsidRPr="0011657F" w14:paraId="6BBB2495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69C2A830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F1763B" w:rsidRPr="0011657F" w14:paraId="714CB730" w14:textId="77777777" w:rsidTr="00D7671B">
        <w:tc>
          <w:tcPr>
            <w:tcW w:w="704" w:type="dxa"/>
            <w:shd w:val="clear" w:color="auto" w:fill="FFFFFF" w:themeFill="background1"/>
          </w:tcPr>
          <w:p w14:paraId="05775E98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F74A77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</w:t>
            </w:r>
          </w:p>
          <w:p w14:paraId="494852B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рекомендаций, проведение</w:t>
            </w:r>
          </w:p>
          <w:p w14:paraId="76995CC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семинаров, мастер-классов в соответствии с темой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7489A153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5EFED560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Материалы семинаров</w:t>
            </w:r>
          </w:p>
        </w:tc>
      </w:tr>
      <w:tr w:rsidR="00F1763B" w:rsidRPr="0011657F" w14:paraId="0F7A1F89" w14:textId="77777777" w:rsidTr="00DA2796">
        <w:tc>
          <w:tcPr>
            <w:tcW w:w="9345" w:type="dxa"/>
            <w:gridSpan w:val="4"/>
            <w:shd w:val="clear" w:color="auto" w:fill="FFFFFF" w:themeFill="background1"/>
          </w:tcPr>
          <w:p w14:paraId="271C9B2F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r w:rsidRPr="001165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46E1D" w:rsidRPr="0011657F" w14:paraId="20FD8EEF" w14:textId="77777777" w:rsidTr="00D7671B">
        <w:tc>
          <w:tcPr>
            <w:tcW w:w="704" w:type="dxa"/>
            <w:shd w:val="clear" w:color="auto" w:fill="FFFFFF" w:themeFill="background1"/>
          </w:tcPr>
          <w:p w14:paraId="779097BA" w14:textId="77777777" w:rsidR="00C46E1D" w:rsidRPr="0011657F" w:rsidRDefault="00C46E1D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119BDC6" w14:textId="4C9C6478" w:rsidR="00C46E1D" w:rsidRDefault="00C46E1D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выездном </w:t>
            </w:r>
            <w:r w:rsidRPr="00C46E1D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E1D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 города Краснодара</w:t>
            </w:r>
          </w:p>
        </w:tc>
        <w:tc>
          <w:tcPr>
            <w:tcW w:w="2097" w:type="dxa"/>
            <w:shd w:val="clear" w:color="auto" w:fill="FFFFFF" w:themeFill="background1"/>
          </w:tcPr>
          <w:p w14:paraId="53920A81" w14:textId="6D7D7525" w:rsidR="00C46E1D" w:rsidRDefault="00C46E1D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0" w:type="dxa"/>
            <w:shd w:val="clear" w:color="auto" w:fill="FFFFFF" w:themeFill="background1"/>
          </w:tcPr>
          <w:p w14:paraId="24A9CBD6" w14:textId="08838757" w:rsidR="00C46E1D" w:rsidRPr="0011657F" w:rsidRDefault="00C46E1D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E1D">
              <w:rPr>
                <w:rFonts w:ascii="Times New Roman" w:hAnsi="Times New Roman" w:cs="Times New Roman"/>
                <w:sz w:val="28"/>
                <w:szCs w:val="28"/>
              </w:rPr>
              <w:t>Отчет о проводимых мероприятиях в рамках инновационной деятельности</w:t>
            </w:r>
          </w:p>
        </w:tc>
      </w:tr>
      <w:tr w:rsidR="00ED388F" w:rsidRPr="0011657F" w14:paraId="08F27563" w14:textId="77777777" w:rsidTr="00D7671B">
        <w:tc>
          <w:tcPr>
            <w:tcW w:w="704" w:type="dxa"/>
            <w:shd w:val="clear" w:color="auto" w:fill="FFFFFF" w:themeFill="background1"/>
          </w:tcPr>
          <w:p w14:paraId="4BB564D9" w14:textId="77777777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8EAC901" w14:textId="2D367F0F" w:rsidR="00ED388F" w:rsidRPr="0011657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реализации КИП</w:t>
            </w:r>
          </w:p>
        </w:tc>
        <w:tc>
          <w:tcPr>
            <w:tcW w:w="2097" w:type="dxa"/>
            <w:shd w:val="clear" w:color="auto" w:fill="FFFFFF" w:themeFill="background1"/>
          </w:tcPr>
          <w:p w14:paraId="322DDB9E" w14:textId="66CBEA45" w:rsidR="00ED388F" w:rsidRPr="0011657F" w:rsidRDefault="00ED388F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годы</w:t>
            </w:r>
          </w:p>
        </w:tc>
        <w:tc>
          <w:tcPr>
            <w:tcW w:w="3000" w:type="dxa"/>
            <w:shd w:val="clear" w:color="auto" w:fill="FFFFFF" w:themeFill="background1"/>
          </w:tcPr>
          <w:p w14:paraId="244F1557" w14:textId="03EA4DF3" w:rsidR="00ED388F" w:rsidRDefault="00ED388F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выступления, доклады, участие в конференциях, семинарах</w:t>
            </w:r>
          </w:p>
        </w:tc>
      </w:tr>
      <w:tr w:rsidR="00F1763B" w:rsidRPr="0011657F" w14:paraId="7837A94F" w14:textId="77777777" w:rsidTr="00D7671B">
        <w:tc>
          <w:tcPr>
            <w:tcW w:w="704" w:type="dxa"/>
            <w:shd w:val="clear" w:color="auto" w:fill="FFFFFF" w:themeFill="background1"/>
          </w:tcPr>
          <w:p w14:paraId="577C242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0847CC2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деятельности в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рамках темы КИП</w:t>
            </w:r>
          </w:p>
          <w:p w14:paraId="05B2F0FA" w14:textId="35017F0E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C46E1D">
              <w:rPr>
                <w:rFonts w:ascii="Times New Roman" w:hAnsi="Times New Roman" w:cs="Times New Roman"/>
                <w:sz w:val="28"/>
                <w:szCs w:val="28"/>
              </w:rPr>
              <w:t>МБОУ ДО ДМЦ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Интернет; публикации статей в СМИ</w:t>
            </w:r>
          </w:p>
        </w:tc>
        <w:tc>
          <w:tcPr>
            <w:tcW w:w="2097" w:type="dxa"/>
            <w:shd w:val="clear" w:color="auto" w:fill="FFFFFF" w:themeFill="background1"/>
          </w:tcPr>
          <w:p w14:paraId="3CD359C6" w14:textId="77777777" w:rsidR="00F1763B" w:rsidRPr="0011657F" w:rsidRDefault="00F1763B" w:rsidP="00ED38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shd w:val="clear" w:color="auto" w:fill="FFFFFF" w:themeFill="background1"/>
          </w:tcPr>
          <w:p w14:paraId="1327C83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 рамках 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темы КИП: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татьи, новостные сюжеты, фотоотчеты, пресс-релизы (пост-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релизы)</w:t>
            </w:r>
          </w:p>
        </w:tc>
      </w:tr>
      <w:tr w:rsidR="00F1763B" w:rsidRPr="0011657F" w14:paraId="47D6C91F" w14:textId="77777777" w:rsidTr="00D7671B">
        <w:tc>
          <w:tcPr>
            <w:tcW w:w="704" w:type="dxa"/>
            <w:shd w:val="clear" w:color="auto" w:fill="FFFFFF" w:themeFill="background1"/>
          </w:tcPr>
          <w:p w14:paraId="0A672DA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334FB73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о</w:t>
            </w:r>
          </w:p>
          <w:p w14:paraId="143568E5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КИП </w:t>
            </w:r>
          </w:p>
        </w:tc>
        <w:tc>
          <w:tcPr>
            <w:tcW w:w="2097" w:type="dxa"/>
            <w:shd w:val="clear" w:color="auto" w:fill="FFFFFF" w:themeFill="background1"/>
          </w:tcPr>
          <w:p w14:paraId="6005C27A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0" w:type="dxa"/>
            <w:shd w:val="clear" w:color="auto" w:fill="FFFFFF" w:themeFill="background1"/>
          </w:tcPr>
          <w:p w14:paraId="58029F6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77A93D01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14:paraId="3296375D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763B" w:rsidRPr="0011657F" w14:paraId="391F4354" w14:textId="77777777" w:rsidTr="00D7671B">
        <w:tc>
          <w:tcPr>
            <w:tcW w:w="704" w:type="dxa"/>
            <w:shd w:val="clear" w:color="auto" w:fill="FFFFFF" w:themeFill="background1"/>
          </w:tcPr>
          <w:p w14:paraId="15EE780A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87FDFEF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Подготовка отчета о</w:t>
            </w:r>
          </w:p>
          <w:p w14:paraId="5CBEDEE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деятельности КИП в</w:t>
            </w:r>
          </w:p>
          <w:p w14:paraId="2179AF77" w14:textId="75108AC4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E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44D2B84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2F8B4524" w14:textId="77777777" w:rsidR="00F1763B" w:rsidRPr="0011657F" w:rsidRDefault="00F1763B" w:rsidP="00F176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0" w:type="dxa"/>
            <w:shd w:val="clear" w:color="auto" w:fill="FFFFFF" w:themeFill="background1"/>
          </w:tcPr>
          <w:p w14:paraId="0CE835EC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436948EB" w14:textId="77777777" w:rsidR="00F1763B" w:rsidRPr="0011657F" w:rsidRDefault="00F1763B" w:rsidP="00F1763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7F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p w14:paraId="73E8DC5D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AD35F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BB975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67E17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02839" w14:textId="77777777" w:rsidR="00701F69" w:rsidRPr="0011657F" w:rsidRDefault="00701F69" w:rsidP="00DA2796">
      <w:pPr>
        <w:pBdr>
          <w:bottom w:val="single" w:sz="12" w:space="1" w:color="auto"/>
        </w:pBd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40AD2" w14:textId="77777777" w:rsidR="00E8201C" w:rsidRPr="0011657F" w:rsidRDefault="007359B0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 w:rsidRPr="0011657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 w:rsidRPr="0011657F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 w:rsidRPr="0011657F">
        <w:rPr>
          <w:rFonts w:ascii="Times New Roman" w:hAnsi="Times New Roman" w:cs="Times New Roman"/>
          <w:sz w:val="28"/>
          <w:szCs w:val="28"/>
        </w:rPr>
        <w:t>структуру</w:t>
      </w:r>
      <w:r w:rsidR="00880EEF" w:rsidRPr="0011657F">
        <w:rPr>
          <w:rFonts w:ascii="Times New Roman" w:hAnsi="Times New Roman" w:cs="Times New Roman"/>
          <w:sz w:val="28"/>
          <w:szCs w:val="28"/>
        </w:rPr>
        <w:t>, та</w:t>
      </w:r>
      <w:r w:rsidR="00684E49" w:rsidRPr="0011657F">
        <w:rPr>
          <w:rFonts w:ascii="Times New Roman" w:hAnsi="Times New Roman" w:cs="Times New Roman"/>
          <w:sz w:val="28"/>
          <w:szCs w:val="28"/>
        </w:rPr>
        <w:t>к</w:t>
      </w:r>
      <w:r w:rsidR="00880EEF" w:rsidRPr="0011657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 w:rsidRPr="0011657F">
        <w:rPr>
          <w:rFonts w:ascii="Times New Roman" w:hAnsi="Times New Roman" w:cs="Times New Roman"/>
          <w:sz w:val="28"/>
          <w:szCs w:val="28"/>
        </w:rPr>
        <w:t>и выкла</w:t>
      </w:r>
      <w:r w:rsidR="00684E49" w:rsidRPr="0011657F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14:paraId="667FD448" w14:textId="77777777" w:rsidR="007C3EBC" w:rsidRPr="0011657F" w:rsidRDefault="00E8201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 w:rsidRPr="0011657F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 w:rsidRPr="0011657F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14:paraId="50FFBE9F" w14:textId="77777777" w:rsidR="004B4BDC" w:rsidRPr="0011657F" w:rsidRDefault="004B4BD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11657F"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 w:rsidRPr="0011657F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7E40CC40" w14:textId="77777777" w:rsidR="00880EEF" w:rsidRPr="0011657F" w:rsidRDefault="00880EEF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2B28FD" w:rsidRPr="0011657F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14:paraId="16E8A212" w14:textId="77777777" w:rsidR="002B28FD" w:rsidRPr="0011657F" w:rsidRDefault="006B25D4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11657F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11657F">
        <w:rPr>
          <w:rFonts w:ascii="Times New Roman" w:hAnsi="Times New Roman" w:cs="Times New Roman"/>
          <w:sz w:val="28"/>
          <w:szCs w:val="28"/>
        </w:rPr>
        <w:t>-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14:paraId="759E58E3" w14:textId="0309E809" w:rsidR="00C2619D" w:rsidRPr="0011657F" w:rsidRDefault="002770AC" w:rsidP="00DA279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57F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11657F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 w:rsidRPr="0011657F">
        <w:rPr>
          <w:rFonts w:ascii="Times New Roman" w:hAnsi="Times New Roman" w:cs="Times New Roman"/>
          <w:sz w:val="28"/>
          <w:szCs w:val="28"/>
        </w:rPr>
        <w:t xml:space="preserve"> - </w:t>
      </w:r>
      <w:r w:rsidR="00EC4BDE" w:rsidRPr="0011657F">
        <w:rPr>
          <w:rFonts w:ascii="Times New Roman" w:hAnsi="Times New Roman" w:cs="Times New Roman"/>
          <w:sz w:val="28"/>
          <w:szCs w:val="28"/>
        </w:rPr>
        <w:t>публикации,</w:t>
      </w:r>
      <w:r w:rsidR="00ED388F"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11657F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 w:rsidRPr="0011657F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 w:rsidRPr="0011657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 w:rsidRPr="0011657F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RPr="0011657F" w:rsidSect="00701F69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45C7" w14:textId="77777777" w:rsidR="00790AD7" w:rsidRDefault="00790AD7" w:rsidP="00701F69">
      <w:pPr>
        <w:spacing w:after="0" w:line="240" w:lineRule="auto"/>
      </w:pPr>
      <w:r>
        <w:separator/>
      </w:r>
    </w:p>
  </w:endnote>
  <w:endnote w:type="continuationSeparator" w:id="0">
    <w:p w14:paraId="73028BC7" w14:textId="77777777" w:rsidR="00790AD7" w:rsidRDefault="00790AD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0268"/>
      <w:docPartObj>
        <w:docPartGallery w:val="Page Numbers (Bottom of Page)"/>
        <w:docPartUnique/>
      </w:docPartObj>
    </w:sdtPr>
    <w:sdtContent>
      <w:p w14:paraId="575F55AE" w14:textId="69643F61" w:rsidR="00701F69" w:rsidRDefault="003C6B76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ED388F">
          <w:rPr>
            <w:noProof/>
          </w:rPr>
          <w:t>3</w:t>
        </w:r>
        <w:r>
          <w:fldChar w:fldCharType="end"/>
        </w:r>
      </w:p>
    </w:sdtContent>
  </w:sdt>
  <w:p w14:paraId="7F66D504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AE8C" w14:textId="77777777" w:rsidR="00790AD7" w:rsidRDefault="00790AD7" w:rsidP="00701F69">
      <w:pPr>
        <w:spacing w:after="0" w:line="240" w:lineRule="auto"/>
      </w:pPr>
      <w:r>
        <w:separator/>
      </w:r>
    </w:p>
  </w:footnote>
  <w:footnote w:type="continuationSeparator" w:id="0">
    <w:p w14:paraId="3AC2F1A3" w14:textId="77777777" w:rsidR="00790AD7" w:rsidRDefault="00790AD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81"/>
    <w:multiLevelType w:val="hybridMultilevel"/>
    <w:tmpl w:val="6BEEF8EE"/>
    <w:lvl w:ilvl="0" w:tplc="440E27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CE345E"/>
    <w:multiLevelType w:val="hybridMultilevel"/>
    <w:tmpl w:val="718E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550"/>
    <w:multiLevelType w:val="hybridMultilevel"/>
    <w:tmpl w:val="F00C81DC"/>
    <w:lvl w:ilvl="0" w:tplc="97DEB7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A3ACF"/>
    <w:multiLevelType w:val="hybridMultilevel"/>
    <w:tmpl w:val="D1B6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E20"/>
    <w:multiLevelType w:val="hybridMultilevel"/>
    <w:tmpl w:val="98C8B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6726">
    <w:abstractNumId w:val="2"/>
  </w:num>
  <w:num w:numId="2" w16cid:durableId="425854394">
    <w:abstractNumId w:val="1"/>
  </w:num>
  <w:num w:numId="3" w16cid:durableId="383602687">
    <w:abstractNumId w:val="5"/>
  </w:num>
  <w:num w:numId="4" w16cid:durableId="1662923995">
    <w:abstractNumId w:val="0"/>
  </w:num>
  <w:num w:numId="5" w16cid:durableId="126045247">
    <w:abstractNumId w:val="3"/>
  </w:num>
  <w:num w:numId="6" w16cid:durableId="825050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371A2"/>
    <w:rsid w:val="00046E91"/>
    <w:rsid w:val="00087432"/>
    <w:rsid w:val="000E14C5"/>
    <w:rsid w:val="000E7461"/>
    <w:rsid w:val="000F5ADC"/>
    <w:rsid w:val="000F6447"/>
    <w:rsid w:val="000F7CA5"/>
    <w:rsid w:val="00110851"/>
    <w:rsid w:val="001135A4"/>
    <w:rsid w:val="0011657F"/>
    <w:rsid w:val="00146A53"/>
    <w:rsid w:val="00147B96"/>
    <w:rsid w:val="00163D5D"/>
    <w:rsid w:val="00180B74"/>
    <w:rsid w:val="001F2A1A"/>
    <w:rsid w:val="00206020"/>
    <w:rsid w:val="00244859"/>
    <w:rsid w:val="002510B6"/>
    <w:rsid w:val="0026587F"/>
    <w:rsid w:val="002770AC"/>
    <w:rsid w:val="00281340"/>
    <w:rsid w:val="002B28FD"/>
    <w:rsid w:val="002F1680"/>
    <w:rsid w:val="00315BFD"/>
    <w:rsid w:val="00334290"/>
    <w:rsid w:val="00337ACC"/>
    <w:rsid w:val="003838EC"/>
    <w:rsid w:val="003978E9"/>
    <w:rsid w:val="003C6B76"/>
    <w:rsid w:val="00444DF7"/>
    <w:rsid w:val="004527CC"/>
    <w:rsid w:val="004664CC"/>
    <w:rsid w:val="004811D6"/>
    <w:rsid w:val="004B4BDC"/>
    <w:rsid w:val="004C268F"/>
    <w:rsid w:val="004E7EF6"/>
    <w:rsid w:val="00531AF0"/>
    <w:rsid w:val="005A0931"/>
    <w:rsid w:val="005A61E8"/>
    <w:rsid w:val="005E141C"/>
    <w:rsid w:val="00626D2F"/>
    <w:rsid w:val="00634BAC"/>
    <w:rsid w:val="00635200"/>
    <w:rsid w:val="00650637"/>
    <w:rsid w:val="00654572"/>
    <w:rsid w:val="00671258"/>
    <w:rsid w:val="00684E49"/>
    <w:rsid w:val="006B25D4"/>
    <w:rsid w:val="006E162C"/>
    <w:rsid w:val="00701F69"/>
    <w:rsid w:val="0071235D"/>
    <w:rsid w:val="007359B0"/>
    <w:rsid w:val="00760851"/>
    <w:rsid w:val="00790AD7"/>
    <w:rsid w:val="007A6AE1"/>
    <w:rsid w:val="007B6971"/>
    <w:rsid w:val="007C3EBC"/>
    <w:rsid w:val="007E71CE"/>
    <w:rsid w:val="008028F6"/>
    <w:rsid w:val="0082121A"/>
    <w:rsid w:val="008417F4"/>
    <w:rsid w:val="00880EEF"/>
    <w:rsid w:val="008B0761"/>
    <w:rsid w:val="008C62FA"/>
    <w:rsid w:val="009377BB"/>
    <w:rsid w:val="00953AB8"/>
    <w:rsid w:val="00985557"/>
    <w:rsid w:val="00986545"/>
    <w:rsid w:val="009C1AD6"/>
    <w:rsid w:val="009E33BE"/>
    <w:rsid w:val="00A21958"/>
    <w:rsid w:val="00A6386F"/>
    <w:rsid w:val="00A82F5F"/>
    <w:rsid w:val="00AE4D85"/>
    <w:rsid w:val="00B645E1"/>
    <w:rsid w:val="00B817C3"/>
    <w:rsid w:val="00B85DBC"/>
    <w:rsid w:val="00B954A6"/>
    <w:rsid w:val="00BB0916"/>
    <w:rsid w:val="00BC04FA"/>
    <w:rsid w:val="00BF0595"/>
    <w:rsid w:val="00C11318"/>
    <w:rsid w:val="00C24FFC"/>
    <w:rsid w:val="00C2619D"/>
    <w:rsid w:val="00C44717"/>
    <w:rsid w:val="00C46E1D"/>
    <w:rsid w:val="00C473EC"/>
    <w:rsid w:val="00C646CC"/>
    <w:rsid w:val="00CB7AF8"/>
    <w:rsid w:val="00CE2974"/>
    <w:rsid w:val="00D03541"/>
    <w:rsid w:val="00D134CD"/>
    <w:rsid w:val="00D25DB6"/>
    <w:rsid w:val="00D26888"/>
    <w:rsid w:val="00D4617F"/>
    <w:rsid w:val="00D7671B"/>
    <w:rsid w:val="00D94F21"/>
    <w:rsid w:val="00D96950"/>
    <w:rsid w:val="00DA2796"/>
    <w:rsid w:val="00DC4237"/>
    <w:rsid w:val="00DF1C2B"/>
    <w:rsid w:val="00E04877"/>
    <w:rsid w:val="00E4120D"/>
    <w:rsid w:val="00E417A0"/>
    <w:rsid w:val="00E714BB"/>
    <w:rsid w:val="00E8201C"/>
    <w:rsid w:val="00E83F74"/>
    <w:rsid w:val="00EA375B"/>
    <w:rsid w:val="00EC4BDE"/>
    <w:rsid w:val="00ED388F"/>
    <w:rsid w:val="00ED7E23"/>
    <w:rsid w:val="00EE7213"/>
    <w:rsid w:val="00EF2DD7"/>
    <w:rsid w:val="00EF32C2"/>
    <w:rsid w:val="00F1763B"/>
    <w:rsid w:val="00F45CC7"/>
    <w:rsid w:val="00F902A7"/>
    <w:rsid w:val="00F94280"/>
    <w:rsid w:val="00FB4EBF"/>
    <w:rsid w:val="00FC0491"/>
    <w:rsid w:val="00FD31BC"/>
    <w:rsid w:val="00FD5A7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984"/>
  <w15:docId w15:val="{8318AC6D-22F7-45C0-A0F6-5EA0C616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B954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9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center@kubanne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ctorskills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Диана</cp:lastModifiedBy>
  <cp:revision>6</cp:revision>
  <cp:lastPrinted>2023-01-10T11:44:00Z</cp:lastPrinted>
  <dcterms:created xsi:type="dcterms:W3CDTF">2023-01-10T10:55:00Z</dcterms:created>
  <dcterms:modified xsi:type="dcterms:W3CDTF">2023-01-10T11:47:00Z</dcterms:modified>
</cp:coreProperties>
</file>