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2C" w:rsidRDefault="00FC5F77" w:rsidP="0059462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9462C" w:rsidRPr="0059462C">
        <w:rPr>
          <w:rFonts w:ascii="Times New Roman" w:hAnsi="Times New Roman"/>
          <w:sz w:val="28"/>
          <w:szCs w:val="28"/>
        </w:rPr>
        <w:t>УТВЕРЖДАЮ:</w:t>
      </w:r>
    </w:p>
    <w:p w:rsidR="0059462C" w:rsidRDefault="0059462C" w:rsidP="0059462C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C5F7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Директор ГБОУ школы-интерната №3</w:t>
      </w:r>
    </w:p>
    <w:p w:rsidR="0059462C" w:rsidRDefault="0059462C" w:rsidP="0059462C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C5F7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г. Армавира </w:t>
      </w:r>
    </w:p>
    <w:p w:rsidR="0059462C" w:rsidRDefault="0059462C" w:rsidP="0059462C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C5F7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 О.В. Мельникова</w:t>
      </w:r>
    </w:p>
    <w:p w:rsidR="0059462C" w:rsidRPr="0059462C" w:rsidRDefault="0059462C" w:rsidP="0059462C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C5F7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2023 года</w:t>
      </w:r>
    </w:p>
    <w:p w:rsidR="0059462C" w:rsidRDefault="0059462C" w:rsidP="00D94748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9462C" w:rsidRDefault="0059462C" w:rsidP="00D94748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9462C" w:rsidRDefault="0059462C" w:rsidP="00D85B7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ОТЧЕТ</w:t>
      </w:r>
    </w:p>
    <w:p w:rsidR="00CB00FF" w:rsidRDefault="0059462C" w:rsidP="00D85B7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КРАЕВОЙ ИННОВАЦИОННОЙ ПЛОЩАДКИ</w:t>
      </w:r>
    </w:p>
    <w:p w:rsidR="0059462C" w:rsidRPr="004F7E00" w:rsidRDefault="0059462C" w:rsidP="00D85B7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5416E6" w:rsidRDefault="0059462C" w:rsidP="00D85B75">
      <w:pPr>
        <w:pStyle w:val="a6"/>
        <w:numPr>
          <w:ilvl w:val="0"/>
          <w:numId w:val="35"/>
        </w:num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9462C" w:rsidRPr="00E86E27" w:rsidRDefault="0059462C" w:rsidP="00EA28D8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E27">
        <w:rPr>
          <w:rFonts w:ascii="Times New Roman" w:hAnsi="Times New Roman"/>
          <w:sz w:val="28"/>
          <w:szCs w:val="28"/>
        </w:rPr>
        <w:t xml:space="preserve">Наименование инновационного образовательного </w:t>
      </w:r>
      <w:r w:rsidR="00E86E27" w:rsidRPr="00E86E27">
        <w:rPr>
          <w:rFonts w:ascii="Times New Roman" w:hAnsi="Times New Roman"/>
          <w:sz w:val="28"/>
          <w:szCs w:val="28"/>
        </w:rPr>
        <w:t xml:space="preserve">проекта КИП: </w:t>
      </w:r>
      <w:r w:rsidRPr="00E86E27">
        <w:rPr>
          <w:rFonts w:ascii="Times New Roman" w:hAnsi="Times New Roman"/>
          <w:sz w:val="28"/>
          <w:szCs w:val="28"/>
        </w:rPr>
        <w:t>«Спортивная деятельность обучающихся с нарушениями зрения как способ социальной интеграции»</w:t>
      </w:r>
      <w:r w:rsidR="00E86E27">
        <w:rPr>
          <w:rFonts w:ascii="Times New Roman" w:hAnsi="Times New Roman"/>
          <w:sz w:val="28"/>
          <w:szCs w:val="28"/>
        </w:rPr>
        <w:t>.</w:t>
      </w:r>
    </w:p>
    <w:p w:rsidR="0059462C" w:rsidRDefault="00E86E27" w:rsidP="00EA28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E27">
        <w:rPr>
          <w:rFonts w:ascii="Times New Roman" w:hAnsi="Times New Roman" w:cs="Times New Roman"/>
          <w:sz w:val="28"/>
          <w:szCs w:val="28"/>
        </w:rPr>
        <w:t>Период реализации инновационного образовательного проекта: 2021-2023 годы.</w:t>
      </w:r>
    </w:p>
    <w:p w:rsidR="000D3B9F" w:rsidRPr="000D3B9F" w:rsidRDefault="00E86E27" w:rsidP="00EA28D8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9F">
        <w:rPr>
          <w:rFonts w:ascii="Times New Roman" w:hAnsi="Times New Roman" w:cs="Times New Roman"/>
          <w:sz w:val="28"/>
          <w:szCs w:val="28"/>
        </w:rPr>
        <w:t xml:space="preserve">Направление инновационной деятельности проекта: </w:t>
      </w:r>
    </w:p>
    <w:p w:rsidR="000D3B9F" w:rsidRPr="000D3B9F" w:rsidRDefault="000D3B9F" w:rsidP="00EA28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86E27"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разработка, апробация и внедрение:</w:t>
      </w:r>
      <w:r w:rsidRPr="000D3B9F">
        <w:rPr>
          <w:rFonts w:ascii="Times New Roman" w:hAnsi="Times New Roman" w:cs="Times New Roman"/>
          <w:sz w:val="28"/>
          <w:szCs w:val="28"/>
        </w:rPr>
        <w:t xml:space="preserve"> </w:t>
      </w:r>
      <w:r w:rsidR="00E86E27"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новых </w:t>
      </w:r>
      <w:r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 и мет</w:t>
      </w:r>
      <w:bookmarkStart w:id="0" w:name="_GoBack"/>
      <w:bookmarkEnd w:id="0"/>
      <w:r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одик </w:t>
      </w:r>
      <w:r w:rsidR="00E86E27"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спортивной внеурочной деятельности обучающихся с нарушением зрения </w:t>
      </w:r>
      <w:r w:rsidRPr="000D3B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</w:t>
      </w:r>
      <w:r w:rsidRPr="000D3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социально-психологических условий, позволяющих обеспечить полноценную интеграцию и личностную самореализацию обучающихся с особыми потребностями в современном обществе;</w:t>
      </w:r>
    </w:p>
    <w:p w:rsidR="000D3B9F" w:rsidRPr="000D3B9F" w:rsidRDefault="000D3B9F" w:rsidP="00EA28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3B9F">
        <w:rPr>
          <w:rFonts w:ascii="Times New Roman" w:hAnsi="Times New Roman" w:cs="Times New Roman"/>
          <w:sz w:val="28"/>
          <w:szCs w:val="28"/>
        </w:rPr>
        <w:t>профессиональная ориентация учащихся с нарушениями зрения в контексте широких возможностей, представляемых социальной интеграцией;</w:t>
      </w:r>
    </w:p>
    <w:p w:rsidR="000D3B9F" w:rsidRDefault="000D3B9F" w:rsidP="00EA2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9F">
        <w:rPr>
          <w:rFonts w:ascii="Times New Roman" w:hAnsi="Times New Roman" w:cs="Times New Roman"/>
          <w:sz w:val="28"/>
          <w:szCs w:val="28"/>
        </w:rPr>
        <w:t>-создание условий для профессионального развития и самосовершенствования педагогов, обуча</w:t>
      </w:r>
      <w:r>
        <w:rPr>
          <w:rFonts w:ascii="Times New Roman" w:hAnsi="Times New Roman" w:cs="Times New Roman"/>
          <w:sz w:val="28"/>
          <w:szCs w:val="28"/>
        </w:rPr>
        <w:t>ющих детей с нарушениями зрения;</w:t>
      </w:r>
    </w:p>
    <w:p w:rsidR="000D3B9F" w:rsidRPr="000D3B9F" w:rsidRDefault="000D3B9F" w:rsidP="00EA2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C03D3">
        <w:rPr>
          <w:rFonts w:ascii="Times New Roman" w:eastAsia="Times New Roman" w:hAnsi="Times New Roman"/>
          <w:sz w:val="28"/>
          <w:szCs w:val="28"/>
          <w:lang w:eastAsia="ru-RU"/>
        </w:rPr>
        <w:t>рансляция успешного опыта социальной интеграции обучающихся с нарушениями зрения в образовательные организации Краснодарского края.</w:t>
      </w:r>
    </w:p>
    <w:p w:rsidR="004D68BF" w:rsidRPr="004D68BF" w:rsidRDefault="000D3B9F" w:rsidP="00EA28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Практическая значимость (реализуемость) проекта: </w:t>
      </w:r>
      <w:r w:rsidR="004D68BF" w:rsidRPr="004D68BF">
        <w:rPr>
          <w:rFonts w:ascii="Times New Roman" w:hAnsi="Times New Roman" w:cs="Times New Roman"/>
          <w:sz w:val="28"/>
          <w:szCs w:val="28"/>
        </w:rPr>
        <w:t xml:space="preserve">разработанная модель достаточно эффективно открывает новые, качественно иные возможности для обеспечения вариативности реализуемых образовательных программ, для реализации индивидуального образовательного маршрута учащегося, для </w:t>
      </w:r>
      <w:r w:rsidR="004D68BF" w:rsidRPr="004D68BF">
        <w:rPr>
          <w:rFonts w:ascii="Times New Roman" w:hAnsi="Times New Roman" w:cs="Times New Roman"/>
          <w:sz w:val="28"/>
          <w:szCs w:val="28"/>
        </w:rPr>
        <w:lastRenderedPageBreak/>
        <w:t>расширения возможностей проявления интеллектуальных, творческих способностей и личностных качеств детей, для создания условий их профессионального самоопределения, для взаимодействия с родителями, для формирования инновационной культуры педагога, его творческого и профессионального роста.</w:t>
      </w:r>
    </w:p>
    <w:p w:rsidR="000D3B9F" w:rsidRDefault="000D3B9F" w:rsidP="00EA28D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Инновационная значимость проекта (инновационный потенциал):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овизна проекта заключается в том, что развитие компенсаторных функций при обучении детей с нарушениями зрения спортивным и танцевальным движениям приводит к тому, что дети с ОВЗ могут интегрироваться в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без особых затруднений, а так</w:t>
      </w: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же участвовать в конкурсах и соревнованиях наравне с детьми, не имеющими нарушений здоровья.</w:t>
      </w: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Default="00D85B75" w:rsidP="00D85B7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B75" w:rsidRPr="00FC5F77" w:rsidRDefault="00FC5F77" w:rsidP="00FC5F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C5F77">
        <w:rPr>
          <w:rFonts w:ascii="Times New Roman" w:hAnsi="Times New Roman" w:cs="Times New Roman"/>
          <w:b/>
          <w:sz w:val="28"/>
          <w:szCs w:val="28"/>
        </w:rPr>
        <w:t>.</w:t>
      </w:r>
      <w:r w:rsidR="00D85B75" w:rsidRPr="00FC5F77">
        <w:rPr>
          <w:rFonts w:ascii="Times New Roman" w:hAnsi="Times New Roman" w:cs="Times New Roman"/>
          <w:b/>
          <w:sz w:val="28"/>
          <w:szCs w:val="28"/>
        </w:rPr>
        <w:t>Сведения о реализации проекта за отчетный период</w:t>
      </w:r>
    </w:p>
    <w:p w:rsidR="00D85B75" w:rsidRDefault="00D85B75" w:rsidP="00D85B75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"/>
        <w:gridCol w:w="2473"/>
        <w:gridCol w:w="1563"/>
        <w:gridCol w:w="2882"/>
        <w:gridCol w:w="2654"/>
      </w:tblGrid>
      <w:tr w:rsidR="00D85B75" w:rsidTr="00D96B1F">
        <w:tc>
          <w:tcPr>
            <w:tcW w:w="565" w:type="dxa"/>
          </w:tcPr>
          <w:p w:rsidR="00D85B75" w:rsidRDefault="00D85B75" w:rsidP="00D85B7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D85B75" w:rsidRPr="00A40750" w:rsidRDefault="00D85B75" w:rsidP="00D85B7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календарным планом-графиком</w:t>
            </w:r>
          </w:p>
        </w:tc>
        <w:tc>
          <w:tcPr>
            <w:tcW w:w="1563" w:type="dxa"/>
          </w:tcPr>
          <w:p w:rsidR="00D85B75" w:rsidRPr="00A40750" w:rsidRDefault="00D85B75" w:rsidP="00D85B7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882" w:type="dxa"/>
          </w:tcPr>
          <w:p w:rsidR="00D85B75" w:rsidRPr="00A40750" w:rsidRDefault="00D85B75" w:rsidP="00D85B7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основных </w:t>
            </w:r>
            <w:r w:rsidR="002E0153" w:rsidRPr="00A407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реализации </w:t>
            </w:r>
            <w:r w:rsidR="00125A4E" w:rsidRPr="00A407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4" w:type="dxa"/>
          </w:tcPr>
          <w:p w:rsidR="00D85B75" w:rsidRPr="00A40750" w:rsidRDefault="00125A4E" w:rsidP="00D85B7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Результаты (продукты), полученные за отчетный период реализации проекта</w:t>
            </w:r>
          </w:p>
        </w:tc>
      </w:tr>
      <w:tr w:rsidR="00D85B75" w:rsidTr="00D96B1F">
        <w:tc>
          <w:tcPr>
            <w:tcW w:w="565" w:type="dxa"/>
          </w:tcPr>
          <w:p w:rsidR="00D85B75" w:rsidRDefault="00125A4E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3" w:type="dxa"/>
          </w:tcPr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мониторинга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 с целью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общественного мнения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участников образовательных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для оценки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спортивной деятельности, ее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значимости в достижении</w:t>
            </w:r>
          </w:p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результатов</w:t>
            </w:r>
          </w:p>
        </w:tc>
        <w:tc>
          <w:tcPr>
            <w:tcW w:w="1563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мотивированности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к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достижений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</w:t>
            </w:r>
          </w:p>
          <w:p w:rsidR="00BB5F0D" w:rsidRPr="00A40750" w:rsidRDefault="00BB5F0D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учителей, связанных</w:t>
            </w:r>
          </w:p>
          <w:p w:rsidR="00BB5F0D" w:rsidRPr="00A40750" w:rsidRDefault="00BB5F0D" w:rsidP="00412B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спортивной</w:t>
            </w:r>
          </w:p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</w:t>
            </w:r>
          </w:p>
        </w:tc>
        <w:tc>
          <w:tcPr>
            <w:tcW w:w="2654" w:type="dxa"/>
          </w:tcPr>
          <w:p w:rsidR="00BB5F0D" w:rsidRPr="00A40750" w:rsidRDefault="00BB5F0D" w:rsidP="00412B78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40750">
              <w:rPr>
                <w:color w:val="000000"/>
                <w:sz w:val="28"/>
                <w:szCs w:val="28"/>
              </w:rPr>
              <w:t>Основные результаты реализации модели внеурочной деятельности обучающихся оцениваются в рамках мониторинговых процедур, предусматривающих сформированность физкультурно-спортивного и спортивно-оздоровительного потенциала личности:</w:t>
            </w:r>
          </w:p>
          <w:p w:rsidR="00BB5F0D" w:rsidRPr="00A40750" w:rsidRDefault="00BB5F0D" w:rsidP="00412B78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360" w:lineRule="auto"/>
              <w:ind w:left="0" w:firstLine="360"/>
              <w:rPr>
                <w:color w:val="000000"/>
                <w:sz w:val="28"/>
                <w:szCs w:val="28"/>
              </w:rPr>
            </w:pPr>
            <w:r w:rsidRPr="00A40750">
              <w:rPr>
                <w:color w:val="000000"/>
                <w:sz w:val="28"/>
                <w:szCs w:val="28"/>
              </w:rPr>
              <w:t>листы наблюдений (листы здоровья);</w:t>
            </w:r>
          </w:p>
          <w:p w:rsidR="00BB5F0D" w:rsidRPr="00A40750" w:rsidRDefault="00BB5F0D" w:rsidP="00412B78">
            <w:pPr>
              <w:pStyle w:val="af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40750">
              <w:rPr>
                <w:color w:val="000000"/>
                <w:sz w:val="28"/>
                <w:szCs w:val="28"/>
              </w:rPr>
              <w:lastRenderedPageBreak/>
              <w:t>анкеты;</w:t>
            </w:r>
          </w:p>
          <w:p w:rsidR="00BB5F0D" w:rsidRPr="00A40750" w:rsidRDefault="00BB5F0D" w:rsidP="00412B78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360" w:lineRule="auto"/>
              <w:ind w:left="46" w:firstLine="314"/>
              <w:rPr>
                <w:color w:val="000000"/>
                <w:sz w:val="28"/>
                <w:szCs w:val="28"/>
              </w:rPr>
            </w:pPr>
            <w:r w:rsidRPr="00A40750">
              <w:rPr>
                <w:color w:val="000000"/>
                <w:sz w:val="28"/>
                <w:szCs w:val="28"/>
              </w:rPr>
              <w:t>спортивные достижения;</w:t>
            </w:r>
          </w:p>
          <w:p w:rsidR="00BB5F0D" w:rsidRPr="00A40750" w:rsidRDefault="00BB5F0D" w:rsidP="00412B78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0" w:firstLine="360"/>
              <w:rPr>
                <w:color w:val="000000"/>
                <w:sz w:val="28"/>
                <w:szCs w:val="28"/>
              </w:rPr>
            </w:pPr>
            <w:r w:rsidRPr="00A40750">
              <w:rPr>
                <w:color w:val="000000"/>
                <w:sz w:val="28"/>
                <w:szCs w:val="28"/>
              </w:rPr>
              <w:t>результаты спортивных и туристических соревнований.</w:t>
            </w:r>
          </w:p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школы-интерната в спортивных кружках и секциях составляет 77%.</w:t>
            </w:r>
          </w:p>
        </w:tc>
      </w:tr>
      <w:tr w:rsidR="00D85B75" w:rsidTr="00D96B1F">
        <w:tc>
          <w:tcPr>
            <w:tcW w:w="565" w:type="dxa"/>
          </w:tcPr>
          <w:p w:rsidR="00D85B75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3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индивидуальной работы по совершенствованию физического развития обучающихся, не выполняющих нормы на уроках физической культуры</w:t>
            </w:r>
          </w:p>
        </w:tc>
        <w:tc>
          <w:tcPr>
            <w:tcW w:w="1563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показателей физической подготовленности</w:t>
            </w:r>
          </w:p>
        </w:tc>
        <w:tc>
          <w:tcPr>
            <w:tcW w:w="2654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Листы наблюдений, листы здоровья, мониторинговые диаграммы.</w:t>
            </w:r>
          </w:p>
        </w:tc>
      </w:tr>
      <w:tr w:rsidR="00D85B75" w:rsidTr="00D96B1F">
        <w:tc>
          <w:tcPr>
            <w:tcW w:w="565" w:type="dxa"/>
          </w:tcPr>
          <w:p w:rsidR="00D85B75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3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3.Медицинский мониторинг, организация системы медицинского сопровождения </w:t>
            </w: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обучающихся, наблюдение за состоянием их здоровья</w:t>
            </w:r>
          </w:p>
        </w:tc>
        <w:tc>
          <w:tcPr>
            <w:tcW w:w="1563" w:type="dxa"/>
          </w:tcPr>
          <w:p w:rsidR="00D85B75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2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физической подготовленности и уровня здоровья обучающихся</w:t>
            </w:r>
          </w:p>
        </w:tc>
        <w:tc>
          <w:tcPr>
            <w:tcW w:w="2654" w:type="dxa"/>
          </w:tcPr>
          <w:p w:rsidR="00D85B75" w:rsidRPr="00A40750" w:rsidRDefault="00BB5F0D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числа заболеваний обучающихся, уменьшение количества пропусков по </w:t>
            </w:r>
            <w:r w:rsidRPr="00A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болезни</w:t>
            </w:r>
          </w:p>
        </w:tc>
      </w:tr>
      <w:tr w:rsidR="001A2196" w:rsidTr="00D96B1F">
        <w:tc>
          <w:tcPr>
            <w:tcW w:w="565" w:type="dxa"/>
          </w:tcPr>
          <w:p w:rsidR="001A2196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73" w:type="dxa"/>
          </w:tcPr>
          <w:p w:rsidR="001A2196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4.Реализация программ внеурочной деятельности и организация дополнительного образования участников образовательного процесса</w:t>
            </w:r>
          </w:p>
        </w:tc>
        <w:tc>
          <w:tcPr>
            <w:tcW w:w="1563" w:type="dxa"/>
          </w:tcPr>
          <w:p w:rsidR="001A2196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1A2196" w:rsidRPr="00A40750" w:rsidRDefault="001A2196" w:rsidP="00412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обоснование, разработка и практическое применение средств и методов физического воспитания, учитывающих морфобиомеханические особенности обучающихся</w:t>
            </w:r>
          </w:p>
        </w:tc>
        <w:tc>
          <w:tcPr>
            <w:tcW w:w="2654" w:type="dxa"/>
          </w:tcPr>
          <w:p w:rsidR="001A2196" w:rsidRPr="00A40750" w:rsidRDefault="001A2196" w:rsidP="00412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Созданы и апробированы программы внеурочной деятельности для ранней спортивной профилизации</w:t>
            </w:r>
          </w:p>
          <w:p w:rsidR="001A2196" w:rsidRPr="00A40750" w:rsidRDefault="001A2196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96" w:rsidTr="00D96B1F">
        <w:tc>
          <w:tcPr>
            <w:tcW w:w="565" w:type="dxa"/>
          </w:tcPr>
          <w:p w:rsidR="001A2196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3" w:type="dxa"/>
          </w:tcPr>
          <w:p w:rsidR="001A2196" w:rsidRPr="00A40750" w:rsidRDefault="001A2196" w:rsidP="00412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5.Изучение нового опыта по теме проекта.</w:t>
            </w:r>
          </w:p>
          <w:p w:rsidR="001A2196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по направлению деятельности</w:t>
            </w:r>
          </w:p>
        </w:tc>
        <w:tc>
          <w:tcPr>
            <w:tcW w:w="1563" w:type="dxa"/>
          </w:tcPr>
          <w:p w:rsidR="001A2196" w:rsidRPr="00A40750" w:rsidRDefault="00FC5F77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1A2196" w:rsidRPr="00A40750"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  <w:tc>
          <w:tcPr>
            <w:tcW w:w="2882" w:type="dxa"/>
          </w:tcPr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большего</w:t>
            </w:r>
          </w:p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педагогов в</w:t>
            </w:r>
          </w:p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курса по</w:t>
            </w:r>
          </w:p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 деятельности.</w:t>
            </w:r>
          </w:p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1A2196" w:rsidRPr="00A40750" w:rsidRDefault="001A2196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1A2196" w:rsidRPr="00A40750" w:rsidRDefault="001A2196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</w:tc>
        <w:tc>
          <w:tcPr>
            <w:tcW w:w="2654" w:type="dxa"/>
          </w:tcPr>
          <w:p w:rsidR="001A2196" w:rsidRPr="00A40750" w:rsidRDefault="001A2196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профессиональной активности в рамках темы инновационного проекта (выступления, публикации, участия в профессиональных тематических конференциях) </w:t>
            </w:r>
          </w:p>
        </w:tc>
      </w:tr>
      <w:tr w:rsidR="00D85B75" w:rsidTr="00D96B1F">
        <w:tc>
          <w:tcPr>
            <w:tcW w:w="565" w:type="dxa"/>
          </w:tcPr>
          <w:p w:rsidR="00D85B75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3" w:type="dxa"/>
          </w:tcPr>
          <w:p w:rsidR="00D85B75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и совершенствование программы </w:t>
            </w: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спортивной внеурочной деятельности с целью повышения эффективности социальной интеграции обучающихся с ОВЗ</w:t>
            </w:r>
          </w:p>
        </w:tc>
        <w:tc>
          <w:tcPr>
            <w:tcW w:w="1563" w:type="dxa"/>
          </w:tcPr>
          <w:p w:rsidR="00D85B75" w:rsidRPr="00A40750" w:rsidRDefault="00FC5F77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2" w:type="dxa"/>
          </w:tcPr>
          <w:p w:rsidR="00D85B75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социально-психологических условий, </w:t>
            </w:r>
            <w:r w:rsidRPr="00A4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позволяющих обеспечить полноценную интеграцию и личностную самореализацию обучающихся с особыми потребностями в образовательном учреждении.</w:t>
            </w:r>
          </w:p>
        </w:tc>
        <w:tc>
          <w:tcPr>
            <w:tcW w:w="2654" w:type="dxa"/>
          </w:tcPr>
          <w:p w:rsidR="00D85B75" w:rsidRPr="00A40750" w:rsidRDefault="001A2196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Мониторинги, изучение результатов </w:t>
            </w:r>
            <w:proofErr w:type="spellStart"/>
            <w:r w:rsidRPr="00A4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профориентационных</w:t>
            </w:r>
            <w:proofErr w:type="spellEnd"/>
            <w:r w:rsidRPr="00A40750">
              <w:rPr>
                <w:rFonts w:ascii="Times New Roman" w:hAnsi="Times New Roman" w:cs="Times New Roman"/>
                <w:sz w:val="28"/>
                <w:szCs w:val="28"/>
              </w:rPr>
              <w:t xml:space="preserve"> опросов и т.д.</w:t>
            </w:r>
          </w:p>
        </w:tc>
      </w:tr>
      <w:tr w:rsidR="00D85B75" w:rsidTr="00D96B1F">
        <w:tc>
          <w:tcPr>
            <w:tcW w:w="565" w:type="dxa"/>
          </w:tcPr>
          <w:p w:rsidR="00D85B75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73" w:type="dxa"/>
          </w:tcPr>
          <w:p w:rsidR="00D96B1F" w:rsidRPr="00A40750" w:rsidRDefault="00D96B1F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 xml:space="preserve">Проведение обучающего семинара: </w:t>
            </w:r>
            <w:r w:rsidRPr="00A40750">
              <w:rPr>
                <w:b w:val="0"/>
                <w:sz w:val="28"/>
                <w:szCs w:val="28"/>
              </w:rPr>
              <w:t>«Система физкультурно-оздоровительной работы в школе в рамках внедрения ФГОС ООО» (специалисты по адаптивной физкультуре)</w:t>
            </w:r>
          </w:p>
          <w:p w:rsidR="00D85B75" w:rsidRPr="00A40750" w:rsidRDefault="00D85B75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D85B75" w:rsidRPr="00A40750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2" w:type="dxa"/>
          </w:tcPr>
          <w:p w:rsidR="00D85B75" w:rsidRPr="00A40750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Повышение профессиональной компетентности педагогов по вопросам работы с детьми с ОВЗ в коррекционной школе и в условиях инклюзивного образования</w:t>
            </w:r>
          </w:p>
        </w:tc>
        <w:tc>
          <w:tcPr>
            <w:tcW w:w="2654" w:type="dxa"/>
          </w:tcPr>
          <w:p w:rsidR="00D85B75" w:rsidRPr="00A40750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документация.</w:t>
            </w:r>
          </w:p>
        </w:tc>
      </w:tr>
      <w:tr w:rsidR="00D96B1F" w:rsidTr="00D96B1F">
        <w:tc>
          <w:tcPr>
            <w:tcW w:w="565" w:type="dxa"/>
          </w:tcPr>
          <w:p w:rsidR="00D96B1F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3" w:type="dxa"/>
          </w:tcPr>
          <w:p w:rsidR="00D96B1F" w:rsidRPr="00A40750" w:rsidRDefault="00D96B1F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sz w:val="28"/>
                <w:szCs w:val="28"/>
              </w:rPr>
              <w:t>Организация работы спортивного клуба «Мы выбираем спорт и здоровье»</w:t>
            </w:r>
          </w:p>
        </w:tc>
        <w:tc>
          <w:tcPr>
            <w:tcW w:w="1563" w:type="dxa"/>
          </w:tcPr>
          <w:p w:rsidR="00D96B1F" w:rsidRPr="00A40750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D96B1F" w:rsidRPr="00A40750" w:rsidRDefault="00D96B1F" w:rsidP="00412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воспитательной деятельности по формированию у обучающихся основ </w:t>
            </w:r>
            <w:r w:rsidRPr="00A4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 и профилактике вредных привычек путем вовлечения обучающихся и их родителей в практико-ориентированные мероприятия школьного и межшкольного уровней.</w:t>
            </w:r>
          </w:p>
        </w:tc>
        <w:tc>
          <w:tcPr>
            <w:tcW w:w="2654" w:type="dxa"/>
          </w:tcPr>
          <w:p w:rsidR="00D96B1F" w:rsidRPr="00A40750" w:rsidRDefault="00D96B1F" w:rsidP="00412B78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07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Составлен план работы; в рамках проекта проведено несколько совместных спортивных </w:t>
            </w:r>
            <w:r w:rsidRPr="00A407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мероприятий для всех участников образовательного процесса</w:t>
            </w:r>
          </w:p>
        </w:tc>
      </w:tr>
      <w:tr w:rsidR="00D96B1F" w:rsidTr="00D96B1F">
        <w:tc>
          <w:tcPr>
            <w:tcW w:w="565" w:type="dxa"/>
          </w:tcPr>
          <w:p w:rsidR="00D96B1F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73" w:type="dxa"/>
          </w:tcPr>
          <w:p w:rsidR="00D96B1F" w:rsidRPr="00A40750" w:rsidRDefault="00D96B1F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 w:rsidRPr="00A40750">
              <w:rPr>
                <w:b w:val="0"/>
                <w:sz w:val="28"/>
                <w:szCs w:val="28"/>
              </w:rPr>
              <w:t>Организация работы социальной площадки «Дорога к себе».</w:t>
            </w:r>
          </w:p>
        </w:tc>
        <w:tc>
          <w:tcPr>
            <w:tcW w:w="1563" w:type="dxa"/>
          </w:tcPr>
          <w:p w:rsidR="00D96B1F" w:rsidRPr="00A40750" w:rsidRDefault="00D96B1F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D96B1F" w:rsidRPr="00A40750" w:rsidRDefault="00B62753" w:rsidP="00412B7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Разработаны и успешно реализуются два социально-значимых проекта, направленных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ропаганд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ЗОЖ и профилактик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вредных привычек школьников;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ктуализаци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процесса профессионал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ьного самоопределения подростка; р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 у детей навыков самопознания;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овышение уровня 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воспитательного потенциала семьи. В основе реализации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проектов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лежит система лекционных занятий, бесед, практических занятий (игры, тренинги, упражнения).</w:t>
            </w:r>
          </w:p>
        </w:tc>
        <w:tc>
          <w:tcPr>
            <w:tcW w:w="2654" w:type="dxa"/>
          </w:tcPr>
          <w:p w:rsidR="00D96B1F" w:rsidRPr="00D96B1F" w:rsidRDefault="00D96B1F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У</w:t>
            </w:r>
            <w:r w:rsidRPr="00D96B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довлетворенность участников</w:t>
            </w:r>
            <w:r w:rsidRPr="00A407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проектов:</w:t>
            </w:r>
          </w:p>
          <w:p w:rsidR="00D96B1F" w:rsidRPr="00D96B1F" w:rsidRDefault="00D96B1F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96B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количественные показатели; замеч</w:t>
            </w:r>
            <w:r w:rsidRPr="00A407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ания, предложения, рекомендации, о</w:t>
            </w:r>
            <w:r w:rsidRPr="00D96B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тзывы</w:t>
            </w:r>
          </w:p>
          <w:p w:rsidR="00D96B1F" w:rsidRPr="00A40750" w:rsidRDefault="00D96B1F" w:rsidP="00412B78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40750" w:rsidTr="00D96B1F">
        <w:tc>
          <w:tcPr>
            <w:tcW w:w="565" w:type="dxa"/>
          </w:tcPr>
          <w:p w:rsid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 w:rsidRPr="00A40750">
              <w:rPr>
                <w:b w:val="0"/>
                <w:sz w:val="28"/>
                <w:szCs w:val="28"/>
              </w:rPr>
              <w:t>Проведение мастер-классов по организации внеурочной деятельности спортивной направленности для обучающихся с ОВЗ</w:t>
            </w:r>
          </w:p>
        </w:tc>
        <w:tc>
          <w:tcPr>
            <w:tcW w:w="1563" w:type="dxa"/>
          </w:tcPr>
          <w:p w:rsidR="00A40750" w:rsidRPr="00A40750" w:rsidRDefault="00FC5F77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2" w:type="dxa"/>
          </w:tcPr>
          <w:p w:rsidR="00A40750" w:rsidRPr="00A40750" w:rsidRDefault="00A40750" w:rsidP="00412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реабилитация через игровые виды адаптивного спорта.</w:t>
            </w:r>
          </w:p>
          <w:p w:rsidR="00A40750" w:rsidRPr="00A40750" w:rsidRDefault="00A40750" w:rsidP="00412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Социализация инвалидов по зрению посредством спортивно-массовых мероприятий. Включение инвалидов по зрению в инклюзивное спортивное сообщество.</w:t>
            </w:r>
          </w:p>
        </w:tc>
        <w:tc>
          <w:tcPr>
            <w:tcW w:w="2654" w:type="dxa"/>
          </w:tcPr>
          <w:p w:rsidR="00A40750" w:rsidRPr="00A40750" w:rsidRDefault="00A40750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документация.</w:t>
            </w:r>
          </w:p>
        </w:tc>
      </w:tr>
      <w:tr w:rsidR="00A40750" w:rsidTr="00D96B1F">
        <w:tc>
          <w:tcPr>
            <w:tcW w:w="565" w:type="dxa"/>
          </w:tcPr>
          <w:p w:rsid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Участие в спортивных мероприятиях различного уровня</w:t>
            </w:r>
          </w:p>
        </w:tc>
        <w:tc>
          <w:tcPr>
            <w:tcW w:w="1563" w:type="dxa"/>
          </w:tcPr>
          <w:p w:rsidR="00A40750" w:rsidRP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A40750" w:rsidRPr="00A40750" w:rsidRDefault="00A40750" w:rsidP="00412B7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A40750" w:rsidRPr="00A40750" w:rsidRDefault="00A40750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спортивных и творческих мероприятиях</w:t>
            </w:r>
          </w:p>
        </w:tc>
      </w:tr>
      <w:tr w:rsidR="00A40750" w:rsidTr="00D96B1F">
        <w:tc>
          <w:tcPr>
            <w:tcW w:w="565" w:type="dxa"/>
          </w:tcPr>
          <w:p w:rsid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3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1563" w:type="dxa"/>
          </w:tcPr>
          <w:p w:rsidR="00A40750" w:rsidRP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Увеличение числа</w:t>
            </w:r>
          </w:p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внешних субъектов</w:t>
            </w:r>
          </w:p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lastRenderedPageBreak/>
              <w:t>инновационной</w:t>
            </w:r>
          </w:p>
          <w:p w:rsidR="00A40750" w:rsidRPr="00A40750" w:rsidRDefault="00A40750" w:rsidP="00412B7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654" w:type="dxa"/>
          </w:tcPr>
          <w:p w:rsidR="00A40750" w:rsidRPr="00A40750" w:rsidRDefault="00A40750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 о сотрудничестве</w:t>
            </w:r>
          </w:p>
        </w:tc>
      </w:tr>
      <w:tr w:rsidR="00A40750" w:rsidTr="00D96B1F">
        <w:tc>
          <w:tcPr>
            <w:tcW w:w="565" w:type="dxa"/>
          </w:tcPr>
          <w:p w:rsid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73" w:type="dxa"/>
          </w:tcPr>
          <w:p w:rsidR="00A40750" w:rsidRPr="00A40750" w:rsidRDefault="00A40750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</w:t>
            </w:r>
          </w:p>
          <w:p w:rsidR="00A40750" w:rsidRPr="00A40750" w:rsidRDefault="00A40750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 к</w:t>
            </w:r>
          </w:p>
          <w:p w:rsidR="00A40750" w:rsidRPr="00A40750" w:rsidRDefault="00A40750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внеурочной</w:t>
            </w:r>
          </w:p>
          <w:p w:rsidR="00A40750" w:rsidRPr="00A40750" w:rsidRDefault="00A40750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A40750" w:rsidRP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  <w:tc>
          <w:tcPr>
            <w:tcW w:w="2654" w:type="dxa"/>
          </w:tcPr>
          <w:p w:rsidR="00A40750" w:rsidRPr="00A40750" w:rsidRDefault="00A40750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Составлен сборник методических материалов по теме работы</w:t>
            </w:r>
          </w:p>
        </w:tc>
      </w:tr>
      <w:tr w:rsidR="00A40750" w:rsidTr="00D96B1F">
        <w:tc>
          <w:tcPr>
            <w:tcW w:w="565" w:type="dxa"/>
          </w:tcPr>
          <w:p w:rsid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3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Разработка методических</w:t>
            </w:r>
          </w:p>
          <w:p w:rsidR="00A40750" w:rsidRPr="00A40750" w:rsidRDefault="00A40750" w:rsidP="00412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рекомендаций по организации внеурочной спортивной деятельности обучающихся с ОВЗ</w:t>
            </w:r>
          </w:p>
        </w:tc>
        <w:tc>
          <w:tcPr>
            <w:tcW w:w="1563" w:type="dxa"/>
          </w:tcPr>
          <w:p w:rsidR="00A40750" w:rsidRPr="00A40750" w:rsidRDefault="00FC5F77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075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модели физкультурно-оздоровительной работы в школе, предполагающей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</w:t>
            </w:r>
            <w:r w:rsidRPr="00A4075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и укрепление здоровья обучающихся и формирование культуры</w:t>
            </w:r>
          </w:p>
        </w:tc>
        <w:tc>
          <w:tcPr>
            <w:tcW w:w="2654" w:type="dxa"/>
          </w:tcPr>
          <w:p w:rsidR="00A40750" w:rsidRPr="00A40750" w:rsidRDefault="00A40750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методической копилки.</w:t>
            </w:r>
          </w:p>
        </w:tc>
      </w:tr>
      <w:tr w:rsidR="00A40750" w:rsidTr="00D96B1F">
        <w:tc>
          <w:tcPr>
            <w:tcW w:w="565" w:type="dxa"/>
          </w:tcPr>
          <w:p w:rsid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3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A40750">
              <w:rPr>
                <w:b w:val="0"/>
                <w:bCs w:val="0"/>
                <w:kern w:val="0"/>
                <w:sz w:val="28"/>
                <w:szCs w:val="28"/>
              </w:rPr>
              <w:t>Участие в мероприятиях, проводимых ИРО КК</w:t>
            </w:r>
          </w:p>
        </w:tc>
        <w:tc>
          <w:tcPr>
            <w:tcW w:w="1563" w:type="dxa"/>
          </w:tcPr>
          <w:p w:rsidR="00A40750" w:rsidRPr="00A40750" w:rsidRDefault="00A40750" w:rsidP="00412B7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2" w:type="dxa"/>
          </w:tcPr>
          <w:p w:rsidR="00A40750" w:rsidRPr="00A40750" w:rsidRDefault="00A40750" w:rsidP="00412B78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A4075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Совершенствование форм и методов работы</w:t>
            </w:r>
          </w:p>
        </w:tc>
        <w:tc>
          <w:tcPr>
            <w:tcW w:w="2654" w:type="dxa"/>
          </w:tcPr>
          <w:p w:rsidR="00A40750" w:rsidRPr="00A40750" w:rsidRDefault="00A40750" w:rsidP="0041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50">
              <w:rPr>
                <w:rFonts w:ascii="Times New Roman" w:hAnsi="Times New Roman" w:cs="Times New Roman"/>
                <w:sz w:val="28"/>
                <w:szCs w:val="28"/>
              </w:rPr>
              <w:t>Доклады, проведение стажировочной площадки, отчеты</w:t>
            </w:r>
          </w:p>
        </w:tc>
      </w:tr>
    </w:tbl>
    <w:p w:rsidR="00D85B75" w:rsidRPr="00D85B75" w:rsidRDefault="00D85B75" w:rsidP="00412B78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B9F" w:rsidRDefault="00A40750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248"/>
        <w:gridCol w:w="3273"/>
        <w:gridCol w:w="3256"/>
      </w:tblGrid>
      <w:tr w:rsidR="00E63D2B" w:rsidTr="00A40750">
        <w:tc>
          <w:tcPr>
            <w:tcW w:w="3379" w:type="dxa"/>
          </w:tcPr>
          <w:p w:rsidR="00A40750" w:rsidRDefault="00A4075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79" w:type="dxa"/>
          </w:tcPr>
          <w:p w:rsidR="00A40750" w:rsidRDefault="00A4075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379" w:type="dxa"/>
          </w:tcPr>
          <w:p w:rsidR="00A40750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E63D2B" w:rsidTr="00A40750">
        <w:tc>
          <w:tcPr>
            <w:tcW w:w="3379" w:type="dxa"/>
          </w:tcPr>
          <w:p w:rsidR="00A40750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F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79" w:type="dxa"/>
          </w:tcPr>
          <w:p w:rsidR="00A40750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A40750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0750" w:rsidRDefault="00A40750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3D2B" w:rsidRDefault="00E63D2B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552"/>
        <w:gridCol w:w="2977"/>
        <w:gridCol w:w="3366"/>
      </w:tblGrid>
      <w:tr w:rsidR="00E63D2B" w:rsidTr="00FC5F77">
        <w:tc>
          <w:tcPr>
            <w:tcW w:w="88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2977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(при наличии)</w:t>
            </w:r>
          </w:p>
        </w:tc>
        <w:tc>
          <w:tcPr>
            <w:tcW w:w="3366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E63D2B" w:rsidTr="00FC5F77">
        <w:tc>
          <w:tcPr>
            <w:tcW w:w="88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977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 директор</w:t>
            </w:r>
          </w:p>
        </w:tc>
        <w:tc>
          <w:tcPr>
            <w:tcW w:w="3366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E63D2B" w:rsidTr="00FC5F77">
        <w:tc>
          <w:tcPr>
            <w:tcW w:w="88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977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школа-интернат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г. Армавира, заместитель директора по КР</w:t>
            </w:r>
          </w:p>
        </w:tc>
        <w:tc>
          <w:tcPr>
            <w:tcW w:w="3366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</w:t>
            </w:r>
          </w:p>
        </w:tc>
      </w:tr>
      <w:tr w:rsidR="00E63D2B" w:rsidTr="00FC5F77">
        <w:tc>
          <w:tcPr>
            <w:tcW w:w="88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Афанасьевна</w:t>
            </w:r>
          </w:p>
        </w:tc>
        <w:tc>
          <w:tcPr>
            <w:tcW w:w="2977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 руководитель МО учителей физкультуры</w:t>
            </w:r>
          </w:p>
        </w:tc>
        <w:tc>
          <w:tcPr>
            <w:tcW w:w="3366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E63D2B" w:rsidTr="00FC5F77">
        <w:tc>
          <w:tcPr>
            <w:tcW w:w="88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977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 учитель физкультуры</w:t>
            </w:r>
          </w:p>
        </w:tc>
        <w:tc>
          <w:tcPr>
            <w:tcW w:w="3366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внеурочной спортивной деятельности «Футбол – спорт слепых»</w:t>
            </w:r>
          </w:p>
        </w:tc>
      </w:tr>
      <w:tr w:rsidR="00E63D2B" w:rsidTr="00FC5F77">
        <w:tc>
          <w:tcPr>
            <w:tcW w:w="88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Василий Васильевич</w:t>
            </w:r>
          </w:p>
        </w:tc>
        <w:tc>
          <w:tcPr>
            <w:tcW w:w="2977" w:type="dxa"/>
          </w:tcPr>
          <w:p w:rsidR="00E63D2B" w:rsidRDefault="00E63D2B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</w:t>
            </w:r>
            <w:r w:rsidR="00C67E7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</w:t>
            </w:r>
          </w:p>
        </w:tc>
        <w:tc>
          <w:tcPr>
            <w:tcW w:w="3366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внеурочной спортивной деятельности «Легкая атлетика – спорт слепых»</w:t>
            </w:r>
          </w:p>
        </w:tc>
      </w:tr>
      <w:tr w:rsidR="00C67E7C" w:rsidTr="00FC5F77">
        <w:tc>
          <w:tcPr>
            <w:tcW w:w="882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Денис Валерьевич</w:t>
            </w:r>
          </w:p>
        </w:tc>
        <w:tc>
          <w:tcPr>
            <w:tcW w:w="2977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 учитель физкультуры</w:t>
            </w:r>
          </w:p>
        </w:tc>
        <w:tc>
          <w:tcPr>
            <w:tcW w:w="3366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внеурочной спортивной деятельности «Голбол – спорт слепых»</w:t>
            </w:r>
          </w:p>
        </w:tc>
      </w:tr>
      <w:tr w:rsidR="00C67E7C" w:rsidTr="00FC5F77">
        <w:tc>
          <w:tcPr>
            <w:tcW w:w="882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Роман Сергеевич</w:t>
            </w:r>
          </w:p>
        </w:tc>
        <w:tc>
          <w:tcPr>
            <w:tcW w:w="2977" w:type="dxa"/>
          </w:tcPr>
          <w:p w:rsidR="00C67E7C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 инструктор по физической культуре</w:t>
            </w:r>
          </w:p>
        </w:tc>
        <w:tc>
          <w:tcPr>
            <w:tcW w:w="3366" w:type="dxa"/>
          </w:tcPr>
          <w:p w:rsidR="00C67E7C" w:rsidRPr="004D68BF" w:rsidRDefault="00C67E7C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внеурочной спортивной деятельности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Шоудаун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 слепых»</w:t>
            </w:r>
          </w:p>
        </w:tc>
      </w:tr>
      <w:tr w:rsidR="00AE4968" w:rsidTr="00FC5F77">
        <w:tc>
          <w:tcPr>
            <w:tcW w:w="882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 г. Армавира, учитель начальных классов</w:t>
            </w:r>
          </w:p>
        </w:tc>
        <w:tc>
          <w:tcPr>
            <w:tcW w:w="3366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программы развития двигательной активности младших школьников </w:t>
            </w:r>
          </w:p>
        </w:tc>
      </w:tr>
      <w:tr w:rsidR="00AE4968" w:rsidTr="00FC5F77">
        <w:tc>
          <w:tcPr>
            <w:tcW w:w="882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Боровая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977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школа-интернат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г. Армавира, учитель начальных классов</w:t>
            </w:r>
          </w:p>
        </w:tc>
        <w:tc>
          <w:tcPr>
            <w:tcW w:w="3366" w:type="dxa"/>
          </w:tcPr>
          <w:p w:rsidR="00AE4968" w:rsidRDefault="00AE4968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развития навыков пространственной ориентировки и мобильности младших школьников</w:t>
            </w:r>
          </w:p>
        </w:tc>
      </w:tr>
    </w:tbl>
    <w:p w:rsidR="00E63D2B" w:rsidRDefault="00E63D2B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E7C" w:rsidRDefault="00C67E7C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678"/>
        <w:gridCol w:w="3933"/>
      </w:tblGrid>
      <w:tr w:rsidR="00B6602D" w:rsidTr="00FC5F77">
        <w:tc>
          <w:tcPr>
            <w:tcW w:w="1166" w:type="dxa"/>
          </w:tcPr>
          <w:p w:rsidR="00B6602D" w:rsidRDefault="00B6602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6602D" w:rsidRDefault="00B6602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3933" w:type="dxa"/>
          </w:tcPr>
          <w:p w:rsidR="00B6602D" w:rsidRDefault="00B6602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</w:t>
            </w:r>
          </w:p>
        </w:tc>
      </w:tr>
      <w:tr w:rsidR="00B6602D" w:rsidTr="00FC5F77">
        <w:tc>
          <w:tcPr>
            <w:tcW w:w="1166" w:type="dxa"/>
          </w:tcPr>
          <w:p w:rsidR="00B6602D" w:rsidRDefault="00B6602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6602D" w:rsidRPr="00FC5F77" w:rsidRDefault="00FC5F77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33" w:type="dxa"/>
          </w:tcPr>
          <w:p w:rsidR="00B6602D" w:rsidRDefault="00B6602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602D" w:rsidRDefault="00B6602D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02D" w:rsidRDefault="00B6602D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Организации-соисполнители </w:t>
      </w:r>
      <w:r w:rsidR="00B9171B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CF7D7D">
        <w:rPr>
          <w:rFonts w:ascii="Times New Roman" w:hAnsi="Times New Roman" w:cs="Times New Roman"/>
          <w:sz w:val="28"/>
          <w:szCs w:val="28"/>
        </w:rPr>
        <w:t>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154"/>
        <w:gridCol w:w="3272"/>
        <w:gridCol w:w="1985"/>
        <w:gridCol w:w="3366"/>
      </w:tblGrid>
      <w:tr w:rsidR="00CF7D7D" w:rsidTr="00FC5F77">
        <w:tc>
          <w:tcPr>
            <w:tcW w:w="1154" w:type="dxa"/>
          </w:tcPr>
          <w:p w:rsidR="00CF7D7D" w:rsidRDefault="00CF7D7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2" w:type="dxa"/>
          </w:tcPr>
          <w:p w:rsidR="00CF7D7D" w:rsidRDefault="00CF7D7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1985" w:type="dxa"/>
          </w:tcPr>
          <w:p w:rsidR="00CF7D7D" w:rsidRDefault="00CF7D7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366" w:type="dxa"/>
          </w:tcPr>
          <w:p w:rsidR="00CF7D7D" w:rsidRDefault="00CF7D7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организации-соисполнителя проекта (организации-партнера0 при реализации проекта</w:t>
            </w:r>
          </w:p>
        </w:tc>
      </w:tr>
      <w:tr w:rsidR="00CF7D7D" w:rsidTr="00FC5F77">
        <w:tc>
          <w:tcPr>
            <w:tcW w:w="1154" w:type="dxa"/>
          </w:tcPr>
          <w:p w:rsidR="00CF7D7D" w:rsidRDefault="00CF7D7D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F7D7D" w:rsidRDefault="00A41151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ВООИ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паралимпийского спорта»</w:t>
            </w:r>
          </w:p>
        </w:tc>
        <w:tc>
          <w:tcPr>
            <w:tcW w:w="1985" w:type="dxa"/>
          </w:tcPr>
          <w:p w:rsidR="00CF7D7D" w:rsidRDefault="00A41151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3366" w:type="dxa"/>
          </w:tcPr>
          <w:p w:rsidR="00CF7D7D" w:rsidRDefault="00A41151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совместных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по социокультурной адаптации обучающихся, совместные учебно-методические мероприятия</w:t>
            </w:r>
          </w:p>
        </w:tc>
      </w:tr>
      <w:tr w:rsidR="00CF7D7D" w:rsidTr="00FC5F77">
        <w:tc>
          <w:tcPr>
            <w:tcW w:w="1154" w:type="dxa"/>
          </w:tcPr>
          <w:p w:rsidR="00CF7D7D" w:rsidRDefault="00467D86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72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университет физической культуры, спорта и туризма</w:t>
            </w:r>
          </w:p>
        </w:tc>
        <w:tc>
          <w:tcPr>
            <w:tcW w:w="1985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366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проектов по социокультурной адаптации обучающихся, помощь в профессиональном самоопределении обучающихся</w:t>
            </w:r>
          </w:p>
        </w:tc>
      </w:tr>
      <w:tr w:rsidR="00CF7D7D" w:rsidTr="00FC5F77">
        <w:tc>
          <w:tcPr>
            <w:tcW w:w="1154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Армавирский государственный педагогический университет</w:t>
            </w:r>
          </w:p>
        </w:tc>
        <w:tc>
          <w:tcPr>
            <w:tcW w:w="1985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366" w:type="dxa"/>
          </w:tcPr>
          <w:p w:rsidR="00CF7D7D" w:rsidRDefault="00395020" w:rsidP="00E86E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учебно-методические мероприятия</w:t>
            </w:r>
          </w:p>
        </w:tc>
      </w:tr>
    </w:tbl>
    <w:p w:rsidR="00CF7D7D" w:rsidRPr="00C67E7C" w:rsidRDefault="00CF7D7D" w:rsidP="00E86E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29C2" w:rsidRDefault="00395020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Научные или учебно-методические разработки по теме проекта, использовавшиеся в ходе его реализации в отчетный период</w:t>
      </w:r>
    </w:p>
    <w:p w:rsidR="004D2153" w:rsidRPr="00F2668D" w:rsidRDefault="004D2153" w:rsidP="004D21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8D">
        <w:rPr>
          <w:rFonts w:ascii="Times New Roman" w:hAnsi="Times New Roman" w:cs="Times New Roman"/>
          <w:sz w:val="28"/>
          <w:szCs w:val="28"/>
        </w:rPr>
        <w:t xml:space="preserve">1.  Евсеев С.П., </w:t>
      </w:r>
      <w:proofErr w:type="spellStart"/>
      <w:r w:rsidRPr="00F2668D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F2668D">
        <w:rPr>
          <w:rFonts w:ascii="Times New Roman" w:hAnsi="Times New Roman" w:cs="Times New Roman"/>
          <w:sz w:val="28"/>
          <w:szCs w:val="28"/>
        </w:rPr>
        <w:t xml:space="preserve"> Л.В., Адаптивная физическая культура: Учебное пособие. — М.: Советский спорт, 2000.</w:t>
      </w:r>
    </w:p>
    <w:p w:rsidR="004D2153" w:rsidRDefault="004D2153" w:rsidP="004D21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8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2668D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F2668D">
        <w:rPr>
          <w:rFonts w:ascii="Times New Roman" w:hAnsi="Times New Roman" w:cs="Times New Roman"/>
          <w:sz w:val="28"/>
          <w:szCs w:val="28"/>
        </w:rPr>
        <w:t xml:space="preserve"> Н.Л., Адаптивная физическая культура: Психолого-педагогическая характеристика детей с нарушениями в развитии: Учебное </w:t>
      </w:r>
      <w:proofErr w:type="gramStart"/>
      <w:r w:rsidRPr="00F2668D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F2668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F2668D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F2668D">
        <w:rPr>
          <w:rFonts w:ascii="Times New Roman" w:hAnsi="Times New Roman" w:cs="Times New Roman"/>
          <w:sz w:val="28"/>
          <w:szCs w:val="28"/>
        </w:rPr>
        <w:t>, 2002.- 140 с.</w:t>
      </w:r>
    </w:p>
    <w:p w:rsidR="004D2153" w:rsidRDefault="004D2153" w:rsidP="004D21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B12F7">
        <w:rPr>
          <w:rFonts w:ascii="Times New Roman" w:hAnsi="Times New Roman" w:cs="Times New Roman"/>
          <w:sz w:val="28"/>
          <w:szCs w:val="28"/>
        </w:rPr>
        <w:t xml:space="preserve"> Комплексная реабилитация инвалидов, Учебное пособие для студ. </w:t>
      </w:r>
      <w:proofErr w:type="spellStart"/>
      <w:r w:rsidRPr="004B12F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B12F7">
        <w:rPr>
          <w:rFonts w:ascii="Times New Roman" w:hAnsi="Times New Roman" w:cs="Times New Roman"/>
          <w:sz w:val="28"/>
          <w:szCs w:val="28"/>
        </w:rPr>
        <w:t xml:space="preserve">. учеб. Заведений / Т.В. Зозуля, Е.Г. </w:t>
      </w:r>
      <w:proofErr w:type="spellStart"/>
      <w:r w:rsidRPr="004B12F7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4B12F7">
        <w:rPr>
          <w:rFonts w:ascii="Times New Roman" w:hAnsi="Times New Roman" w:cs="Times New Roman"/>
          <w:sz w:val="28"/>
          <w:szCs w:val="28"/>
        </w:rPr>
        <w:t xml:space="preserve">, В.В. Чешихина и др.: Под ред. Т.В. Зозули. — М.: Издательский Центр «Академия», 2005. – 304 с. </w:t>
      </w:r>
    </w:p>
    <w:p w:rsidR="004D2153" w:rsidRDefault="004D2153" w:rsidP="004D21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B12F7">
        <w:rPr>
          <w:rFonts w:ascii="Times New Roman" w:hAnsi="Times New Roman" w:cs="Times New Roman"/>
          <w:sz w:val="28"/>
          <w:szCs w:val="28"/>
        </w:rPr>
        <w:t>Теория и организация адаптивной физической культуры[Текст]: учебник. В 2 т. Т.2: Содержание и методики адаптивной физической культуры и характеристика ее основных видов / Под общей ред. проф. С.П. Евсеева. – М.: Советс</w:t>
      </w:r>
      <w:r>
        <w:rPr>
          <w:rFonts w:ascii="Times New Roman" w:hAnsi="Times New Roman" w:cs="Times New Roman"/>
          <w:sz w:val="28"/>
          <w:szCs w:val="28"/>
        </w:rPr>
        <w:t>кий спорт, 2005. – 448 с.</w:t>
      </w:r>
    </w:p>
    <w:p w:rsidR="00FC5F77" w:rsidRPr="002D4415" w:rsidRDefault="00FC5F77" w:rsidP="004D21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153" w:rsidRDefault="004D2153" w:rsidP="004D21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Внешние эффекты от реализации проекта за отчетный период</w:t>
      </w:r>
    </w:p>
    <w:p w:rsidR="004D2153" w:rsidRP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53">
        <w:rPr>
          <w:rFonts w:ascii="Times New Roman" w:hAnsi="Times New Roman" w:cs="Times New Roman"/>
          <w:sz w:val="28"/>
          <w:szCs w:val="28"/>
        </w:rPr>
        <w:t>- Развитие форматов сетевого взаимодействия, появление новых социальных партнеров.</w:t>
      </w:r>
    </w:p>
    <w:p w:rsidR="004D2153" w:rsidRP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53">
        <w:rPr>
          <w:rFonts w:ascii="Times New Roman" w:hAnsi="Times New Roman" w:cs="Times New Roman"/>
          <w:sz w:val="28"/>
          <w:szCs w:val="28"/>
        </w:rPr>
        <w:t>- Развитие здоровьесберегающего образования и ранней ориентации детей для занятий в различных группах видов спорта.</w:t>
      </w:r>
    </w:p>
    <w:p w:rsidR="004D2153" w:rsidRP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53">
        <w:rPr>
          <w:rFonts w:ascii="Times New Roman" w:hAnsi="Times New Roman" w:cs="Times New Roman"/>
          <w:sz w:val="28"/>
          <w:szCs w:val="28"/>
        </w:rPr>
        <w:t>- Повышение уровня инновационной культуры участников образовательного процесса.</w:t>
      </w:r>
    </w:p>
    <w:p w:rsidR="004D2153" w:rsidRP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53">
        <w:rPr>
          <w:rFonts w:ascii="Times New Roman" w:hAnsi="Times New Roman" w:cs="Times New Roman"/>
          <w:sz w:val="28"/>
          <w:szCs w:val="28"/>
        </w:rPr>
        <w:t>- Появление новых программ дополнительного образования.</w:t>
      </w:r>
    </w:p>
    <w:p w:rsid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53">
        <w:rPr>
          <w:rFonts w:ascii="Times New Roman" w:hAnsi="Times New Roman" w:cs="Times New Roman"/>
          <w:sz w:val="28"/>
          <w:szCs w:val="28"/>
        </w:rPr>
        <w:t>-Высокая активность и результативность обучающихся во всероссийских и региональных соревнованиях, 35% обучающихся учреждения имеют личные достижения регионального, всероссийского уровня.</w:t>
      </w:r>
    </w:p>
    <w:p w:rsid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153" w:rsidRPr="004D2153" w:rsidRDefault="004D2153" w:rsidP="004D2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Предложения по распространению и внедрению результатов проекта, </w:t>
      </w:r>
      <w:r w:rsidR="008773E8">
        <w:rPr>
          <w:rFonts w:ascii="Times New Roman" w:hAnsi="Times New Roman" w:cs="Times New Roman"/>
          <w:sz w:val="28"/>
          <w:szCs w:val="28"/>
        </w:rPr>
        <w:t>достигнутых за отчетный период</w:t>
      </w:r>
    </w:p>
    <w:p w:rsidR="008773E8" w:rsidRPr="008773E8" w:rsidRDefault="008773E8" w:rsidP="008773E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E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информации о результатах реализации инновационного образовательного проекта на официальном сайте ГБОУ школы-интерната №3 г. Армавира и в СМИ.</w:t>
      </w:r>
    </w:p>
    <w:p w:rsidR="008773E8" w:rsidRPr="008773E8" w:rsidRDefault="008773E8" w:rsidP="008773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E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семинара «Система физкультурно-оздоровительной работы в школе в рамках внедрения спортивного проекта</w:t>
      </w:r>
    </w:p>
    <w:p w:rsidR="008773E8" w:rsidRDefault="008773E8" w:rsidP="008773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3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hyperlink r:id="rId8" w:tooltip="Конкурсы профессиональные" w:history="1">
        <w:r w:rsidRPr="008773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конкурсах</w:t>
        </w:r>
      </w:hyperlink>
      <w:r w:rsidRPr="0087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привлечения дополнительных средств в бюджет учреждения, других инвестиций.</w:t>
      </w:r>
    </w:p>
    <w:p w:rsidR="008773E8" w:rsidRPr="008773E8" w:rsidRDefault="008773E8" w:rsidP="008773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Обоснование устойчивости результатов проекта по итогам отчетного периода</w:t>
      </w:r>
    </w:p>
    <w:p w:rsidR="000C60F3" w:rsidRPr="000C60F3" w:rsidRDefault="000C60F3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6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Устойчивость результатов инновационного проекта обеспечивается:</w:t>
      </w:r>
    </w:p>
    <w:p w:rsidR="000C60F3" w:rsidRPr="000C60F3" w:rsidRDefault="000C60F3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6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соответствием проектных продуктов потребностям и интересам </w:t>
      </w:r>
      <w:r w:rsid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 w:rsidRPr="000C6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соответствием сложившимся традициям организации, а также возможностям педагогического коллектива.</w:t>
      </w:r>
    </w:p>
    <w:p w:rsidR="000C60F3" w:rsidRPr="000C60F3" w:rsidRDefault="000C60F3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6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вовлечением педагогов в инновационную деятельность</w:t>
      </w:r>
    </w:p>
    <w:p w:rsidR="007621DB" w:rsidRDefault="000C60F3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7621DB">
        <w:rPr>
          <w:rFonts w:ascii="Times New Roman" w:hAnsi="Times New Roman" w:cs="Times New Roman"/>
          <w:color w:val="000000"/>
          <w:sz w:val="28"/>
          <w:szCs w:val="28"/>
        </w:rPr>
        <w:t>целенаправленной, взаимосвязанной работой всех участников образовательного процесса;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повышением качества образования обучающихся;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закреплением в практике работы каждого учителя современных педагогических технологий и методик, направленных на повышение качество образования;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устойчивой системой самообразования педагогов;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положительной оценкой </w:t>
      </w:r>
      <w:hyperlink r:id="rId9" w:tooltip="Опасность, которая рядом…" w:history="1">
        <w:r w:rsidR="000C60F3" w:rsidRPr="007621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родительской общественности результатов программы</w:t>
        </w:r>
      </w:hyperlink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удовлетворенностью всех участников образовательного процесса качеством образования;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востребованностью опыта работы по данной программе другими образовательными организациями;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повышением мотивации школьников на результативное обучение и развитие;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низким процентом обучающихся, находящихся на внутришкольном учете;</w:t>
      </w:r>
    </w:p>
    <w:p w:rsidR="000C60F3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эффективным сетевым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взаимодействием</w:t>
      </w:r>
      <w:r w:rsidR="000C60F3" w:rsidRPr="007621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5F77" w:rsidRDefault="00FC5F77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7621DB" w:rsidRP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 повышения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квалификации педагогов, участвующих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инновационной деятельности, ее влияние на рост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эффективности инновационной деятельности и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 организации в целом;</w:t>
      </w:r>
    </w:p>
    <w:p w:rsidR="007621DB" w:rsidRP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-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внесенные в программу реализации отчетного этапа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инновационной деятельности коррективы и причины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изменения хода инновационной работы;</w:t>
      </w:r>
    </w:p>
    <w:p w:rsidR="007621DB" w:rsidRP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наличие элементов независимой оценки качества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результатов инновационной деятельности;</w:t>
      </w:r>
    </w:p>
    <w:p w:rsid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сетевого взаимодействия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2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сотрудничества с другими учреждениями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организациями.</w:t>
      </w:r>
    </w:p>
    <w:p w:rsidR="00FC5F77" w:rsidRDefault="00FC5F77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621DB" w:rsidRPr="007621DB" w:rsidRDefault="007621DB" w:rsidP="00762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16. Информация о необходимости корректировки проекта по итогам его реализации в отчетном периоде</w:t>
      </w:r>
    </w:p>
    <w:p w:rsidR="007621DB" w:rsidRPr="00412B78" w:rsidRDefault="00412B78" w:rsidP="00412B7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B7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настоящее время необходимости в корректировки дорожной карты проекта нет.</w:t>
      </w:r>
    </w:p>
    <w:p w:rsidR="000C60F3" w:rsidRPr="000C60F3" w:rsidRDefault="000C60F3" w:rsidP="000C60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BB04BB" w:rsidRPr="004F7E00" w:rsidRDefault="00BB04BB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Default="009A29C2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61B1" w:rsidRPr="004F7E00" w:rsidRDefault="00CC61B1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21E82" w:rsidRDefault="00421E82" w:rsidP="00421E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0750" w:rsidRPr="00A40750" w:rsidRDefault="00A40750" w:rsidP="00421E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0750" w:rsidRPr="00412B78" w:rsidRDefault="00A40750" w:rsidP="0042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0750" w:rsidRPr="00412B78" w:rsidSect="00EA28D8">
      <w:footerReference w:type="default" r:id="rId10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52" w:rsidRDefault="00034252" w:rsidP="004F7E00">
      <w:pPr>
        <w:spacing w:after="0" w:line="240" w:lineRule="auto"/>
      </w:pPr>
      <w:r>
        <w:separator/>
      </w:r>
    </w:p>
  </w:endnote>
  <w:endnote w:type="continuationSeparator" w:id="0">
    <w:p w:rsidR="00034252" w:rsidRDefault="00034252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75373"/>
      <w:docPartObj>
        <w:docPartGallery w:val="Page Numbers (Bottom of Page)"/>
        <w:docPartUnique/>
      </w:docPartObj>
    </w:sdtPr>
    <w:sdtEndPr/>
    <w:sdtContent>
      <w:p w:rsidR="00260DCA" w:rsidRDefault="00260D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41">
          <w:rPr>
            <w:noProof/>
          </w:rPr>
          <w:t>16</w:t>
        </w:r>
        <w:r>
          <w:fldChar w:fldCharType="end"/>
        </w:r>
      </w:p>
    </w:sdtContent>
  </w:sdt>
  <w:p w:rsidR="00E63D2B" w:rsidRDefault="00E63D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52" w:rsidRDefault="00034252" w:rsidP="004F7E00">
      <w:pPr>
        <w:spacing w:after="0" w:line="240" w:lineRule="auto"/>
      </w:pPr>
      <w:r>
        <w:separator/>
      </w:r>
    </w:p>
  </w:footnote>
  <w:footnote w:type="continuationSeparator" w:id="0">
    <w:p w:rsidR="00034252" w:rsidRDefault="00034252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F70"/>
    <w:multiLevelType w:val="hybridMultilevel"/>
    <w:tmpl w:val="A5E85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4B9"/>
    <w:multiLevelType w:val="hybridMultilevel"/>
    <w:tmpl w:val="B09CDEA8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BFA2E93"/>
    <w:multiLevelType w:val="hybridMultilevel"/>
    <w:tmpl w:val="F128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38CF"/>
    <w:multiLevelType w:val="hybridMultilevel"/>
    <w:tmpl w:val="62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E59"/>
    <w:multiLevelType w:val="hybridMultilevel"/>
    <w:tmpl w:val="4264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8364E5"/>
    <w:multiLevelType w:val="hybridMultilevel"/>
    <w:tmpl w:val="4042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ED7"/>
    <w:multiLevelType w:val="hybridMultilevel"/>
    <w:tmpl w:val="953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444F82"/>
    <w:multiLevelType w:val="multilevel"/>
    <w:tmpl w:val="EDD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63C9A"/>
    <w:multiLevelType w:val="hybridMultilevel"/>
    <w:tmpl w:val="6C22E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F5A6E"/>
    <w:multiLevelType w:val="hybridMultilevel"/>
    <w:tmpl w:val="9690A3B4"/>
    <w:lvl w:ilvl="0" w:tplc="5CFCAE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F555DF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02A3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E4799"/>
    <w:multiLevelType w:val="hybridMultilevel"/>
    <w:tmpl w:val="EE04B020"/>
    <w:lvl w:ilvl="0" w:tplc="4642B118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88D02E34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2" w:tplc="EFCADE6E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9C3E6578">
      <w:numFmt w:val="bullet"/>
      <w:lvlText w:val="•"/>
      <w:lvlJc w:val="left"/>
      <w:pPr>
        <w:ind w:left="3821" w:hanging="245"/>
      </w:pPr>
      <w:rPr>
        <w:rFonts w:hint="default"/>
        <w:lang w:val="ru-RU" w:eastAsia="en-US" w:bidi="ar-SA"/>
      </w:rPr>
    </w:lvl>
    <w:lvl w:ilvl="4" w:tplc="0EAC4E8C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5" w:tplc="C15C9248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58CC06B0">
      <w:numFmt w:val="bullet"/>
      <w:lvlText w:val="•"/>
      <w:lvlJc w:val="left"/>
      <w:pPr>
        <w:ind w:left="6462" w:hanging="245"/>
      </w:pPr>
      <w:rPr>
        <w:rFonts w:hint="default"/>
        <w:lang w:val="ru-RU" w:eastAsia="en-US" w:bidi="ar-SA"/>
      </w:rPr>
    </w:lvl>
    <w:lvl w:ilvl="7" w:tplc="D506059A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8" w:tplc="49A4A89E">
      <w:numFmt w:val="bullet"/>
      <w:lvlText w:val="•"/>
      <w:lvlJc w:val="left"/>
      <w:pPr>
        <w:ind w:left="8223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43892F9D"/>
    <w:multiLevelType w:val="hybridMultilevel"/>
    <w:tmpl w:val="95DE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6C54"/>
    <w:multiLevelType w:val="multilevel"/>
    <w:tmpl w:val="52D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80475FD"/>
    <w:multiLevelType w:val="hybridMultilevel"/>
    <w:tmpl w:val="8CDC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C4D79"/>
    <w:multiLevelType w:val="hybridMultilevel"/>
    <w:tmpl w:val="A69EA55C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F3C"/>
    <w:multiLevelType w:val="multilevel"/>
    <w:tmpl w:val="923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86E3D"/>
    <w:multiLevelType w:val="hybridMultilevel"/>
    <w:tmpl w:val="EF6EF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83F3B07"/>
    <w:multiLevelType w:val="multilevel"/>
    <w:tmpl w:val="80D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8" w15:restartNumberingAfterBreak="0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BF115E"/>
    <w:multiLevelType w:val="hybridMultilevel"/>
    <w:tmpl w:val="A50AEE98"/>
    <w:lvl w:ilvl="0" w:tplc="2C8ED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4E9643C"/>
    <w:multiLevelType w:val="hybridMultilevel"/>
    <w:tmpl w:val="9D66D62A"/>
    <w:lvl w:ilvl="0" w:tplc="5D481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5746D"/>
    <w:multiLevelType w:val="hybridMultilevel"/>
    <w:tmpl w:val="228227DE"/>
    <w:lvl w:ilvl="0" w:tplc="9B00E88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1058C"/>
    <w:multiLevelType w:val="hybridMultilevel"/>
    <w:tmpl w:val="19182AEC"/>
    <w:lvl w:ilvl="0" w:tplc="FFE81112">
      <w:numFmt w:val="bullet"/>
      <w:lvlText w:val="•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243708">
      <w:numFmt w:val="bullet"/>
      <w:lvlText w:val="•"/>
      <w:lvlJc w:val="left"/>
      <w:pPr>
        <w:ind w:left="890" w:hanging="212"/>
      </w:pPr>
      <w:rPr>
        <w:rFonts w:hint="default"/>
        <w:lang w:val="ru-RU" w:eastAsia="en-US" w:bidi="ar-SA"/>
      </w:rPr>
    </w:lvl>
    <w:lvl w:ilvl="2" w:tplc="810C1C1E">
      <w:numFmt w:val="bullet"/>
      <w:lvlText w:val="•"/>
      <w:lvlJc w:val="left"/>
      <w:pPr>
        <w:ind w:left="1661" w:hanging="212"/>
      </w:pPr>
      <w:rPr>
        <w:rFonts w:hint="default"/>
        <w:lang w:val="ru-RU" w:eastAsia="en-US" w:bidi="ar-SA"/>
      </w:rPr>
    </w:lvl>
    <w:lvl w:ilvl="3" w:tplc="055860B2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4" w:tplc="03B0BA68">
      <w:numFmt w:val="bullet"/>
      <w:lvlText w:val="•"/>
      <w:lvlJc w:val="left"/>
      <w:pPr>
        <w:ind w:left="3202" w:hanging="212"/>
      </w:pPr>
      <w:rPr>
        <w:rFonts w:hint="default"/>
        <w:lang w:val="ru-RU" w:eastAsia="en-US" w:bidi="ar-SA"/>
      </w:rPr>
    </w:lvl>
    <w:lvl w:ilvl="5" w:tplc="DAFECE52">
      <w:numFmt w:val="bullet"/>
      <w:lvlText w:val="•"/>
      <w:lvlJc w:val="left"/>
      <w:pPr>
        <w:ind w:left="3973" w:hanging="212"/>
      </w:pPr>
      <w:rPr>
        <w:rFonts w:hint="default"/>
        <w:lang w:val="ru-RU" w:eastAsia="en-US" w:bidi="ar-SA"/>
      </w:rPr>
    </w:lvl>
    <w:lvl w:ilvl="6" w:tplc="E0607B3E">
      <w:numFmt w:val="bullet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  <w:lvl w:ilvl="7" w:tplc="64848FA2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8" w:tplc="A8AA1162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7B6D495F"/>
    <w:multiLevelType w:val="hybridMultilevel"/>
    <w:tmpl w:val="53101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36F42"/>
    <w:multiLevelType w:val="hybridMultilevel"/>
    <w:tmpl w:val="49968A56"/>
    <w:lvl w:ilvl="0" w:tplc="6F52F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9"/>
  </w:num>
  <w:num w:numId="7">
    <w:abstractNumId w:val="24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15"/>
  </w:num>
  <w:num w:numId="16">
    <w:abstractNumId w:val="1"/>
  </w:num>
  <w:num w:numId="17">
    <w:abstractNumId w:val="20"/>
  </w:num>
  <w:num w:numId="18">
    <w:abstractNumId w:val="5"/>
  </w:num>
  <w:num w:numId="19">
    <w:abstractNumId w:val="14"/>
  </w:num>
  <w:num w:numId="20">
    <w:abstractNumId w:val="6"/>
  </w:num>
  <w:num w:numId="21">
    <w:abstractNumId w:val="10"/>
  </w:num>
  <w:num w:numId="22">
    <w:abstractNumId w:val="19"/>
  </w:num>
  <w:num w:numId="23">
    <w:abstractNumId w:val="16"/>
  </w:num>
  <w:num w:numId="24">
    <w:abstractNumId w:val="2"/>
  </w:num>
  <w:num w:numId="25">
    <w:abstractNumId w:val="12"/>
  </w:num>
  <w:num w:numId="26">
    <w:abstractNumId w:val="33"/>
  </w:num>
  <w:num w:numId="27">
    <w:abstractNumId w:val="22"/>
  </w:num>
  <w:num w:numId="28">
    <w:abstractNumId w:val="25"/>
  </w:num>
  <w:num w:numId="29">
    <w:abstractNumId w:val="17"/>
  </w:num>
  <w:num w:numId="30">
    <w:abstractNumId w:val="3"/>
  </w:num>
  <w:num w:numId="31">
    <w:abstractNumId w:val="30"/>
  </w:num>
  <w:num w:numId="32">
    <w:abstractNumId w:val="31"/>
  </w:num>
  <w:num w:numId="33">
    <w:abstractNumId w:val="21"/>
  </w:num>
  <w:num w:numId="34">
    <w:abstractNumId w:val="34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4E"/>
    <w:rsid w:val="000050D5"/>
    <w:rsid w:val="0001380B"/>
    <w:rsid w:val="00016F1A"/>
    <w:rsid w:val="0002799B"/>
    <w:rsid w:val="000301E9"/>
    <w:rsid w:val="0003107E"/>
    <w:rsid w:val="00034252"/>
    <w:rsid w:val="00041E45"/>
    <w:rsid w:val="00042C18"/>
    <w:rsid w:val="0004789E"/>
    <w:rsid w:val="00060946"/>
    <w:rsid w:val="00061805"/>
    <w:rsid w:val="00074314"/>
    <w:rsid w:val="00081C4F"/>
    <w:rsid w:val="000909B9"/>
    <w:rsid w:val="00090A1A"/>
    <w:rsid w:val="000A1960"/>
    <w:rsid w:val="000C46C2"/>
    <w:rsid w:val="000C60F3"/>
    <w:rsid w:val="000D3B9F"/>
    <w:rsid w:val="000F3D27"/>
    <w:rsid w:val="00124E63"/>
    <w:rsid w:val="00125A4E"/>
    <w:rsid w:val="00137AFF"/>
    <w:rsid w:val="001532EF"/>
    <w:rsid w:val="0016209F"/>
    <w:rsid w:val="00176608"/>
    <w:rsid w:val="001876C3"/>
    <w:rsid w:val="00191348"/>
    <w:rsid w:val="00191567"/>
    <w:rsid w:val="00197B1D"/>
    <w:rsid w:val="001A2196"/>
    <w:rsid w:val="001A7A81"/>
    <w:rsid w:val="001B68C2"/>
    <w:rsid w:val="001C1D13"/>
    <w:rsid w:val="001E3959"/>
    <w:rsid w:val="00203D34"/>
    <w:rsid w:val="00205783"/>
    <w:rsid w:val="00247F84"/>
    <w:rsid w:val="00260DCA"/>
    <w:rsid w:val="0026446A"/>
    <w:rsid w:val="002713AD"/>
    <w:rsid w:val="00271A94"/>
    <w:rsid w:val="00277B8A"/>
    <w:rsid w:val="0028766C"/>
    <w:rsid w:val="00297D4E"/>
    <w:rsid w:val="002A018C"/>
    <w:rsid w:val="002C0271"/>
    <w:rsid w:val="002D79CD"/>
    <w:rsid w:val="002E0153"/>
    <w:rsid w:val="002E7C53"/>
    <w:rsid w:val="002F6B9C"/>
    <w:rsid w:val="003035A9"/>
    <w:rsid w:val="00306760"/>
    <w:rsid w:val="00327BBD"/>
    <w:rsid w:val="00346B13"/>
    <w:rsid w:val="0039022A"/>
    <w:rsid w:val="00395020"/>
    <w:rsid w:val="003A4196"/>
    <w:rsid w:val="003B2C64"/>
    <w:rsid w:val="003B398F"/>
    <w:rsid w:val="003B68B8"/>
    <w:rsid w:val="003E1EDE"/>
    <w:rsid w:val="003E51FB"/>
    <w:rsid w:val="00403891"/>
    <w:rsid w:val="0040722B"/>
    <w:rsid w:val="00407D08"/>
    <w:rsid w:val="00412B78"/>
    <w:rsid w:val="004200F9"/>
    <w:rsid w:val="00421E82"/>
    <w:rsid w:val="00424D3C"/>
    <w:rsid w:val="00425987"/>
    <w:rsid w:val="0043421B"/>
    <w:rsid w:val="00446C54"/>
    <w:rsid w:val="00446F41"/>
    <w:rsid w:val="00455222"/>
    <w:rsid w:val="00467D86"/>
    <w:rsid w:val="00473F6E"/>
    <w:rsid w:val="004A561A"/>
    <w:rsid w:val="004B21A9"/>
    <w:rsid w:val="004D2153"/>
    <w:rsid w:val="004D68BF"/>
    <w:rsid w:val="004D7225"/>
    <w:rsid w:val="004E34B9"/>
    <w:rsid w:val="004E4C29"/>
    <w:rsid w:val="004F7E00"/>
    <w:rsid w:val="005008A2"/>
    <w:rsid w:val="00501AA0"/>
    <w:rsid w:val="00503319"/>
    <w:rsid w:val="00520463"/>
    <w:rsid w:val="0054066A"/>
    <w:rsid w:val="005416E6"/>
    <w:rsid w:val="00546090"/>
    <w:rsid w:val="0059462C"/>
    <w:rsid w:val="0059523C"/>
    <w:rsid w:val="00595D37"/>
    <w:rsid w:val="005A5015"/>
    <w:rsid w:val="005A5BF5"/>
    <w:rsid w:val="005E6713"/>
    <w:rsid w:val="00605F5E"/>
    <w:rsid w:val="0063733A"/>
    <w:rsid w:val="00650CC6"/>
    <w:rsid w:val="00657129"/>
    <w:rsid w:val="00670951"/>
    <w:rsid w:val="006716A2"/>
    <w:rsid w:val="00687AA4"/>
    <w:rsid w:val="006A52D4"/>
    <w:rsid w:val="006D550E"/>
    <w:rsid w:val="006E643D"/>
    <w:rsid w:val="007339D1"/>
    <w:rsid w:val="00754B46"/>
    <w:rsid w:val="00756399"/>
    <w:rsid w:val="00757613"/>
    <w:rsid w:val="00757FF8"/>
    <w:rsid w:val="007621DB"/>
    <w:rsid w:val="007B2DC5"/>
    <w:rsid w:val="007D702A"/>
    <w:rsid w:val="007E0693"/>
    <w:rsid w:val="00811A1A"/>
    <w:rsid w:val="0082064E"/>
    <w:rsid w:val="00821AD5"/>
    <w:rsid w:val="0083090C"/>
    <w:rsid w:val="00862529"/>
    <w:rsid w:val="00862DF3"/>
    <w:rsid w:val="008773E8"/>
    <w:rsid w:val="00883CD7"/>
    <w:rsid w:val="008B1AD1"/>
    <w:rsid w:val="008C74F3"/>
    <w:rsid w:val="008E274D"/>
    <w:rsid w:val="008E753A"/>
    <w:rsid w:val="0090546D"/>
    <w:rsid w:val="0093252D"/>
    <w:rsid w:val="00936EC5"/>
    <w:rsid w:val="00940441"/>
    <w:rsid w:val="00960819"/>
    <w:rsid w:val="0096361C"/>
    <w:rsid w:val="00967C73"/>
    <w:rsid w:val="009A29C2"/>
    <w:rsid w:val="009C31DB"/>
    <w:rsid w:val="009E2417"/>
    <w:rsid w:val="009E2767"/>
    <w:rsid w:val="009E6C51"/>
    <w:rsid w:val="00A07FE1"/>
    <w:rsid w:val="00A24D3A"/>
    <w:rsid w:val="00A40750"/>
    <w:rsid w:val="00A41151"/>
    <w:rsid w:val="00A470CF"/>
    <w:rsid w:val="00A722CE"/>
    <w:rsid w:val="00AA661B"/>
    <w:rsid w:val="00AB1F3C"/>
    <w:rsid w:val="00AD2658"/>
    <w:rsid w:val="00AD78DA"/>
    <w:rsid w:val="00AE1E02"/>
    <w:rsid w:val="00AE4968"/>
    <w:rsid w:val="00B027E3"/>
    <w:rsid w:val="00B02BE7"/>
    <w:rsid w:val="00B44A2C"/>
    <w:rsid w:val="00B463F9"/>
    <w:rsid w:val="00B50A52"/>
    <w:rsid w:val="00B52C49"/>
    <w:rsid w:val="00B62753"/>
    <w:rsid w:val="00B6602D"/>
    <w:rsid w:val="00B8188A"/>
    <w:rsid w:val="00B9171B"/>
    <w:rsid w:val="00BA4E91"/>
    <w:rsid w:val="00BB04BB"/>
    <w:rsid w:val="00BB5F0D"/>
    <w:rsid w:val="00BC1CBE"/>
    <w:rsid w:val="00BD37EC"/>
    <w:rsid w:val="00BD7DFB"/>
    <w:rsid w:val="00BE7D97"/>
    <w:rsid w:val="00C35523"/>
    <w:rsid w:val="00C4695D"/>
    <w:rsid w:val="00C67E7C"/>
    <w:rsid w:val="00C9743A"/>
    <w:rsid w:val="00C97928"/>
    <w:rsid w:val="00CA4B6D"/>
    <w:rsid w:val="00CA56DE"/>
    <w:rsid w:val="00CB00FF"/>
    <w:rsid w:val="00CC61B1"/>
    <w:rsid w:val="00CF7D7D"/>
    <w:rsid w:val="00D059DB"/>
    <w:rsid w:val="00D14A5F"/>
    <w:rsid w:val="00D20FB8"/>
    <w:rsid w:val="00D21E1A"/>
    <w:rsid w:val="00D66566"/>
    <w:rsid w:val="00D848E5"/>
    <w:rsid w:val="00D85B75"/>
    <w:rsid w:val="00D94748"/>
    <w:rsid w:val="00D96B1F"/>
    <w:rsid w:val="00DA54AB"/>
    <w:rsid w:val="00DD4C1A"/>
    <w:rsid w:val="00DF7122"/>
    <w:rsid w:val="00E00C9B"/>
    <w:rsid w:val="00E11CDD"/>
    <w:rsid w:val="00E12700"/>
    <w:rsid w:val="00E136CC"/>
    <w:rsid w:val="00E41D7A"/>
    <w:rsid w:val="00E47415"/>
    <w:rsid w:val="00E63D2B"/>
    <w:rsid w:val="00E64ABA"/>
    <w:rsid w:val="00E71394"/>
    <w:rsid w:val="00E74538"/>
    <w:rsid w:val="00E8677A"/>
    <w:rsid w:val="00E86E27"/>
    <w:rsid w:val="00E9640C"/>
    <w:rsid w:val="00EA28D8"/>
    <w:rsid w:val="00EB5CC5"/>
    <w:rsid w:val="00EB6496"/>
    <w:rsid w:val="00EC2CF7"/>
    <w:rsid w:val="00EE4041"/>
    <w:rsid w:val="00EE404F"/>
    <w:rsid w:val="00F050DA"/>
    <w:rsid w:val="00F41790"/>
    <w:rsid w:val="00F5520C"/>
    <w:rsid w:val="00F56B13"/>
    <w:rsid w:val="00F57DC5"/>
    <w:rsid w:val="00FB3DA3"/>
    <w:rsid w:val="00FC57C5"/>
    <w:rsid w:val="00FC5F77"/>
    <w:rsid w:val="00FD3D76"/>
    <w:rsid w:val="00FD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1047-D639-4B06-878D-426B7FE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C3"/>
  </w:style>
  <w:style w:type="paragraph" w:styleId="1">
    <w:name w:val="heading 1"/>
    <w:basedOn w:val="a"/>
    <w:link w:val="10"/>
    <w:uiPriority w:val="9"/>
    <w:qFormat/>
    <w:rsid w:val="002D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CB00F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40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E00"/>
  </w:style>
  <w:style w:type="paragraph" w:styleId="ad">
    <w:name w:val="footer"/>
    <w:basedOn w:val="a"/>
    <w:link w:val="ae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E00"/>
  </w:style>
  <w:style w:type="table" w:customStyle="1" w:styleId="11">
    <w:name w:val="Сетка таблицы1"/>
    <w:basedOn w:val="a1"/>
    <w:next w:val="aa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CC61B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7FF8"/>
    <w:rPr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1"/>
    <w:qFormat/>
    <w:rsid w:val="004200F9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200F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A1960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757613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A52D4"/>
  </w:style>
  <w:style w:type="character" w:customStyle="1" w:styleId="a4">
    <w:name w:val="Без интервала Знак"/>
    <w:basedOn w:val="a0"/>
    <w:link w:val="a3"/>
    <w:uiPriority w:val="1"/>
    <w:rsid w:val="00BD37E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1CD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FB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4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acaaiea">
    <w:name w:val="Iacaaiea"/>
    <w:basedOn w:val="a"/>
    <w:rsid w:val="00DA54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link w:val="Bodytext20"/>
    <w:rsid w:val="00081C4F"/>
    <w:rPr>
      <w:sz w:val="52"/>
      <w:szCs w:val="5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1C4F"/>
    <w:pPr>
      <w:widowControl w:val="0"/>
      <w:shd w:val="clear" w:color="auto" w:fill="FFFFFF"/>
      <w:spacing w:before="480" w:after="0" w:line="735" w:lineRule="exact"/>
      <w:jc w:val="both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kursi_professionalmz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puch.com/opasnoste-kotoraya-ryad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17F7-E627-4FA3-9228-63B7264D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GBOU-int3</cp:lastModifiedBy>
  <cp:revision>68</cp:revision>
  <cp:lastPrinted>2023-09-14T08:25:00Z</cp:lastPrinted>
  <dcterms:created xsi:type="dcterms:W3CDTF">2022-01-12T11:32:00Z</dcterms:created>
  <dcterms:modified xsi:type="dcterms:W3CDTF">2023-09-14T08:26:00Z</dcterms:modified>
</cp:coreProperties>
</file>